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0A3" w14:textId="031E3D64" w:rsidR="00350F92" w:rsidRPr="00AC4F48" w:rsidRDefault="00350F92" w:rsidP="00350F92">
      <w:pPr>
        <w:pStyle w:val="Heading1"/>
        <w:tabs>
          <w:tab w:val="left" w:pos="1579"/>
        </w:tabs>
        <w:spacing w:before="0"/>
        <w:ind w:left="144" w:right="820"/>
        <w:rPr>
          <w:rFonts w:ascii="Times New Roman" w:hAnsi="Times New Roman" w:cs="Times New Roman"/>
          <w:sz w:val="22"/>
          <w:szCs w:val="22"/>
        </w:rPr>
      </w:pPr>
      <w:r w:rsidRPr="00AC4F48">
        <w:rPr>
          <w:rFonts w:ascii="Times New Roman" w:hAnsi="Times New Roman" w:cs="Times New Roman"/>
          <w:spacing w:val="-2"/>
          <w:sz w:val="22"/>
          <w:szCs w:val="22"/>
        </w:rPr>
        <w:t>SECTION:</w:t>
      </w:r>
      <w:r w:rsidRPr="00AC4F48">
        <w:rPr>
          <w:rFonts w:ascii="Times New Roman" w:hAnsi="Times New Roman" w:cs="Times New Roman"/>
          <w:sz w:val="22"/>
          <w:szCs w:val="22"/>
        </w:rPr>
        <w:tab/>
      </w:r>
      <w:r w:rsidR="00355806">
        <w:rPr>
          <w:rFonts w:ascii="Times New Roman" w:hAnsi="Times New Roman" w:cs="Times New Roman"/>
          <w:sz w:val="22"/>
          <w:szCs w:val="22"/>
        </w:rPr>
        <w:t>Student Affairs</w:t>
      </w:r>
      <w:r w:rsidRPr="00AC4F48">
        <w:rPr>
          <w:rFonts w:ascii="Times New Roman" w:hAnsi="Times New Roman" w:cs="Times New Roman"/>
          <w:sz w:val="22"/>
          <w:szCs w:val="22"/>
        </w:rPr>
        <w:tab/>
        <w:t xml:space="preserve"> </w:t>
      </w:r>
      <w:r w:rsidRPr="00AC4F48">
        <w:rPr>
          <w:rFonts w:ascii="Times New Roman" w:hAnsi="Times New Roman" w:cs="Times New Roman"/>
          <w:sz w:val="22"/>
          <w:szCs w:val="22"/>
        </w:rPr>
        <w:tab/>
      </w:r>
      <w:r w:rsidRPr="00AC4F48">
        <w:rPr>
          <w:rFonts w:ascii="Times New Roman" w:hAnsi="Times New Roman" w:cs="Times New Roman"/>
          <w:sz w:val="22"/>
          <w:szCs w:val="22"/>
        </w:rPr>
        <w:tab/>
      </w:r>
      <w:r w:rsidRPr="00AC4F48">
        <w:rPr>
          <w:rFonts w:ascii="Times New Roman" w:hAnsi="Times New Roman" w:cs="Times New Roman"/>
          <w:sz w:val="22"/>
          <w:szCs w:val="22"/>
        </w:rPr>
        <w:tab/>
        <w:t xml:space="preserve">   Number:</w:t>
      </w:r>
      <w:r w:rsidRPr="00AC4F48">
        <w:rPr>
          <w:rFonts w:ascii="Times New Roman" w:hAnsi="Times New Roman" w:cs="Times New Roman"/>
          <w:spacing w:val="16"/>
          <w:sz w:val="22"/>
          <w:szCs w:val="22"/>
        </w:rPr>
        <w:t xml:space="preserve"> </w:t>
      </w:r>
      <w:r w:rsidR="00355806">
        <w:rPr>
          <w:rFonts w:ascii="Times New Roman" w:hAnsi="Times New Roman" w:cs="Times New Roman"/>
          <w:spacing w:val="16"/>
          <w:sz w:val="22"/>
          <w:szCs w:val="22"/>
        </w:rPr>
        <w:t>05.C.08</w:t>
      </w:r>
      <w:r w:rsidRPr="00AC4F48">
        <w:rPr>
          <w:rFonts w:ascii="Times New Roman" w:hAnsi="Times New Roman" w:cs="Times New Roman"/>
          <w:sz w:val="22"/>
          <w:szCs w:val="22"/>
        </w:rPr>
        <w:t xml:space="preserve"> </w:t>
      </w:r>
    </w:p>
    <w:p w14:paraId="0C2B9EED" w14:textId="7C5716D3" w:rsidR="00350F92" w:rsidRPr="00AC4F48" w:rsidRDefault="00350F92" w:rsidP="00350F92">
      <w:pPr>
        <w:pStyle w:val="Heading1"/>
        <w:tabs>
          <w:tab w:val="left" w:pos="1579"/>
        </w:tabs>
        <w:spacing w:before="0"/>
        <w:ind w:left="144" w:right="820"/>
        <w:rPr>
          <w:rFonts w:ascii="Times New Roman" w:hAnsi="Times New Roman" w:cs="Times New Roman"/>
          <w:sz w:val="22"/>
          <w:szCs w:val="22"/>
        </w:rPr>
      </w:pPr>
      <w:r w:rsidRPr="00AC4F48">
        <w:rPr>
          <w:rFonts w:ascii="Times New Roman" w:hAnsi="Times New Roman" w:cs="Times New Roman"/>
          <w:spacing w:val="-2"/>
          <w:sz w:val="22"/>
          <w:szCs w:val="22"/>
        </w:rPr>
        <w:t xml:space="preserve">AREA:              </w:t>
      </w:r>
      <w:r w:rsidR="00355806">
        <w:rPr>
          <w:rFonts w:ascii="Times New Roman" w:hAnsi="Times New Roman" w:cs="Times New Roman"/>
          <w:spacing w:val="-2"/>
          <w:sz w:val="22"/>
          <w:szCs w:val="22"/>
        </w:rPr>
        <w:t>Program/Compliance</w:t>
      </w:r>
    </w:p>
    <w:p w14:paraId="007C982F" w14:textId="77777777" w:rsidR="00350F92" w:rsidRPr="00AC4F48" w:rsidRDefault="006F72BA" w:rsidP="00350F92">
      <w:pPr>
        <w:pStyle w:val="BodyText"/>
        <w:spacing w:before="1"/>
        <w:rPr>
          <w:rFonts w:ascii="Times New Roman" w:hAnsi="Times New Roman" w:cs="Times New Roman"/>
          <w:b/>
          <w:sz w:val="22"/>
          <w:szCs w:val="22"/>
        </w:rPr>
      </w:pPr>
      <w:r>
        <w:rPr>
          <w:noProof/>
        </w:rPr>
        <mc:AlternateContent>
          <mc:Choice Requires="wps">
            <w:drawing>
              <wp:anchor distT="0" distB="0" distL="0" distR="0" simplePos="0" relativeHeight="251658240" behindDoc="1" locked="0" layoutInCell="1" allowOverlap="1" wp14:anchorId="72537999" wp14:editId="076CD1A1">
                <wp:simplePos x="0" y="0"/>
                <wp:positionH relativeFrom="page">
                  <wp:posOffset>891540</wp:posOffset>
                </wp:positionH>
                <wp:positionV relativeFrom="paragraph">
                  <wp:posOffset>86995</wp:posOffset>
                </wp:positionV>
                <wp:extent cx="5989320" cy="410210"/>
                <wp:effectExtent l="0" t="0" r="0" b="889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4102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ACFA3E" w14:textId="77777777" w:rsidR="000E43F1" w:rsidRDefault="000E43F1" w:rsidP="00350F92">
                            <w:pPr>
                              <w:pStyle w:val="BodyText"/>
                              <w:spacing w:before="3"/>
                              <w:rPr>
                                <w:b/>
                                <w:sz w:val="22"/>
                              </w:rPr>
                            </w:pPr>
                          </w:p>
                          <w:p w14:paraId="1208D0C0" w14:textId="0066F4FE" w:rsidR="000E43F1" w:rsidRDefault="000E43F1" w:rsidP="00350F92">
                            <w:pPr>
                              <w:tabs>
                                <w:tab w:val="left" w:pos="1740"/>
                              </w:tabs>
                              <w:ind w:left="300"/>
                              <w:rPr>
                                <w:b/>
                                <w:sz w:val="20"/>
                              </w:rPr>
                            </w:pPr>
                            <w:r>
                              <w:rPr>
                                <w:b/>
                                <w:spacing w:val="-2"/>
                                <w:sz w:val="20"/>
                              </w:rPr>
                              <w:t>SUBJECT:</w:t>
                            </w:r>
                            <w:r>
                              <w:rPr>
                                <w:b/>
                                <w:sz w:val="20"/>
                              </w:rPr>
                              <w:tab/>
                            </w:r>
                            <w:r w:rsidR="00355806">
                              <w:rPr>
                                <w:b/>
                                <w:sz w:val="20"/>
                              </w:rPr>
                              <w:t>Hazing</w:t>
                            </w:r>
                            <w:r w:rsidR="006D7CC9">
                              <w:rPr>
                                <w:b/>
                                <w:sz w:val="20"/>
                              </w:rPr>
                              <w:t xml:space="preserve"> Policy</w:t>
                            </w:r>
                            <w:r w:rsidR="002B4C60">
                              <w:rPr>
                                <w:b/>
                                <w:sz w:val="20"/>
                              </w:rPr>
                              <w:t xml:space="preserve"> (</w:t>
                            </w:r>
                            <w:r w:rsidR="002B4C60" w:rsidRPr="006026A0">
                              <w:rPr>
                                <w:b/>
                                <w:i/>
                                <w:iCs/>
                                <w:sz w:val="20"/>
                              </w:rPr>
                              <w:t>INTERIM</w:t>
                            </w:r>
                            <w:r w:rsidR="002B4C60">
                              <w:rPr>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37999" id="_x0000_t202" coordsize="21600,21600" o:spt="202" path="m,l,21600r21600,l21600,xe">
                <v:stroke joinstyle="miter"/>
                <v:path gradientshapeok="t" o:connecttype="rect"/>
              </v:shapetype>
              <v:shape id="Text Box 9" o:spid="_x0000_s1026" type="#_x0000_t202" style="position:absolute;margin-left:70.2pt;margin-top:6.85pt;width:471.6pt;height:32.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" filled="f" strokeweight=".72pt">
                <v:textbox inset="0,0,0,0">
                  <w:txbxContent>
                    <w:p w14:paraId="07ACFA3E" w14:textId="77777777" w:rsidR="000E43F1" w:rsidRDefault="000E43F1" w:rsidP="00350F92">
                      <w:pPr>
                        <w:pStyle w:val="BodyText"/>
                        <w:spacing w:before="3"/>
                        <w:rPr>
                          <w:b/>
                          <w:sz w:val="22"/>
                        </w:rPr>
                      </w:pPr>
                    </w:p>
                    <w:p w14:paraId="1208D0C0" w14:textId="0066F4FE" w:rsidR="000E43F1" w:rsidRDefault="000E43F1" w:rsidP="00350F92">
                      <w:pPr>
                        <w:tabs>
                          <w:tab w:val="left" w:pos="1740"/>
                        </w:tabs>
                        <w:ind w:left="300"/>
                        <w:rPr>
                          <w:b/>
                          <w:sz w:val="20"/>
                        </w:rPr>
                      </w:pPr>
                      <w:r>
                        <w:rPr>
                          <w:b/>
                          <w:spacing w:val="-2"/>
                          <w:sz w:val="20"/>
                        </w:rPr>
                        <w:t>SUBJECT:</w:t>
                      </w:r>
                      <w:r>
                        <w:rPr>
                          <w:b/>
                          <w:sz w:val="20"/>
                        </w:rPr>
                        <w:tab/>
                      </w:r>
                      <w:r w:rsidR="00355806">
                        <w:rPr>
                          <w:b/>
                          <w:sz w:val="20"/>
                        </w:rPr>
                        <w:t>Hazing</w:t>
                      </w:r>
                      <w:r w:rsidR="006D7CC9">
                        <w:rPr>
                          <w:b/>
                          <w:sz w:val="20"/>
                        </w:rPr>
                        <w:t xml:space="preserve"> Policy</w:t>
                      </w:r>
                      <w:r w:rsidR="002B4C60">
                        <w:rPr>
                          <w:b/>
                          <w:sz w:val="20"/>
                        </w:rPr>
                        <w:t xml:space="preserve"> (</w:t>
                      </w:r>
                      <w:r w:rsidR="002B4C60" w:rsidRPr="006026A0">
                        <w:rPr>
                          <w:b/>
                          <w:i/>
                          <w:iCs/>
                          <w:sz w:val="20"/>
                        </w:rPr>
                        <w:t>INTERIM</w:t>
                      </w:r>
                      <w:r w:rsidR="002B4C60">
                        <w:rPr>
                          <w:b/>
                          <w:sz w:val="20"/>
                        </w:rPr>
                        <w:t>)</w:t>
                      </w:r>
                    </w:p>
                  </w:txbxContent>
                </v:textbox>
                <w10:wrap type="topAndBottom" anchorx="page"/>
              </v:shape>
            </w:pict>
          </mc:Fallback>
        </mc:AlternateContent>
      </w:r>
    </w:p>
    <w:p w14:paraId="46E6EB63" w14:textId="77777777" w:rsidR="000E43F1" w:rsidRPr="00AC4F48" w:rsidRDefault="00350F92" w:rsidP="000E43F1">
      <w:pPr>
        <w:pStyle w:val="Heading2"/>
        <w:numPr>
          <w:ilvl w:val="0"/>
          <w:numId w:val="23"/>
        </w:numPr>
        <w:tabs>
          <w:tab w:val="left" w:pos="859"/>
          <w:tab w:val="left" w:pos="860"/>
        </w:tabs>
        <w:ind w:left="864"/>
        <w:rPr>
          <w:rFonts w:ascii="Times New Roman" w:hAnsi="Times New Roman" w:cs="Times New Roman"/>
          <w:sz w:val="22"/>
          <w:szCs w:val="22"/>
        </w:rPr>
      </w:pPr>
      <w:r w:rsidRPr="00AC4F48">
        <w:rPr>
          <w:rFonts w:ascii="Times New Roman" w:hAnsi="Times New Roman" w:cs="Times New Roman"/>
          <w:b/>
          <w:color w:val="1F497D"/>
          <w:spacing w:val="-2"/>
          <w:sz w:val="22"/>
          <w:szCs w:val="22"/>
        </w:rPr>
        <w:t>PURPOSE AND SCOPE</w:t>
      </w:r>
      <w:r w:rsidRPr="00AC4F48">
        <w:rPr>
          <w:rFonts w:ascii="Times New Roman" w:hAnsi="Times New Roman" w:cs="Times New Roman"/>
          <w:color w:val="1F497D"/>
          <w:spacing w:val="-2"/>
          <w:sz w:val="22"/>
          <w:szCs w:val="22"/>
        </w:rPr>
        <w:t xml:space="preserve"> </w:t>
      </w:r>
    </w:p>
    <w:p w14:paraId="23E1042B" w14:textId="6BC02CE1" w:rsidR="00350F92" w:rsidRPr="00AC4F48" w:rsidRDefault="000E43F1" w:rsidP="000E43F1">
      <w:pPr>
        <w:pStyle w:val="Heading2"/>
        <w:tabs>
          <w:tab w:val="left" w:pos="859"/>
          <w:tab w:val="left" w:pos="860"/>
        </w:tabs>
        <w:ind w:left="864"/>
        <w:rPr>
          <w:rFonts w:ascii="Times New Roman" w:eastAsia="Times New Roman" w:hAnsi="Times New Roman" w:cs="Times New Roman"/>
          <w:color w:val="000000"/>
          <w:sz w:val="22"/>
          <w:szCs w:val="22"/>
        </w:rPr>
      </w:pPr>
      <w:r w:rsidRPr="00AC4F48">
        <w:rPr>
          <w:rFonts w:ascii="Times New Roman" w:eastAsia="Times New Roman" w:hAnsi="Times New Roman" w:cs="Times New Roman"/>
          <w:color w:val="000000"/>
          <w:sz w:val="22"/>
          <w:szCs w:val="22"/>
        </w:rPr>
        <w:tab/>
      </w:r>
      <w:r w:rsidR="00355806">
        <w:rPr>
          <w:rFonts w:ascii="Times New Roman" w:eastAsia="Times New Roman" w:hAnsi="Times New Roman" w:cs="Times New Roman"/>
          <w:color w:val="000000"/>
          <w:sz w:val="22"/>
          <w:szCs w:val="22"/>
        </w:rPr>
        <w:t>The University of Houston – Clear Lake (“University”) is committed to maintaining a safe campus, with an atmosphere that fosters social and ethical responsibility and leadership</w:t>
      </w:r>
      <w:r w:rsidR="00350F92" w:rsidRPr="00AC4F48">
        <w:rPr>
          <w:rFonts w:ascii="Times New Roman" w:eastAsia="Times New Roman" w:hAnsi="Times New Roman" w:cs="Times New Roman"/>
          <w:color w:val="000000"/>
          <w:sz w:val="22"/>
          <w:szCs w:val="22"/>
        </w:rPr>
        <w:t>.</w:t>
      </w:r>
      <w:r w:rsidR="00355806">
        <w:rPr>
          <w:rFonts w:ascii="Times New Roman" w:eastAsia="Times New Roman" w:hAnsi="Times New Roman" w:cs="Times New Roman"/>
          <w:color w:val="000000"/>
          <w:sz w:val="22"/>
          <w:szCs w:val="22"/>
        </w:rPr>
        <w:t xml:space="preserve"> The University views responsible pre-initiation activity as a positive approach to preparation for student organization membership. This policy addresses hazing activity, which is antithetical to the University’s commitment to a positive education environment.</w:t>
      </w:r>
    </w:p>
    <w:p w14:paraId="0A69A457" w14:textId="77777777" w:rsidR="000E43F1" w:rsidRPr="00AC4F48" w:rsidRDefault="000E43F1" w:rsidP="000E43F1">
      <w:pPr>
        <w:pStyle w:val="Heading2"/>
        <w:tabs>
          <w:tab w:val="left" w:pos="859"/>
          <w:tab w:val="left" w:pos="860"/>
        </w:tabs>
        <w:ind w:left="864"/>
        <w:rPr>
          <w:rFonts w:ascii="Times New Roman" w:hAnsi="Times New Roman" w:cs="Times New Roman"/>
          <w:sz w:val="22"/>
          <w:szCs w:val="22"/>
        </w:rPr>
      </w:pPr>
    </w:p>
    <w:p w14:paraId="581668F0" w14:textId="3AAD72DF" w:rsidR="005E6E23" w:rsidRDefault="005E6E23" w:rsidP="000E43F1">
      <w:pPr>
        <w:pStyle w:val="ListParagraph"/>
        <w:widowControl/>
        <w:numPr>
          <w:ilvl w:val="0"/>
          <w:numId w:val="23"/>
        </w:numPr>
        <w:shd w:val="clear" w:color="auto" w:fill="FFFFFF"/>
        <w:autoSpaceDE/>
        <w:autoSpaceDN/>
        <w:ind w:left="864"/>
        <w:rPr>
          <w:rFonts w:ascii="Times New Roman" w:eastAsia="Times New Roman" w:hAnsi="Times New Roman" w:cs="Times New Roman"/>
          <w:b/>
          <w:color w:val="1F497D"/>
        </w:rPr>
      </w:pPr>
      <w:r>
        <w:rPr>
          <w:rFonts w:ascii="Times New Roman" w:eastAsia="Times New Roman" w:hAnsi="Times New Roman" w:cs="Times New Roman"/>
          <w:b/>
          <w:color w:val="1F497D"/>
        </w:rPr>
        <w:t>POLICY INFOR</w:t>
      </w:r>
      <w:r w:rsidR="00B52F65">
        <w:rPr>
          <w:rFonts w:ascii="Times New Roman" w:eastAsia="Times New Roman" w:hAnsi="Times New Roman" w:cs="Times New Roman"/>
          <w:b/>
          <w:color w:val="1F497D"/>
        </w:rPr>
        <w:t>MA</w:t>
      </w:r>
      <w:r>
        <w:rPr>
          <w:rFonts w:ascii="Times New Roman" w:eastAsia="Times New Roman" w:hAnsi="Times New Roman" w:cs="Times New Roman"/>
          <w:b/>
          <w:color w:val="1F497D"/>
        </w:rPr>
        <w:t>TION</w:t>
      </w:r>
    </w:p>
    <w:p w14:paraId="3C9B7615" w14:textId="77777777" w:rsidR="00355806" w:rsidRDefault="00355806" w:rsidP="00355806">
      <w:pPr>
        <w:pStyle w:val="ListParagraph"/>
        <w:widowControl/>
        <w:shd w:val="clear" w:color="auto" w:fill="FFFFFF"/>
        <w:autoSpaceDE/>
        <w:autoSpaceDN/>
        <w:ind w:left="860" w:firstLine="0"/>
        <w:rPr>
          <w:rFonts w:ascii="Times New Roman" w:eastAsia="Times New Roman" w:hAnsi="Times New Roman" w:cs="Times New Roman"/>
          <w:color w:val="000000"/>
        </w:rPr>
      </w:pPr>
      <w:r>
        <w:rPr>
          <w:rFonts w:ascii="Times New Roman" w:eastAsia="Times New Roman" w:hAnsi="Times New Roman" w:cs="Times New Roman"/>
          <w:color w:val="000000"/>
        </w:rPr>
        <w:t>Participation in hazing activities is against the law. Violation of the University’s hazing policy, whether on or off campus, may subject participants, including students and organizations, to arrest, prosecution and/or disciplinary action, including, but not limited to, suspension or expulsion of students and the revocation of an organization’s registration and/or recognition at the University. Consent to or acquiescence in hazing activity is not a defense.</w:t>
      </w:r>
    </w:p>
    <w:p w14:paraId="330DE304" w14:textId="77777777" w:rsidR="00355806" w:rsidRDefault="00355806" w:rsidP="00355806">
      <w:pPr>
        <w:pStyle w:val="ListParagraph"/>
        <w:widowControl/>
        <w:shd w:val="clear" w:color="auto" w:fill="FFFFFF"/>
        <w:autoSpaceDE/>
        <w:autoSpaceDN/>
        <w:ind w:left="860" w:firstLine="0"/>
        <w:rPr>
          <w:rFonts w:ascii="Times New Roman" w:eastAsia="Times New Roman" w:hAnsi="Times New Roman" w:cs="Times New Roman"/>
          <w:color w:val="000000"/>
        </w:rPr>
      </w:pPr>
    </w:p>
    <w:p w14:paraId="36CACCB2" w14:textId="77777777" w:rsidR="00355806" w:rsidRDefault="00355806" w:rsidP="00355806">
      <w:pPr>
        <w:pStyle w:val="ListParagraph"/>
        <w:widowControl/>
        <w:shd w:val="clear" w:color="auto" w:fill="FFFFFF"/>
        <w:autoSpaceDE/>
        <w:autoSpaceDN/>
        <w:ind w:left="860" w:firstLine="0"/>
        <w:rPr>
          <w:rFonts w:ascii="Times New Roman" w:eastAsia="Times New Roman" w:hAnsi="Times New Roman" w:cs="Times New Roman"/>
          <w:color w:val="000000"/>
        </w:rPr>
      </w:pPr>
      <w:r>
        <w:rPr>
          <w:rFonts w:ascii="Times New Roman" w:eastAsia="Times New Roman" w:hAnsi="Times New Roman" w:cs="Times New Roman"/>
          <w:color w:val="000000"/>
        </w:rPr>
        <w:t>The University strictly prohibits participation in hazing activities by any party, regardless of the existence of consent. Hazing activities do not contribute to the positive development or welfare of students. The University recognizes the act of hazing as illegal, irresponsible, intolerable, and inconsistent with the principles of higher education and basic human development.</w:t>
      </w:r>
    </w:p>
    <w:p w14:paraId="1D1BA401" w14:textId="77777777" w:rsidR="00355806" w:rsidRDefault="00355806" w:rsidP="00355806">
      <w:pPr>
        <w:pStyle w:val="ListParagraph"/>
        <w:widowControl/>
        <w:shd w:val="clear" w:color="auto" w:fill="FFFFFF"/>
        <w:autoSpaceDE/>
        <w:autoSpaceDN/>
        <w:ind w:left="860" w:firstLine="0"/>
        <w:rPr>
          <w:rFonts w:ascii="Times New Roman" w:eastAsia="Times New Roman" w:hAnsi="Times New Roman" w:cs="Times New Roman"/>
          <w:color w:val="000000"/>
        </w:rPr>
      </w:pPr>
    </w:p>
    <w:p w14:paraId="486F7DF3" w14:textId="77777777" w:rsidR="00355806" w:rsidRDefault="00355806" w:rsidP="00355806">
      <w:pPr>
        <w:pStyle w:val="ListParagraph"/>
        <w:widowControl/>
        <w:shd w:val="clear" w:color="auto" w:fill="FFFFFF"/>
        <w:autoSpaceDE/>
        <w:autoSpaceDN/>
        <w:ind w:left="86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Accordingly, this policy strictly prohibits participation in hazing activities by all parties. This policy includes a summary of the provisions of the law as it relates to hazing, which includes hazing awareness and prevention strategies, how to report incidents involving hazing, and the hazing investigation process. </w:t>
      </w:r>
    </w:p>
    <w:p w14:paraId="0179E775" w14:textId="77777777" w:rsidR="005E6E23" w:rsidRDefault="005E6E23" w:rsidP="003E7216">
      <w:pPr>
        <w:pStyle w:val="ListParagraph"/>
        <w:widowControl/>
        <w:shd w:val="clear" w:color="auto" w:fill="FFFFFF"/>
        <w:autoSpaceDE/>
        <w:autoSpaceDN/>
        <w:ind w:left="864" w:firstLine="0"/>
        <w:rPr>
          <w:rFonts w:ascii="Times New Roman" w:eastAsia="Times New Roman" w:hAnsi="Times New Roman" w:cs="Times New Roman"/>
          <w:b/>
          <w:color w:val="1F497D"/>
        </w:rPr>
      </w:pPr>
    </w:p>
    <w:p w14:paraId="11D2525C" w14:textId="7DD10E16" w:rsidR="000E43F1" w:rsidRPr="00AC4F48" w:rsidRDefault="000E43F1" w:rsidP="000E43F1">
      <w:pPr>
        <w:pStyle w:val="ListParagraph"/>
        <w:widowControl/>
        <w:numPr>
          <w:ilvl w:val="0"/>
          <w:numId w:val="23"/>
        </w:numPr>
        <w:shd w:val="clear" w:color="auto" w:fill="FFFFFF"/>
        <w:autoSpaceDE/>
        <w:autoSpaceDN/>
        <w:ind w:left="864"/>
        <w:rPr>
          <w:rFonts w:ascii="Times New Roman" w:eastAsia="Times New Roman" w:hAnsi="Times New Roman" w:cs="Times New Roman"/>
          <w:b/>
          <w:color w:val="1F497D"/>
        </w:rPr>
      </w:pPr>
      <w:r w:rsidRPr="00AC4F48">
        <w:rPr>
          <w:rFonts w:ascii="Times New Roman" w:eastAsia="Times New Roman" w:hAnsi="Times New Roman" w:cs="Times New Roman"/>
          <w:b/>
          <w:color w:val="1F497D"/>
        </w:rPr>
        <w:t>DEFINITIONS</w:t>
      </w:r>
    </w:p>
    <w:p w14:paraId="09BB2065" w14:textId="43080524" w:rsidR="00355806" w:rsidRPr="00C01BD5" w:rsidRDefault="00355806" w:rsidP="00355806">
      <w:pPr>
        <w:pStyle w:val="ListParagraph"/>
        <w:widowControl/>
        <w:numPr>
          <w:ilvl w:val="1"/>
          <w:numId w:val="23"/>
        </w:numPr>
        <w:shd w:val="clear" w:color="auto" w:fill="FFFFFF"/>
        <w:autoSpaceDE/>
        <w:autoSpaceDN/>
        <w:rPr>
          <w:rFonts w:ascii="Times New Roman" w:eastAsia="Times New Roman" w:hAnsi="Times New Roman" w:cs="Times New Roman"/>
          <w:b/>
          <w:color w:val="1F497D"/>
        </w:rPr>
      </w:pPr>
      <w:r w:rsidRPr="00422FB2">
        <w:rPr>
          <w:rFonts w:ascii="Times New Roman" w:eastAsia="Times New Roman" w:hAnsi="Times New Roman" w:cs="Times New Roman"/>
          <w:color w:val="000000"/>
        </w:rPr>
        <w:t>“Pledge” means any person who has been accepted by, is considering an offer of membership from, or is in the process of qualifying for membership in an organization.</w:t>
      </w:r>
      <w:r>
        <w:rPr>
          <w:rFonts w:ascii="Times New Roman" w:eastAsia="Times New Roman" w:hAnsi="Times New Roman" w:cs="Times New Roman"/>
          <w:color w:val="000000"/>
        </w:rPr>
        <w:t xml:space="preserve"> </w:t>
      </w:r>
    </w:p>
    <w:p w14:paraId="0DA133C7" w14:textId="77777777" w:rsidR="00C01BD5" w:rsidRPr="00422FB2" w:rsidRDefault="00C01BD5" w:rsidP="00C01BD5">
      <w:pPr>
        <w:pStyle w:val="ListParagraph"/>
        <w:widowControl/>
        <w:numPr>
          <w:ilvl w:val="1"/>
          <w:numId w:val="23"/>
        </w:numPr>
        <w:shd w:val="clear" w:color="auto" w:fill="FFFFFF"/>
        <w:autoSpaceDE/>
        <w:autoSpaceDN/>
        <w:rPr>
          <w:rFonts w:ascii="Times New Roman" w:eastAsia="Times New Roman" w:hAnsi="Times New Roman" w:cs="Times New Roman"/>
          <w:b/>
          <w:color w:val="1F497D"/>
        </w:rPr>
      </w:pPr>
      <w:r w:rsidRPr="00422FB2">
        <w:rPr>
          <w:rFonts w:ascii="Times New Roman" w:eastAsia="Times New Roman" w:hAnsi="Times New Roman" w:cs="Times New Roman"/>
          <w:color w:val="000000"/>
        </w:rPr>
        <w:t>“Pledge” means any person who has been accepted by, is considering an offer of membership from, or is in the process of qualifying for membership in an organization.</w:t>
      </w:r>
    </w:p>
    <w:p w14:paraId="4A2BCE96" w14:textId="544AB489" w:rsidR="00C01BD5" w:rsidRPr="00C01BD5" w:rsidRDefault="00C01BD5" w:rsidP="00C01BD5">
      <w:pPr>
        <w:pStyle w:val="ListParagraph"/>
        <w:widowControl/>
        <w:numPr>
          <w:ilvl w:val="1"/>
          <w:numId w:val="23"/>
        </w:numPr>
        <w:shd w:val="clear" w:color="auto" w:fill="FFFFFF"/>
        <w:autoSpaceDE/>
        <w:autoSpaceDN/>
        <w:rPr>
          <w:rFonts w:ascii="Times New Roman" w:eastAsia="Times New Roman" w:hAnsi="Times New Roman" w:cs="Times New Roman"/>
          <w:b/>
          <w:color w:val="1F497D"/>
        </w:rPr>
      </w:pPr>
      <w:r w:rsidRPr="00422FB2">
        <w:rPr>
          <w:rFonts w:ascii="Times New Roman" w:eastAsia="Times New Roman" w:hAnsi="Times New Roman" w:cs="Times New Roman"/>
          <w:color w:val="000000"/>
        </w:rPr>
        <w:t>“Student” means any person who:</w:t>
      </w:r>
    </w:p>
    <w:p w14:paraId="0CE7FB54" w14:textId="1AA07104" w:rsidR="00C01BD5" w:rsidRPr="00C01BD5" w:rsidRDefault="00C01BD5" w:rsidP="00C01BD5">
      <w:pPr>
        <w:pStyle w:val="ListParagraph"/>
        <w:widowControl/>
        <w:numPr>
          <w:ilvl w:val="2"/>
          <w:numId w:val="23"/>
        </w:numPr>
        <w:shd w:val="clear" w:color="auto" w:fill="FFFFFF"/>
        <w:autoSpaceDE/>
        <w:autoSpaceDN/>
        <w:jc w:val="left"/>
        <w:rPr>
          <w:rFonts w:ascii="Times New Roman" w:eastAsia="Times New Roman" w:hAnsi="Times New Roman" w:cs="Times New Roman"/>
          <w:b/>
          <w:color w:val="1F497D"/>
        </w:rPr>
      </w:pPr>
      <w:r>
        <w:rPr>
          <w:rFonts w:ascii="Times New Roman" w:eastAsia="Times New Roman" w:hAnsi="Times New Roman" w:cs="Times New Roman"/>
          <w:color w:val="000000"/>
        </w:rPr>
        <w:t>Is registered in or in attendance at an educational institution;</w:t>
      </w:r>
      <w:r w:rsidR="006C633A">
        <w:rPr>
          <w:rFonts w:ascii="Times New Roman" w:eastAsia="Times New Roman" w:hAnsi="Times New Roman" w:cs="Times New Roman"/>
          <w:color w:val="000000"/>
        </w:rPr>
        <w:t xml:space="preserve"> and</w:t>
      </w:r>
    </w:p>
    <w:p w14:paraId="2B8851C5" w14:textId="02EA4627" w:rsidR="00C01BD5" w:rsidRPr="00C01BD5" w:rsidRDefault="00C01BD5" w:rsidP="00C01BD5">
      <w:pPr>
        <w:pStyle w:val="ListParagraph"/>
        <w:widowControl/>
        <w:numPr>
          <w:ilvl w:val="2"/>
          <w:numId w:val="23"/>
        </w:numPr>
        <w:shd w:val="clear" w:color="auto" w:fill="FFFFFF"/>
        <w:autoSpaceDE/>
        <w:autoSpaceDN/>
        <w:jc w:val="left"/>
        <w:rPr>
          <w:rFonts w:ascii="Times New Roman" w:eastAsia="Times New Roman" w:hAnsi="Times New Roman" w:cs="Times New Roman"/>
          <w:b/>
          <w:color w:val="1F497D"/>
        </w:rPr>
      </w:pPr>
      <w:r>
        <w:rPr>
          <w:rFonts w:ascii="Times New Roman" w:eastAsia="Times New Roman" w:hAnsi="Times New Roman" w:cs="Times New Roman"/>
          <w:color w:val="000000"/>
        </w:rPr>
        <w:t xml:space="preserve">Has been accepted for admission </w:t>
      </w:r>
      <w:r w:rsidR="001E614E">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the educational institution where the hazing incident occurs; or</w:t>
      </w:r>
    </w:p>
    <w:p w14:paraId="28D5AB97" w14:textId="61E1ED22" w:rsidR="00C01BD5" w:rsidRPr="00C01BD5" w:rsidRDefault="00C01BD5" w:rsidP="00C01BD5">
      <w:pPr>
        <w:pStyle w:val="ListParagraph"/>
        <w:widowControl/>
        <w:numPr>
          <w:ilvl w:val="2"/>
          <w:numId w:val="23"/>
        </w:numPr>
        <w:shd w:val="clear" w:color="auto" w:fill="FFFFFF"/>
        <w:autoSpaceDE/>
        <w:autoSpaceDN/>
        <w:jc w:val="left"/>
        <w:rPr>
          <w:rFonts w:ascii="Times New Roman" w:eastAsia="Times New Roman" w:hAnsi="Times New Roman" w:cs="Times New Roman"/>
          <w:b/>
          <w:color w:val="1F497D"/>
        </w:rPr>
      </w:pPr>
      <w:r>
        <w:rPr>
          <w:rFonts w:ascii="Times New Roman" w:eastAsia="Times New Roman" w:hAnsi="Times New Roman" w:cs="Times New Roman"/>
          <w:color w:val="000000"/>
        </w:rPr>
        <w:t>Intends to attend an educational institution during any of its regular sessions after a period of scheduled vacation.</w:t>
      </w:r>
    </w:p>
    <w:p w14:paraId="219490B4" w14:textId="2585544C" w:rsidR="00C01BD5" w:rsidRPr="00461584" w:rsidRDefault="00C01BD5" w:rsidP="00C01BD5">
      <w:pPr>
        <w:pStyle w:val="ListParagraph"/>
        <w:widowControl/>
        <w:numPr>
          <w:ilvl w:val="1"/>
          <w:numId w:val="23"/>
        </w:numPr>
        <w:shd w:val="clear" w:color="auto" w:fill="FFFFFF"/>
        <w:autoSpaceDE/>
        <w:autoSpaceDN/>
        <w:rPr>
          <w:rFonts w:ascii="Times New Roman" w:eastAsia="Times New Roman" w:hAnsi="Times New Roman" w:cs="Times New Roman"/>
          <w:b/>
          <w:color w:val="1F497D"/>
        </w:rPr>
      </w:pPr>
      <w:r>
        <w:rPr>
          <w:rFonts w:ascii="Times New Roman" w:eastAsia="Times New Roman" w:hAnsi="Times New Roman" w:cs="Times New Roman"/>
        </w:rPr>
        <w:t>“Organization” means a fraternity, sorority, association, corporation, order, society, corps, club, or student government, a band or musical group or an academic, athletic, cheerleading, or dance team, including any group or team that participates in National Collegiate Athletic Association competition, or a service, social, or similar group, whose members are primarily students.</w:t>
      </w:r>
    </w:p>
    <w:p w14:paraId="1BB035D5" w14:textId="77777777" w:rsidR="00C01BD5" w:rsidRPr="00F44E14" w:rsidRDefault="00C01BD5" w:rsidP="00C01BD5">
      <w:pPr>
        <w:pStyle w:val="ListParagraph"/>
        <w:widowControl/>
        <w:numPr>
          <w:ilvl w:val="1"/>
          <w:numId w:val="23"/>
        </w:numPr>
        <w:shd w:val="clear" w:color="auto" w:fill="FFFFFF"/>
        <w:autoSpaceDE/>
        <w:autoSpaceDN/>
        <w:rPr>
          <w:rFonts w:ascii="Times New Roman" w:eastAsia="Times New Roman" w:hAnsi="Times New Roman" w:cs="Times New Roman"/>
          <w:b/>
          <w:color w:val="1F497D"/>
        </w:rPr>
      </w:pPr>
      <w:r>
        <w:rPr>
          <w:rFonts w:ascii="Times New Roman" w:eastAsia="Times New Roman" w:hAnsi="Times New Roman" w:cs="Times New Roman"/>
        </w:rPr>
        <w:t xml:space="preserve">“Student Organization” </w:t>
      </w:r>
      <w:r w:rsidRPr="00461584">
        <w:rPr>
          <w:rFonts w:ascii="Times New Roman" w:hAnsi="Times New Roman" w:cs="Times New Roman"/>
        </w:rPr>
        <w:t xml:space="preserve">means an organization at an institution of higher education (such as a club, society, association, varsity or junior varsity athletic team, club sports team, fraternity, sorority, band, or student  government) in which two or more of the members </w:t>
      </w:r>
      <w:r w:rsidRPr="00461584">
        <w:rPr>
          <w:rFonts w:ascii="Times New Roman" w:hAnsi="Times New Roman" w:cs="Times New Roman"/>
        </w:rPr>
        <w:lastRenderedPageBreak/>
        <w:t>are students  enrolled at the institution of higher education, whether or not  the organization is established or recognized by the institution.</w:t>
      </w:r>
    </w:p>
    <w:p w14:paraId="6EEE1E67" w14:textId="77777777" w:rsidR="00C01BD5" w:rsidRDefault="00C01BD5" w:rsidP="00C01BD5">
      <w:pPr>
        <w:pStyle w:val="ListParagraph"/>
        <w:widowControl/>
        <w:numPr>
          <w:ilvl w:val="1"/>
          <w:numId w:val="23"/>
        </w:numPr>
        <w:shd w:val="clear" w:color="auto" w:fill="FFFFFF"/>
        <w:autoSpaceDE/>
        <w:autoSpaceDN/>
        <w:rPr>
          <w:rFonts w:ascii="Times New Roman" w:eastAsia="Times New Roman" w:hAnsi="Times New Roman" w:cs="Times New Roman"/>
        </w:rPr>
      </w:pPr>
      <w:r w:rsidRPr="00F44E14">
        <w:rPr>
          <w:rFonts w:ascii="Times New Roman" w:eastAsia="Times New Roman" w:hAnsi="Times New Roman" w:cs="Times New Roman"/>
        </w:rPr>
        <w:t>“Hazing” means any intentional, knowing, or reckless act, occurring on or off campus</w:t>
      </w:r>
      <w:r>
        <w:rPr>
          <w:rFonts w:ascii="Times New Roman" w:eastAsia="Times New Roman" w:hAnsi="Times New Roman" w:cs="Times New Roman"/>
        </w:rPr>
        <w:t xml:space="preserve"> of an educational institution, committed by a person (whether individually or in concert with other persons), against another person or persons regardless of the willingness of such other person or persons to participate, that:</w:t>
      </w:r>
    </w:p>
    <w:p w14:paraId="6A1C28CA" w14:textId="77777777" w:rsidR="00C01BD5" w:rsidRDefault="00C01BD5" w:rsidP="00C01BD5">
      <w:pPr>
        <w:pStyle w:val="ListParagraph"/>
        <w:widowControl/>
        <w:numPr>
          <w:ilvl w:val="2"/>
          <w:numId w:val="23"/>
        </w:numPr>
        <w:shd w:val="clear" w:color="auto" w:fill="FFFFFF"/>
        <w:autoSpaceDE/>
        <w:autoSpaceDN/>
        <w:jc w:val="left"/>
        <w:rPr>
          <w:rFonts w:ascii="Times New Roman" w:eastAsia="Times New Roman" w:hAnsi="Times New Roman" w:cs="Times New Roman"/>
        </w:rPr>
      </w:pPr>
      <w:r w:rsidRPr="00461584">
        <w:rPr>
          <w:rFonts w:ascii="Times New Roman" w:eastAsia="Times New Roman" w:hAnsi="Times New Roman" w:cs="Times New Roman"/>
        </w:rPr>
        <w:t>Is committed during an initiation into, an affiliation with, or the maintenance of membership in, a student organization; and</w:t>
      </w:r>
    </w:p>
    <w:p w14:paraId="5555C2CB" w14:textId="77777777" w:rsidR="00C01BD5" w:rsidRDefault="00C01BD5" w:rsidP="00C01BD5">
      <w:pPr>
        <w:pStyle w:val="ListParagraph"/>
        <w:widowControl/>
        <w:numPr>
          <w:ilvl w:val="2"/>
          <w:numId w:val="23"/>
        </w:numPr>
        <w:shd w:val="clear" w:color="auto" w:fill="FFFFFF"/>
        <w:autoSpaceDE/>
        <w:autoSpaceDN/>
        <w:jc w:val="left"/>
        <w:rPr>
          <w:rFonts w:ascii="Times New Roman" w:eastAsia="Times New Roman" w:hAnsi="Times New Roman" w:cs="Times New Roman"/>
        </w:rPr>
      </w:pPr>
      <w:r>
        <w:rPr>
          <w:rFonts w:ascii="Times New Roman" w:eastAsia="Times New Roman" w:hAnsi="Times New Roman" w:cs="Times New Roman"/>
        </w:rPr>
        <w:t>Causes or creates a risk, above the reasonable risk encountered during participation in the institution of higher education or the organization (such as the physical preparation necessary for participation in an athletic team), of physical or psychological injury including the following:</w:t>
      </w:r>
    </w:p>
    <w:p w14:paraId="17B55C60" w14:textId="2E9F3B1D" w:rsidR="00C01BD5" w:rsidRPr="001569FA" w:rsidRDefault="001569FA" w:rsidP="00C01BD5">
      <w:pPr>
        <w:pStyle w:val="ListParagraph"/>
        <w:widowControl/>
        <w:numPr>
          <w:ilvl w:val="3"/>
          <w:numId w:val="23"/>
        </w:numPr>
        <w:shd w:val="clear" w:color="auto" w:fill="FFFFFF"/>
        <w:autoSpaceDE/>
        <w:autoSpaceDN/>
        <w:jc w:val="left"/>
        <w:rPr>
          <w:rFonts w:ascii="Times New Roman" w:eastAsia="Times New Roman" w:hAnsi="Times New Roman" w:cs="Times New Roman"/>
          <w:b/>
          <w:color w:val="1F497D"/>
        </w:rPr>
      </w:pPr>
      <w:r w:rsidRPr="00754CB8">
        <w:rPr>
          <w:rFonts w:ascii="Times New Roman" w:eastAsia="Times New Roman" w:hAnsi="Times New Roman" w:cs="Times New Roman"/>
        </w:rPr>
        <w:t>whipping, beating, striking, branding, electronic shocking, placing of a harmful substance on someone’s body, or similar activity</w:t>
      </w:r>
      <w:r w:rsidR="0024352D">
        <w:rPr>
          <w:rFonts w:ascii="Times New Roman" w:eastAsia="Times New Roman" w:hAnsi="Times New Roman" w:cs="Times New Roman"/>
        </w:rPr>
        <w:t>;</w:t>
      </w:r>
      <w:r w:rsidR="006C633A">
        <w:rPr>
          <w:rFonts w:ascii="Times New Roman" w:eastAsia="Times New Roman" w:hAnsi="Times New Roman" w:cs="Times New Roman"/>
        </w:rPr>
        <w:t xml:space="preserve"> and</w:t>
      </w:r>
    </w:p>
    <w:p w14:paraId="6AA32196" w14:textId="60C84471" w:rsidR="001569FA" w:rsidRDefault="001569FA" w:rsidP="001569FA">
      <w:pPr>
        <w:pStyle w:val="ListParagraph"/>
        <w:widowControl/>
        <w:numPr>
          <w:ilvl w:val="3"/>
          <w:numId w:val="23"/>
        </w:numPr>
        <w:shd w:val="clear" w:color="auto" w:fill="FFFFFF"/>
        <w:autoSpaceDE/>
        <w:autoSpaceDN/>
        <w:rPr>
          <w:rFonts w:ascii="Times New Roman" w:eastAsia="Times New Roman" w:hAnsi="Times New Roman" w:cs="Times New Roman"/>
        </w:rPr>
      </w:pPr>
      <w:r w:rsidRPr="00754CB8">
        <w:rPr>
          <w:rFonts w:ascii="Times New Roman" w:eastAsia="Times New Roman" w:hAnsi="Times New Roman" w:cs="Times New Roman"/>
        </w:rPr>
        <w:t>Causing, coercing, or otherwise inducing sleep deprivation, exposure to the elements, confinement in a small space, extreme calisthenics, or other similar activity that subjects the student to an unreasonable risk of harm or that adversely affects the mental or physical health or safety of the student;</w:t>
      </w:r>
      <w:r w:rsidR="00AB28CE">
        <w:rPr>
          <w:rFonts w:ascii="Times New Roman" w:eastAsia="Times New Roman" w:hAnsi="Times New Roman" w:cs="Times New Roman"/>
        </w:rPr>
        <w:t xml:space="preserve"> and</w:t>
      </w:r>
    </w:p>
    <w:p w14:paraId="109254FD" w14:textId="31C51117" w:rsidR="001569FA" w:rsidRPr="001569FA" w:rsidRDefault="001569FA" w:rsidP="00C01BD5">
      <w:pPr>
        <w:pStyle w:val="ListParagraph"/>
        <w:widowControl/>
        <w:numPr>
          <w:ilvl w:val="3"/>
          <w:numId w:val="23"/>
        </w:numPr>
        <w:shd w:val="clear" w:color="auto" w:fill="FFFFFF"/>
        <w:autoSpaceDE/>
        <w:autoSpaceDN/>
        <w:jc w:val="left"/>
        <w:rPr>
          <w:rFonts w:ascii="Times New Roman" w:eastAsia="Times New Roman" w:hAnsi="Times New Roman" w:cs="Times New Roman"/>
          <w:b/>
          <w:color w:val="1F497D"/>
        </w:rPr>
      </w:pPr>
      <w:r w:rsidRPr="00754CB8">
        <w:rPr>
          <w:rFonts w:ascii="Times New Roman" w:eastAsia="Times New Roman" w:hAnsi="Times New Roman" w:cs="Times New Roman"/>
        </w:rPr>
        <w:t>Causing, coercing, or otherwise inducing another person to consume food, liquid, alcohol, liquor, drugs, or other substances</w:t>
      </w:r>
      <w:r w:rsidR="00AB28CE">
        <w:rPr>
          <w:rFonts w:ascii="Times New Roman" w:eastAsia="Times New Roman" w:hAnsi="Times New Roman" w:cs="Times New Roman"/>
        </w:rPr>
        <w:t>; and</w:t>
      </w:r>
    </w:p>
    <w:p w14:paraId="727993F4" w14:textId="6F0E4C1E" w:rsidR="001569FA" w:rsidRDefault="001569FA" w:rsidP="001569FA">
      <w:pPr>
        <w:pStyle w:val="ListParagraph"/>
        <w:widowControl/>
        <w:numPr>
          <w:ilvl w:val="3"/>
          <w:numId w:val="23"/>
        </w:numPr>
        <w:shd w:val="clear" w:color="auto" w:fill="FFFFFF"/>
        <w:autoSpaceDE/>
        <w:autoSpaceDN/>
        <w:rPr>
          <w:rFonts w:ascii="Times New Roman" w:eastAsia="Times New Roman" w:hAnsi="Times New Roman" w:cs="Times New Roman"/>
        </w:rPr>
      </w:pPr>
      <w:r w:rsidRPr="00754CB8">
        <w:rPr>
          <w:rFonts w:ascii="Times New Roman" w:eastAsia="Times New Roman" w:hAnsi="Times New Roman" w:cs="Times New Roman"/>
        </w:rPr>
        <w:t>Causing, coercing, or otherwise inducing another person to perform sexual acts;</w:t>
      </w:r>
      <w:r w:rsidR="00AB28CE">
        <w:rPr>
          <w:rFonts w:ascii="Times New Roman" w:eastAsia="Times New Roman" w:hAnsi="Times New Roman" w:cs="Times New Roman"/>
        </w:rPr>
        <w:t xml:space="preserve"> and</w:t>
      </w:r>
    </w:p>
    <w:p w14:paraId="37AB84C5" w14:textId="77533748" w:rsidR="001569FA" w:rsidRDefault="001569FA" w:rsidP="001569FA">
      <w:pPr>
        <w:pStyle w:val="ListParagraph"/>
        <w:widowControl/>
        <w:numPr>
          <w:ilvl w:val="3"/>
          <w:numId w:val="23"/>
        </w:numPr>
        <w:shd w:val="clear" w:color="auto" w:fill="FFFFFF"/>
        <w:autoSpaceDE/>
        <w:autoSpaceDN/>
        <w:rPr>
          <w:rFonts w:ascii="Times New Roman" w:eastAsia="Times New Roman" w:hAnsi="Times New Roman" w:cs="Times New Roman"/>
        </w:rPr>
      </w:pPr>
      <w:r w:rsidRPr="00754CB8">
        <w:rPr>
          <w:rFonts w:ascii="Times New Roman" w:eastAsia="Times New Roman" w:hAnsi="Times New Roman" w:cs="Times New Roman"/>
        </w:rPr>
        <w:t>Any activity that places another person in reasonable fear of bodily harm using threatening words or conduct;</w:t>
      </w:r>
      <w:r w:rsidR="00AB28CE">
        <w:rPr>
          <w:rFonts w:ascii="Times New Roman" w:eastAsia="Times New Roman" w:hAnsi="Times New Roman" w:cs="Times New Roman"/>
        </w:rPr>
        <w:t xml:space="preserve"> and</w:t>
      </w:r>
    </w:p>
    <w:p w14:paraId="0E5A4FAB" w14:textId="77777777" w:rsidR="001569FA" w:rsidRDefault="001569FA" w:rsidP="001569FA">
      <w:pPr>
        <w:pStyle w:val="ListParagraph"/>
        <w:widowControl/>
        <w:numPr>
          <w:ilvl w:val="3"/>
          <w:numId w:val="23"/>
        </w:numPr>
        <w:shd w:val="clear" w:color="auto" w:fill="FFFFFF"/>
        <w:autoSpaceDE/>
        <w:autoSpaceDN/>
        <w:rPr>
          <w:rFonts w:ascii="Times New Roman" w:eastAsia="Times New Roman" w:hAnsi="Times New Roman" w:cs="Times New Roman"/>
        </w:rPr>
      </w:pPr>
      <w:r w:rsidRPr="00754CB8">
        <w:rPr>
          <w:rFonts w:ascii="Times New Roman" w:eastAsia="Times New Roman" w:hAnsi="Times New Roman" w:cs="Times New Roman"/>
        </w:rPr>
        <w:t>Any activity against another person that includes a criminal violation of local, State, Tribal, or Federal law; and</w:t>
      </w:r>
    </w:p>
    <w:p w14:paraId="16CABC22" w14:textId="77777777" w:rsidR="001569FA" w:rsidRDefault="001569FA" w:rsidP="001569FA">
      <w:pPr>
        <w:pStyle w:val="ListParagraph"/>
        <w:widowControl/>
        <w:numPr>
          <w:ilvl w:val="3"/>
          <w:numId w:val="23"/>
        </w:numPr>
        <w:shd w:val="clear" w:color="auto" w:fill="FFFFFF"/>
        <w:autoSpaceDE/>
        <w:autoSpaceDN/>
        <w:rPr>
          <w:rFonts w:ascii="Times New Roman" w:eastAsia="Times New Roman" w:hAnsi="Times New Roman" w:cs="Times New Roman"/>
        </w:rPr>
      </w:pPr>
      <w:r w:rsidRPr="00754CB8">
        <w:rPr>
          <w:rFonts w:ascii="Times New Roman" w:eastAsia="Times New Roman" w:hAnsi="Times New Roman" w:cs="Times New Roman"/>
        </w:rPr>
        <w:t xml:space="preserve">Any activity that induces, causes, or requires another person to perform a duty or task that involves a criminal violation of local, State, Tribal, or Federal law. </w:t>
      </w:r>
    </w:p>
    <w:p w14:paraId="1B96404F" w14:textId="77777777" w:rsidR="00BE5D9B" w:rsidRDefault="00BE5D9B" w:rsidP="00BE5D9B">
      <w:pPr>
        <w:pStyle w:val="ListParagraph"/>
        <w:widowControl/>
        <w:shd w:val="clear" w:color="auto" w:fill="FFFFFF"/>
        <w:autoSpaceDE/>
        <w:autoSpaceDN/>
        <w:ind w:left="4135" w:firstLine="0"/>
        <w:rPr>
          <w:rFonts w:ascii="Times New Roman" w:eastAsia="Times New Roman" w:hAnsi="Times New Roman" w:cs="Times New Roman"/>
        </w:rPr>
      </w:pPr>
    </w:p>
    <w:p w14:paraId="7D6FFB43" w14:textId="0E02239E" w:rsidR="00DD7D8F" w:rsidRPr="00AB28CE" w:rsidRDefault="002D1C04" w:rsidP="00DD7D8F">
      <w:pPr>
        <w:pStyle w:val="ListParagraph"/>
        <w:widowControl/>
        <w:numPr>
          <w:ilvl w:val="0"/>
          <w:numId w:val="23"/>
        </w:numPr>
        <w:shd w:val="clear" w:color="auto" w:fill="FFFFFF"/>
        <w:autoSpaceDE/>
        <w:autoSpaceDN/>
        <w:rPr>
          <w:rFonts w:ascii="Times New Roman" w:eastAsia="Times New Roman" w:hAnsi="Times New Roman" w:cs="Times New Roman"/>
          <w:color w:val="1F497D" w:themeColor="text2"/>
        </w:rPr>
      </w:pPr>
      <w:r w:rsidRPr="00AB28CE">
        <w:rPr>
          <w:rFonts w:ascii="Times New Roman" w:eastAsia="Times New Roman" w:hAnsi="Times New Roman" w:cs="Times New Roman"/>
          <w:b/>
          <w:bCs/>
          <w:color w:val="1F497D" w:themeColor="text2"/>
        </w:rPr>
        <w:t>HAZING AWARENESS AND PREVENTION</w:t>
      </w:r>
    </w:p>
    <w:p w14:paraId="6C2304F8" w14:textId="349FDB33" w:rsidR="00843B3E" w:rsidRDefault="000E425A" w:rsidP="00843B3E">
      <w:pPr>
        <w:pStyle w:val="ListParagraph"/>
        <w:widowControl/>
        <w:numPr>
          <w:ilvl w:val="1"/>
          <w:numId w:val="23"/>
        </w:numPr>
        <w:shd w:val="clear" w:color="auto" w:fill="FFFFFF"/>
        <w:autoSpaceDE/>
        <w:autoSpaceDN/>
        <w:rPr>
          <w:rFonts w:ascii="Times New Roman" w:eastAsia="Times New Roman" w:hAnsi="Times New Roman" w:cs="Times New Roman"/>
        </w:rPr>
      </w:pPr>
      <w:r w:rsidRPr="000E425A">
        <w:rPr>
          <w:rFonts w:ascii="Times New Roman" w:eastAsia="Times New Roman" w:hAnsi="Times New Roman" w:cs="Times New Roman"/>
        </w:rPr>
        <w:t>The University of Houston-Clear Lake is committed to providing the campus community with research-driven, campus-wide hazing awareness programs and prevention strategies designed to educate students, faculty and staff on hazing.</w:t>
      </w:r>
    </w:p>
    <w:p w14:paraId="4C73A26A" w14:textId="5FFE110A" w:rsidR="000E425A" w:rsidRDefault="00C44750" w:rsidP="00C44750">
      <w:pPr>
        <w:pStyle w:val="ListParagraph"/>
        <w:widowControl/>
        <w:numPr>
          <w:ilvl w:val="2"/>
          <w:numId w:val="23"/>
        </w:numPr>
        <w:shd w:val="clear" w:color="auto" w:fill="FFFFFF"/>
        <w:autoSpaceDE/>
        <w:autoSpaceDN/>
        <w:jc w:val="left"/>
        <w:rPr>
          <w:rFonts w:ascii="Times New Roman" w:eastAsia="Times New Roman" w:hAnsi="Times New Roman" w:cs="Times New Roman"/>
        </w:rPr>
      </w:pPr>
      <w:r w:rsidRPr="00C44750">
        <w:rPr>
          <w:rFonts w:ascii="Times New Roman" w:eastAsia="Times New Roman" w:hAnsi="Times New Roman" w:cs="Times New Roman"/>
        </w:rPr>
        <w:t>Primary hazing awareness programs and prevention strategies are intended to stop hazing before it occurs. These programs and strategies</w:t>
      </w:r>
      <w:r w:rsidR="006C633A">
        <w:rPr>
          <w:rFonts w:ascii="Times New Roman" w:eastAsia="Times New Roman" w:hAnsi="Times New Roman" w:cs="Times New Roman"/>
        </w:rPr>
        <w:t xml:space="preserve"> may</w:t>
      </w:r>
      <w:r w:rsidRPr="00C44750">
        <w:rPr>
          <w:rFonts w:ascii="Times New Roman" w:eastAsia="Times New Roman" w:hAnsi="Times New Roman" w:cs="Times New Roman"/>
        </w:rPr>
        <w:t xml:space="preserve"> include but are not limited to the following:</w:t>
      </w:r>
    </w:p>
    <w:p w14:paraId="52915CCE" w14:textId="6149C8C5" w:rsidR="00800A7B" w:rsidRDefault="00212226" w:rsidP="00800A7B">
      <w:pPr>
        <w:pStyle w:val="ListParagraph"/>
        <w:widowControl/>
        <w:numPr>
          <w:ilvl w:val="3"/>
          <w:numId w:val="23"/>
        </w:numPr>
        <w:shd w:val="clear" w:color="auto" w:fill="FFFFFF"/>
        <w:autoSpaceDE/>
        <w:autoSpaceDN/>
        <w:jc w:val="left"/>
        <w:rPr>
          <w:rFonts w:ascii="Times New Roman" w:eastAsia="Times New Roman" w:hAnsi="Times New Roman" w:cs="Times New Roman"/>
        </w:rPr>
      </w:pPr>
      <w:r w:rsidRPr="00212226">
        <w:rPr>
          <w:rFonts w:ascii="Times New Roman" w:eastAsia="Times New Roman" w:hAnsi="Times New Roman" w:cs="Times New Roman"/>
        </w:rPr>
        <w:t>Annual hazing information shared with university faculty during their faculty orientation</w:t>
      </w:r>
      <w:r>
        <w:rPr>
          <w:rFonts w:ascii="Times New Roman" w:eastAsia="Times New Roman" w:hAnsi="Times New Roman" w:cs="Times New Roman"/>
        </w:rPr>
        <w:t>;</w:t>
      </w:r>
      <w:r w:rsidR="00C4025C">
        <w:rPr>
          <w:rFonts w:ascii="Times New Roman" w:eastAsia="Times New Roman" w:hAnsi="Times New Roman" w:cs="Times New Roman"/>
        </w:rPr>
        <w:t xml:space="preserve"> and</w:t>
      </w:r>
    </w:p>
    <w:p w14:paraId="2B4D2FE8" w14:textId="62DB2C0F" w:rsidR="00212226" w:rsidRDefault="00C4025C" w:rsidP="00800A7B">
      <w:pPr>
        <w:pStyle w:val="ListParagraph"/>
        <w:widowControl/>
        <w:numPr>
          <w:ilvl w:val="3"/>
          <w:numId w:val="23"/>
        </w:numPr>
        <w:shd w:val="clear" w:color="auto" w:fill="FFFFFF"/>
        <w:autoSpaceDE/>
        <w:autoSpaceDN/>
        <w:jc w:val="left"/>
        <w:rPr>
          <w:rFonts w:ascii="Times New Roman" w:eastAsia="Times New Roman" w:hAnsi="Times New Roman" w:cs="Times New Roman"/>
        </w:rPr>
      </w:pPr>
      <w:r w:rsidRPr="00C4025C">
        <w:rPr>
          <w:rFonts w:ascii="Times New Roman" w:eastAsia="Times New Roman" w:hAnsi="Times New Roman" w:cs="Times New Roman"/>
        </w:rPr>
        <w:t>Providing hazing information to incoming university students during their orientation and the first week of each semester</w:t>
      </w:r>
      <w:r>
        <w:rPr>
          <w:rFonts w:ascii="Times New Roman" w:eastAsia="Times New Roman" w:hAnsi="Times New Roman" w:cs="Times New Roman"/>
        </w:rPr>
        <w:t>; and</w:t>
      </w:r>
    </w:p>
    <w:p w14:paraId="71A4697B" w14:textId="208B9EF6" w:rsidR="00C4025C" w:rsidRDefault="00064511" w:rsidP="00800A7B">
      <w:pPr>
        <w:pStyle w:val="ListParagraph"/>
        <w:widowControl/>
        <w:numPr>
          <w:ilvl w:val="3"/>
          <w:numId w:val="23"/>
        </w:numPr>
        <w:shd w:val="clear" w:color="auto" w:fill="FFFFFF"/>
        <w:autoSpaceDE/>
        <w:autoSpaceDN/>
        <w:jc w:val="left"/>
        <w:rPr>
          <w:rFonts w:ascii="Times New Roman" w:eastAsia="Times New Roman" w:hAnsi="Times New Roman" w:cs="Times New Roman"/>
        </w:rPr>
      </w:pPr>
      <w:r w:rsidRPr="00064511">
        <w:rPr>
          <w:rFonts w:ascii="Times New Roman" w:eastAsia="Times New Roman" w:hAnsi="Times New Roman" w:cs="Times New Roman"/>
        </w:rPr>
        <w:t>Annual mandatory Hazing 101 training with officers and executive board members for all University Sponsored Organizations, Registered Student Organizations, student clubs, and athletic teams/groups</w:t>
      </w:r>
      <w:r>
        <w:rPr>
          <w:rFonts w:ascii="Times New Roman" w:eastAsia="Times New Roman" w:hAnsi="Times New Roman" w:cs="Times New Roman"/>
        </w:rPr>
        <w:t>; and</w:t>
      </w:r>
    </w:p>
    <w:p w14:paraId="5E8263B8" w14:textId="02E9939B" w:rsidR="00064511" w:rsidRDefault="008B0851" w:rsidP="00800A7B">
      <w:pPr>
        <w:pStyle w:val="ListParagraph"/>
        <w:widowControl/>
        <w:numPr>
          <w:ilvl w:val="3"/>
          <w:numId w:val="23"/>
        </w:numPr>
        <w:shd w:val="clear" w:color="auto" w:fill="FFFFFF"/>
        <w:autoSpaceDE/>
        <w:autoSpaceDN/>
        <w:jc w:val="left"/>
        <w:rPr>
          <w:rFonts w:ascii="Times New Roman" w:eastAsia="Times New Roman" w:hAnsi="Times New Roman" w:cs="Times New Roman"/>
        </w:rPr>
      </w:pPr>
      <w:r w:rsidRPr="008B0851">
        <w:rPr>
          <w:rFonts w:ascii="Times New Roman" w:eastAsia="Times New Roman" w:hAnsi="Times New Roman" w:cs="Times New Roman"/>
        </w:rPr>
        <w:t>Offering hazing education and prevention workshops to students, from the Dean of Students Office and the Office of Student Involvement and Leadership.</w:t>
      </w:r>
    </w:p>
    <w:p w14:paraId="00D98C95" w14:textId="77777777" w:rsidR="00483B40" w:rsidRPr="00BE5D9B" w:rsidRDefault="00483B40" w:rsidP="00483B40">
      <w:pPr>
        <w:pStyle w:val="ListParagraph"/>
        <w:widowControl/>
        <w:shd w:val="clear" w:color="auto" w:fill="FFFFFF"/>
        <w:autoSpaceDE/>
        <w:autoSpaceDN/>
        <w:ind w:left="2299" w:firstLine="0"/>
        <w:jc w:val="left"/>
        <w:rPr>
          <w:rFonts w:ascii="Times New Roman" w:eastAsia="Times New Roman" w:hAnsi="Times New Roman" w:cs="Times New Roman"/>
        </w:rPr>
      </w:pPr>
    </w:p>
    <w:p w14:paraId="5387C5EC" w14:textId="1CFB3583" w:rsidR="000E43F1" w:rsidRPr="00483B40" w:rsidRDefault="000E43F1" w:rsidP="00483B40">
      <w:pPr>
        <w:pStyle w:val="ListParagraph"/>
        <w:widowControl/>
        <w:numPr>
          <w:ilvl w:val="0"/>
          <w:numId w:val="23"/>
        </w:numPr>
        <w:shd w:val="clear" w:color="auto" w:fill="FFFFFF"/>
        <w:autoSpaceDE/>
        <w:autoSpaceDN/>
        <w:rPr>
          <w:rFonts w:ascii="Times New Roman" w:eastAsia="Times New Roman" w:hAnsi="Times New Roman" w:cs="Times New Roman"/>
          <w:b/>
          <w:color w:val="1F497D"/>
        </w:rPr>
      </w:pPr>
      <w:r w:rsidRPr="00483B40">
        <w:rPr>
          <w:rFonts w:ascii="Times New Roman" w:eastAsia="Times New Roman" w:hAnsi="Times New Roman" w:cs="Times New Roman"/>
          <w:b/>
          <w:color w:val="1F497D"/>
        </w:rPr>
        <w:t>PROCEDURE</w:t>
      </w:r>
    </w:p>
    <w:p w14:paraId="0C4A4BA2" w14:textId="77777777" w:rsidR="001569FA" w:rsidRDefault="001569FA" w:rsidP="001569FA">
      <w:pPr>
        <w:pStyle w:val="ListParagraph"/>
        <w:widowControl/>
        <w:numPr>
          <w:ilvl w:val="1"/>
          <w:numId w:val="31"/>
        </w:numPr>
        <w:shd w:val="clear" w:color="auto" w:fill="FFFFFF"/>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 xml:space="preserve">Hazing is strictly prohibited by the University. </w:t>
      </w:r>
    </w:p>
    <w:p w14:paraId="443A2731" w14:textId="77777777" w:rsidR="00E0760A" w:rsidRDefault="001569FA" w:rsidP="00275915">
      <w:pPr>
        <w:pStyle w:val="ListParagraph"/>
        <w:widowControl/>
        <w:numPr>
          <w:ilvl w:val="2"/>
          <w:numId w:val="31"/>
        </w:numPr>
        <w:shd w:val="clear" w:color="auto" w:fill="FFFFFF"/>
        <w:autoSpaceDE/>
        <w:autoSpaceDN/>
        <w:ind w:left="2250" w:hanging="540"/>
        <w:rPr>
          <w:rFonts w:ascii="Times New Roman" w:eastAsia="Times New Roman" w:hAnsi="Times New Roman" w:cs="Times New Roman"/>
          <w:color w:val="000000"/>
        </w:rPr>
      </w:pPr>
      <w:r w:rsidRPr="00FD1117">
        <w:rPr>
          <w:rFonts w:ascii="Times New Roman" w:eastAsia="Times New Roman" w:hAnsi="Times New Roman" w:cs="Times New Roman"/>
          <w:color w:val="000000"/>
        </w:rPr>
        <w:t>Personal Hazing Offense.</w:t>
      </w:r>
    </w:p>
    <w:p w14:paraId="08182DD2" w14:textId="77777777" w:rsidR="00E0760A" w:rsidRDefault="001569FA" w:rsidP="00275915">
      <w:pPr>
        <w:pStyle w:val="ListParagraph"/>
        <w:widowControl/>
        <w:shd w:val="clear" w:color="auto" w:fill="FFFFFF"/>
        <w:autoSpaceDE/>
        <w:autoSpaceDN/>
        <w:ind w:left="2250" w:firstLine="0"/>
        <w:rPr>
          <w:rFonts w:ascii="Times New Roman" w:eastAsia="Times New Roman" w:hAnsi="Times New Roman" w:cs="Times New Roman"/>
          <w:color w:val="000000"/>
        </w:rPr>
      </w:pPr>
      <w:r w:rsidRPr="00E0760A">
        <w:rPr>
          <w:rFonts w:ascii="Times New Roman" w:eastAsia="Times New Roman" w:hAnsi="Times New Roman" w:cs="Times New Roman"/>
          <w:color w:val="000000"/>
        </w:rPr>
        <w:lastRenderedPageBreak/>
        <w:t>A person commits an offense if the person: engages in hazing; solicits, encourages, directs, aids, or attempts to aid another in engaging in hazing; recklessly permits hazing to occur; or has firsthand knowledge of the planning of a specific hazing incident involving a student in an educational institution, or has firsthand knowledge that a specific hazing incident has occurred, and knowingly fails to report that knowledge to the dean of students or other appropriate official of the institution, a peace officer, or a law enforcement agency.</w:t>
      </w:r>
    </w:p>
    <w:p w14:paraId="4D901E9C" w14:textId="77777777" w:rsidR="00E0760A" w:rsidRDefault="00E0760A" w:rsidP="00E0760A">
      <w:pPr>
        <w:pStyle w:val="ListParagraph"/>
        <w:widowControl/>
        <w:shd w:val="clear" w:color="auto" w:fill="FFFFFF"/>
        <w:autoSpaceDE/>
        <w:autoSpaceDN/>
        <w:ind w:left="3196" w:firstLine="0"/>
        <w:rPr>
          <w:rFonts w:ascii="Times New Roman" w:eastAsia="Times New Roman" w:hAnsi="Times New Roman" w:cs="Times New Roman"/>
          <w:color w:val="000000"/>
        </w:rPr>
      </w:pPr>
    </w:p>
    <w:p w14:paraId="247AFAA4" w14:textId="22A275DB" w:rsidR="00E0760A" w:rsidRPr="00E0760A" w:rsidRDefault="001569FA" w:rsidP="00275915">
      <w:pPr>
        <w:pStyle w:val="ListParagraph"/>
        <w:widowControl/>
        <w:shd w:val="clear" w:color="auto" w:fill="FFFFFF"/>
        <w:autoSpaceDE/>
        <w:autoSpaceDN/>
        <w:ind w:left="2250" w:firstLine="0"/>
        <w:rPr>
          <w:rFonts w:ascii="Times New Roman" w:eastAsia="Times New Roman" w:hAnsi="Times New Roman" w:cs="Times New Roman"/>
          <w:color w:val="000000"/>
        </w:rPr>
      </w:pPr>
      <w:r w:rsidRPr="00E0760A">
        <w:rPr>
          <w:rFonts w:ascii="Times New Roman" w:eastAsia="Times New Roman" w:hAnsi="Times New Roman" w:cs="Times New Roman"/>
          <w:color w:val="000000"/>
        </w:rPr>
        <w:t xml:space="preserve">The offense of failing to report is a Class B misdemeanor. </w:t>
      </w:r>
      <w:proofErr w:type="gramStart"/>
      <w:r w:rsidRPr="00E0760A">
        <w:rPr>
          <w:rFonts w:ascii="Times New Roman" w:eastAsia="Times New Roman" w:hAnsi="Times New Roman" w:cs="Times New Roman"/>
          <w:color w:val="000000"/>
        </w:rPr>
        <w:t>Any other</w:t>
      </w:r>
      <w:proofErr w:type="gramEnd"/>
      <w:r w:rsidRPr="00E0760A">
        <w:rPr>
          <w:rFonts w:ascii="Times New Roman" w:eastAsia="Times New Roman" w:hAnsi="Times New Roman" w:cs="Times New Roman"/>
          <w:color w:val="000000"/>
        </w:rPr>
        <w:t xml:space="preserve"> offense under this section that does not cause serious bodily injury to another is a Class B misdemeanor. Any other offense under this section that causes serious bodily injury to another is a Class A misdemeanor. Any other offense under this section that causes the death of another is a state jail felony. </w:t>
      </w:r>
      <w:hyperlink r:id="rId11" w:history="1">
        <w:r w:rsidRPr="00E0760A">
          <w:rPr>
            <w:rStyle w:val="Hyperlink"/>
            <w:rFonts w:ascii="Times New Roman" w:eastAsia="Times New Roman" w:hAnsi="Times New Roman" w:cs="Times New Roman"/>
          </w:rPr>
          <w:t>Section 37.152 of the Texas Education Code.</w:t>
        </w:r>
      </w:hyperlink>
    </w:p>
    <w:p w14:paraId="7588FCA7" w14:textId="77777777" w:rsidR="00E0760A" w:rsidRPr="00E0760A" w:rsidRDefault="00E0760A" w:rsidP="00E0760A">
      <w:pPr>
        <w:pStyle w:val="ListParagraph"/>
        <w:widowControl/>
        <w:shd w:val="clear" w:color="auto" w:fill="FFFFFF"/>
        <w:autoSpaceDE/>
        <w:autoSpaceDN/>
        <w:ind w:left="3196" w:firstLine="0"/>
        <w:rPr>
          <w:rFonts w:ascii="Times New Roman" w:eastAsia="Times New Roman" w:hAnsi="Times New Roman" w:cs="Times New Roman"/>
          <w:color w:val="000000"/>
        </w:rPr>
      </w:pPr>
    </w:p>
    <w:p w14:paraId="0FA784CD" w14:textId="77777777" w:rsidR="00320FDA" w:rsidRPr="00320FDA" w:rsidRDefault="001569FA" w:rsidP="00275915">
      <w:pPr>
        <w:pStyle w:val="ListParagraph"/>
        <w:widowControl/>
        <w:numPr>
          <w:ilvl w:val="2"/>
          <w:numId w:val="31"/>
        </w:numPr>
        <w:shd w:val="clear" w:color="auto" w:fill="FFFFFF"/>
        <w:autoSpaceDE/>
        <w:autoSpaceDN/>
        <w:ind w:left="2250"/>
        <w:rPr>
          <w:rFonts w:ascii="Times New Roman" w:eastAsia="Times New Roman" w:hAnsi="Times New Roman" w:cs="Times New Roman"/>
          <w:bCs/>
        </w:rPr>
      </w:pPr>
      <w:r w:rsidRPr="00320FDA">
        <w:rPr>
          <w:rFonts w:ascii="Times New Roman" w:eastAsia="Times New Roman" w:hAnsi="Times New Roman" w:cs="Times New Roman"/>
          <w:bCs/>
        </w:rPr>
        <w:t>Organization Hazing Offense</w:t>
      </w:r>
    </w:p>
    <w:p w14:paraId="08CF9900" w14:textId="77777777" w:rsidR="00C77694" w:rsidRDefault="00E0760A" w:rsidP="00275915">
      <w:pPr>
        <w:widowControl/>
        <w:shd w:val="clear" w:color="auto" w:fill="FFFFFF"/>
        <w:autoSpaceDE/>
        <w:autoSpaceDN/>
        <w:ind w:left="2250"/>
        <w:rPr>
          <w:rFonts w:ascii="Times New Roman" w:eastAsia="Times New Roman" w:hAnsi="Times New Roman" w:cs="Times New Roman"/>
          <w:color w:val="000000"/>
        </w:rPr>
      </w:pPr>
      <w:r w:rsidRPr="00C77694">
        <w:rPr>
          <w:rFonts w:ascii="Times New Roman" w:eastAsia="Times New Roman" w:hAnsi="Times New Roman" w:cs="Times New Roman"/>
          <w:color w:val="000000"/>
        </w:rPr>
        <w:t>An organization commits an offense if the organization condones or encourages hazing or if an officer or any combination of members, pledges, or alumni of the organization commits or assists in the commission of hazing.</w:t>
      </w:r>
      <w:r w:rsidR="00320FDA" w:rsidRPr="00C77694">
        <w:rPr>
          <w:rFonts w:ascii="Times New Roman" w:eastAsia="Times New Roman" w:hAnsi="Times New Roman" w:cs="Times New Roman"/>
          <w:color w:val="000000"/>
        </w:rPr>
        <w:t xml:space="preserve"> </w:t>
      </w:r>
    </w:p>
    <w:p w14:paraId="257C166D" w14:textId="77777777" w:rsidR="00C77694" w:rsidRDefault="00C77694" w:rsidP="00275915">
      <w:pPr>
        <w:widowControl/>
        <w:shd w:val="clear" w:color="auto" w:fill="FFFFFF"/>
        <w:autoSpaceDE/>
        <w:autoSpaceDN/>
        <w:ind w:left="2250"/>
        <w:rPr>
          <w:rFonts w:ascii="Times New Roman" w:eastAsia="Times New Roman" w:hAnsi="Times New Roman" w:cs="Times New Roman"/>
          <w:color w:val="000000"/>
        </w:rPr>
      </w:pPr>
    </w:p>
    <w:p w14:paraId="6EBB6A31" w14:textId="1F2D3CA4" w:rsidR="00E0760A" w:rsidRDefault="00E0760A" w:rsidP="00275915">
      <w:pPr>
        <w:widowControl/>
        <w:shd w:val="clear" w:color="auto" w:fill="FFFFFF"/>
        <w:autoSpaceDE/>
        <w:autoSpaceDN/>
        <w:ind w:left="2250"/>
        <w:rPr>
          <w:rFonts w:ascii="Times New Roman" w:eastAsia="Times New Roman" w:hAnsi="Times New Roman" w:cs="Times New Roman"/>
          <w:color w:val="000000"/>
        </w:rPr>
      </w:pPr>
      <w:r w:rsidRPr="00C77694">
        <w:rPr>
          <w:rFonts w:ascii="Times New Roman" w:eastAsia="Times New Roman" w:hAnsi="Times New Roman" w:cs="Times New Roman"/>
          <w:color w:val="000000"/>
        </w:rPr>
        <w:t xml:space="preserve">An offense under this section is a misdemeanor punishable </w:t>
      </w:r>
      <w:proofErr w:type="gramStart"/>
      <w:r w:rsidRPr="00C77694">
        <w:rPr>
          <w:rFonts w:ascii="Times New Roman" w:eastAsia="Times New Roman" w:hAnsi="Times New Roman" w:cs="Times New Roman"/>
          <w:color w:val="000000"/>
        </w:rPr>
        <w:t>by:</w:t>
      </w:r>
      <w:proofErr w:type="gramEnd"/>
      <w:r w:rsidRPr="00C77694">
        <w:rPr>
          <w:rFonts w:ascii="Times New Roman" w:eastAsia="Times New Roman" w:hAnsi="Times New Roman" w:cs="Times New Roman"/>
          <w:color w:val="000000"/>
        </w:rPr>
        <w:t xml:space="preserve"> a fine of not less than $5,000 nor more than $10,000; or if the court finds that the offense caused personal injury, property damage, or other loss, a fine of not less than $5,000 nor more than double the amount lost or expenses incurred because of the injury, damage, or loss. </w:t>
      </w:r>
      <w:hyperlink r:id="rId12" w:history="1">
        <w:r w:rsidRPr="00C77694">
          <w:rPr>
            <w:rStyle w:val="Hyperlink"/>
            <w:rFonts w:ascii="Times New Roman" w:eastAsia="Times New Roman" w:hAnsi="Times New Roman" w:cs="Times New Roman"/>
          </w:rPr>
          <w:t>Section 37.153 of the Texas Education Code</w:t>
        </w:r>
      </w:hyperlink>
      <w:r w:rsidRPr="00C77694">
        <w:rPr>
          <w:rFonts w:ascii="Times New Roman" w:eastAsia="Times New Roman" w:hAnsi="Times New Roman" w:cs="Times New Roman"/>
          <w:color w:val="000000"/>
        </w:rPr>
        <w:t>.</w:t>
      </w:r>
    </w:p>
    <w:p w14:paraId="5B9B227F" w14:textId="77777777" w:rsidR="00C77694" w:rsidRPr="00C77694" w:rsidRDefault="00C77694" w:rsidP="00C77694">
      <w:pPr>
        <w:widowControl/>
        <w:shd w:val="clear" w:color="auto" w:fill="FFFFFF"/>
        <w:autoSpaceDE/>
        <w:autoSpaceDN/>
        <w:ind w:left="2880"/>
        <w:rPr>
          <w:rFonts w:ascii="Times New Roman" w:eastAsia="Times New Roman" w:hAnsi="Times New Roman" w:cs="Times New Roman"/>
          <w:color w:val="000000"/>
        </w:rPr>
      </w:pPr>
    </w:p>
    <w:p w14:paraId="69548627" w14:textId="6483501E" w:rsidR="00320FDA" w:rsidRDefault="00320FDA" w:rsidP="00C77694">
      <w:pPr>
        <w:pStyle w:val="ListParagraph"/>
        <w:widowControl/>
        <w:numPr>
          <w:ilvl w:val="1"/>
          <w:numId w:val="31"/>
        </w:numPr>
        <w:shd w:val="clear" w:color="auto" w:fill="FFFFFF"/>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Consent is not a defense.</w:t>
      </w:r>
    </w:p>
    <w:p w14:paraId="1BF35B1C" w14:textId="33DB5FE1" w:rsidR="00320FDA" w:rsidRDefault="00320FDA" w:rsidP="00230DCB">
      <w:pPr>
        <w:widowControl/>
        <w:shd w:val="clear" w:color="auto" w:fill="FFFFFF"/>
        <w:autoSpaceDE/>
        <w:autoSpaceDN/>
        <w:ind w:left="1260"/>
        <w:rPr>
          <w:rFonts w:ascii="Times New Roman" w:eastAsia="Times New Roman" w:hAnsi="Times New Roman" w:cs="Times New Roman"/>
          <w:color w:val="000000"/>
        </w:rPr>
      </w:pPr>
      <w:r w:rsidRPr="00C77694">
        <w:rPr>
          <w:rFonts w:ascii="Times New Roman" w:eastAsia="Times New Roman" w:hAnsi="Times New Roman" w:cs="Times New Roman"/>
          <w:color w:val="000000"/>
        </w:rPr>
        <w:t xml:space="preserve">Consent to or acquiescence in hazing activity is not a defense. </w:t>
      </w:r>
      <w:hyperlink r:id="rId13" w:history="1">
        <w:r w:rsidRPr="00C77694">
          <w:rPr>
            <w:rStyle w:val="Hyperlink"/>
            <w:rFonts w:ascii="Times New Roman" w:eastAsia="Times New Roman" w:hAnsi="Times New Roman" w:cs="Times New Roman"/>
          </w:rPr>
          <w:t>Section 37.154 of the Texas Education Code</w:t>
        </w:r>
      </w:hyperlink>
      <w:r w:rsidRPr="00C77694">
        <w:rPr>
          <w:rFonts w:ascii="Times New Roman" w:eastAsia="Times New Roman" w:hAnsi="Times New Roman" w:cs="Times New Roman"/>
          <w:color w:val="000000"/>
        </w:rPr>
        <w:t xml:space="preserve">. Any of the activities described herein where the initiation or admission into, or affiliation with, or continued membership in an organization is directly conditioned, shall be presumed to be compelled activities; the willingness of an individual to participate notwithstanding. It is not a defense to </w:t>
      </w:r>
      <w:r w:rsidR="00AB39AD" w:rsidRPr="00C77694">
        <w:rPr>
          <w:rFonts w:ascii="Times New Roman" w:eastAsia="Times New Roman" w:hAnsi="Times New Roman" w:cs="Times New Roman"/>
          <w:color w:val="000000"/>
        </w:rPr>
        <w:t>prosecute</w:t>
      </w:r>
      <w:r w:rsidRPr="00C77694">
        <w:rPr>
          <w:rFonts w:ascii="Times New Roman" w:eastAsia="Times New Roman" w:hAnsi="Times New Roman" w:cs="Times New Roman"/>
          <w:color w:val="000000"/>
        </w:rPr>
        <w:t xml:space="preserve"> of an offense that the person against whom the hazing was directed consented to or acquiesced in the hazing activity. </w:t>
      </w:r>
    </w:p>
    <w:p w14:paraId="2B271A4F" w14:textId="77777777" w:rsidR="00C77694" w:rsidRPr="00C77694" w:rsidRDefault="00C77694" w:rsidP="00C77694">
      <w:pPr>
        <w:widowControl/>
        <w:shd w:val="clear" w:color="auto" w:fill="FFFFFF"/>
        <w:autoSpaceDE/>
        <w:autoSpaceDN/>
        <w:ind w:left="2880"/>
        <w:rPr>
          <w:rFonts w:ascii="Times New Roman" w:eastAsia="Times New Roman" w:hAnsi="Times New Roman" w:cs="Times New Roman"/>
          <w:color w:val="000000"/>
        </w:rPr>
      </w:pPr>
    </w:p>
    <w:p w14:paraId="735CA36F" w14:textId="77777777" w:rsidR="00320FDA" w:rsidRPr="00FD1117" w:rsidRDefault="00320FDA" w:rsidP="00C77694">
      <w:pPr>
        <w:pStyle w:val="ListParagraph"/>
        <w:widowControl/>
        <w:numPr>
          <w:ilvl w:val="1"/>
          <w:numId w:val="31"/>
        </w:numPr>
        <w:shd w:val="clear" w:color="auto" w:fill="FFFFFF"/>
        <w:autoSpaceDE/>
        <w:autoSpaceDN/>
        <w:rPr>
          <w:rFonts w:ascii="Times New Roman" w:eastAsia="Times New Roman" w:hAnsi="Times New Roman" w:cs="Times New Roman"/>
          <w:color w:val="000000"/>
        </w:rPr>
      </w:pPr>
      <w:r w:rsidRPr="00FD1117">
        <w:rPr>
          <w:rFonts w:ascii="Times New Roman" w:eastAsia="Times New Roman" w:hAnsi="Times New Roman" w:cs="Times New Roman"/>
          <w:color w:val="000000"/>
        </w:rPr>
        <w:t>Examples of actions and activities which may constitute hazing include, but</w:t>
      </w:r>
      <w:r>
        <w:rPr>
          <w:rFonts w:ascii="Times New Roman" w:eastAsia="Times New Roman" w:hAnsi="Times New Roman" w:cs="Times New Roman"/>
          <w:color w:val="000000"/>
        </w:rPr>
        <w:t xml:space="preserve"> are</w:t>
      </w:r>
      <w:r w:rsidRPr="00FD1117">
        <w:rPr>
          <w:rFonts w:ascii="Times New Roman" w:eastAsia="Times New Roman" w:hAnsi="Times New Roman" w:cs="Times New Roman"/>
          <w:color w:val="000000"/>
        </w:rPr>
        <w:t xml:space="preserve"> not limited to the following:</w:t>
      </w:r>
    </w:p>
    <w:p w14:paraId="4D054D3D"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Compelling individuals to consume alcohol or drugs;</w:t>
      </w:r>
    </w:p>
    <w:p w14:paraId="5F70E8B0"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Paddling in any form, shoving, or otherwise striking individuals;</w:t>
      </w:r>
    </w:p>
    <w:p w14:paraId="099B8560"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Compelling individuals to engage in sexual behaviors, sexual or racial harassment or slurs or exhibitionism;</w:t>
      </w:r>
    </w:p>
    <w:p w14:paraId="2E587AC2"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Compelling individuals to eat or drink unusual substances or compelling the consumption of undue amounts or odd preparations of food;</w:t>
      </w:r>
    </w:p>
    <w:p w14:paraId="136A37E0"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Having harmful substances thrown at, poured on or otherwise applied to the bodies of individuals;</w:t>
      </w:r>
    </w:p>
    <w:p w14:paraId="6CEE4638"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Morally degrading or humiliating games or activities which make an individual the object of amusement, ridicule, or intimidation;</w:t>
      </w:r>
    </w:p>
    <w:p w14:paraId="0C08B4E1"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Transporting individuals against their will, abandoning individuals at distant locations, or conducting any “kidnap,” “ditch,” or “road trip” that may in any way endanger or compromise the health, safety, or comfort of an individual;</w:t>
      </w:r>
    </w:p>
    <w:p w14:paraId="450FC9D2"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Causing an individual to be indecently exposed or exposed to the elements;</w:t>
      </w:r>
    </w:p>
    <w:p w14:paraId="09BE4BF8"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Requiring an individual to remain in a fixed position for a long period of time;</w:t>
      </w:r>
    </w:p>
    <w:p w14:paraId="647511EE"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Compelling an individual to be branded or tattooed;</w:t>
      </w:r>
    </w:p>
    <w:p w14:paraId="7A3DB112"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“Line-ups” involving intense shouting of obscenities or insults;</w:t>
      </w:r>
    </w:p>
    <w:p w14:paraId="2BBF0909"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Compelling individuals to participate in activities (pranks, scavenger hunts, etc.) which encourage the defacement of property; engage in theft; harass other individuals, groups of individuals, or organizations;</w:t>
      </w:r>
    </w:p>
    <w:p w14:paraId="5ACA5DBC"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Excluding an individual from social contact for prolonged periods of time; or</w:t>
      </w:r>
    </w:p>
    <w:p w14:paraId="207AC95E"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Compelling an individual to engage in acts of personal servitude.</w:t>
      </w:r>
    </w:p>
    <w:p w14:paraId="73521AD6" w14:textId="77777777" w:rsidR="00662C23" w:rsidRPr="00662C23" w:rsidRDefault="00662C23" w:rsidP="00662C23">
      <w:pPr>
        <w:widowControl/>
        <w:shd w:val="clear" w:color="auto" w:fill="FFFFFF"/>
        <w:autoSpaceDE/>
        <w:autoSpaceDN/>
        <w:ind w:left="2476"/>
        <w:rPr>
          <w:rFonts w:ascii="Times New Roman" w:eastAsia="Times New Roman" w:hAnsi="Times New Roman" w:cs="Times New Roman"/>
          <w:color w:val="000000"/>
        </w:rPr>
      </w:pPr>
    </w:p>
    <w:p w14:paraId="2547F96A" w14:textId="2E3F2898" w:rsidR="00320FDA" w:rsidRDefault="00320FDA" w:rsidP="00320FDA">
      <w:pPr>
        <w:pStyle w:val="ListParagraph"/>
        <w:widowControl/>
        <w:numPr>
          <w:ilvl w:val="1"/>
          <w:numId w:val="31"/>
        </w:numPr>
        <w:shd w:val="clear" w:color="auto" w:fill="FFFFFF"/>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Responsibilities of the Organization</w:t>
      </w:r>
      <w:r w:rsidR="007638A8">
        <w:rPr>
          <w:rFonts w:ascii="Times New Roman" w:eastAsia="Times New Roman" w:hAnsi="Times New Roman" w:cs="Times New Roman"/>
          <w:color w:val="000000"/>
        </w:rPr>
        <w:t>.</w:t>
      </w:r>
    </w:p>
    <w:p w14:paraId="03E41959" w14:textId="77777777" w:rsidR="00320FDA" w:rsidRDefault="00320FDA" w:rsidP="00662C23">
      <w:pPr>
        <w:widowControl/>
        <w:shd w:val="clear" w:color="auto" w:fill="FFFFFF"/>
        <w:autoSpaceDE/>
        <w:autoSpaceDN/>
        <w:ind w:left="1238"/>
        <w:rPr>
          <w:rFonts w:ascii="Times New Roman" w:eastAsia="Times New Roman" w:hAnsi="Times New Roman" w:cs="Times New Roman"/>
          <w:color w:val="000000"/>
        </w:rPr>
      </w:pPr>
      <w:r w:rsidRPr="00662C23">
        <w:rPr>
          <w:rFonts w:ascii="Times New Roman" w:eastAsia="Times New Roman" w:hAnsi="Times New Roman" w:cs="Times New Roman"/>
          <w:color w:val="000000"/>
        </w:rPr>
        <w:t xml:space="preserve">The organization has the responsibility to ensure its activities are acceptable under this policy. If you are not sure whether an activity is hazing, the activity should be dropped or discussed with the appropriate University official prior to further activity. Questions regarding the acceptability of a proposed </w:t>
      </w:r>
      <w:proofErr w:type="gramStart"/>
      <w:r w:rsidRPr="00662C23">
        <w:rPr>
          <w:rFonts w:ascii="Times New Roman" w:eastAsia="Times New Roman" w:hAnsi="Times New Roman" w:cs="Times New Roman"/>
          <w:color w:val="000000"/>
        </w:rPr>
        <w:t>organization</w:t>
      </w:r>
      <w:proofErr w:type="gramEnd"/>
      <w:r w:rsidRPr="00662C23">
        <w:rPr>
          <w:rFonts w:ascii="Times New Roman" w:eastAsia="Times New Roman" w:hAnsi="Times New Roman" w:cs="Times New Roman"/>
          <w:color w:val="000000"/>
        </w:rPr>
        <w:t xml:space="preserve"> activity should be discussed with the Dean of Students Office.</w:t>
      </w:r>
    </w:p>
    <w:p w14:paraId="6D20BC17" w14:textId="77777777" w:rsidR="00662C23" w:rsidRPr="00662C23" w:rsidRDefault="00662C23" w:rsidP="00662C23">
      <w:pPr>
        <w:widowControl/>
        <w:shd w:val="clear" w:color="auto" w:fill="FFFFFF"/>
        <w:autoSpaceDE/>
        <w:autoSpaceDN/>
        <w:ind w:left="1238"/>
        <w:rPr>
          <w:rFonts w:ascii="Times New Roman" w:eastAsia="Times New Roman" w:hAnsi="Times New Roman" w:cs="Times New Roman"/>
          <w:color w:val="000000"/>
        </w:rPr>
      </w:pPr>
    </w:p>
    <w:p w14:paraId="67A62634" w14:textId="48051E6B" w:rsidR="00320FDA" w:rsidRDefault="00320FDA" w:rsidP="00320FDA">
      <w:pPr>
        <w:pStyle w:val="ListParagraph"/>
        <w:widowControl/>
        <w:numPr>
          <w:ilvl w:val="1"/>
          <w:numId w:val="31"/>
        </w:numPr>
        <w:shd w:val="clear" w:color="auto" w:fill="FFFFFF"/>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Policy Enforcement</w:t>
      </w:r>
      <w:r w:rsidR="007638A8">
        <w:rPr>
          <w:rFonts w:ascii="Times New Roman" w:eastAsia="Times New Roman" w:hAnsi="Times New Roman" w:cs="Times New Roman"/>
          <w:color w:val="000000"/>
        </w:rPr>
        <w:t>.</w:t>
      </w:r>
    </w:p>
    <w:p w14:paraId="347B0302" w14:textId="49E03135"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The President, Chair, or Primary Officer of each</w:t>
      </w:r>
      <w:r w:rsidR="0036282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 organization is responsible for informing the members (pledges, associate members, initiated members, affiliates, etc.) of the organization of the University policy regarding hazing. The President, Chair, or Primary Officer should discuss and distribute a copy of this policy to each member of the organization during the first meeting of each semester.</w:t>
      </w:r>
    </w:p>
    <w:p w14:paraId="6E2F3865"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The President, Chair, or Primary Officer of each organization is responsible for informing their guests and alumni members of the Organization regarding this policy and is additionally responsible for controlling the actions of their guests and alumni members of that organization regarding this policy.</w:t>
      </w:r>
    </w:p>
    <w:p w14:paraId="24935E46"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It is the responsibility of all individuals who have firsthand knowledge of the planning or actual occurrence of hazing activity to promptly report said knowledge to the Dean of Students Office, or appropriate official of the institution, a peace officer, or a law enforcement agency.</w:t>
      </w:r>
    </w:p>
    <w:p w14:paraId="44946657" w14:textId="77777777" w:rsidR="00320FDA" w:rsidRPr="0078267B"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Complaints and incidents involving hazing may be made through the Dean of Students Office, the Student Involvement and Leadership office, the University of Houston – Clear Lake Police Department, and/or the University’s anonymous reporting system at </w:t>
      </w:r>
      <w:hyperlink r:id="rId14" w:anchor="/reporter/submit-report?org=UOUSYS&amp;lang=en&amp;vanity=true" w:history="1">
        <w:r w:rsidRPr="007F6B83">
          <w:rPr>
            <w:rStyle w:val="Hyperlink"/>
            <w:rFonts w:ascii="Times New Roman" w:hAnsi="Times New Roman" w:cs="Times New Roman"/>
          </w:rPr>
          <w:t>ClearView Connects</w:t>
        </w:r>
      </w:hyperlink>
      <w:r>
        <w:t xml:space="preserve">. </w:t>
      </w:r>
    </w:p>
    <w:p w14:paraId="0C26F951"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 xml:space="preserve">Discipline and sanctions will be handled through the Student Conduct process. </w:t>
      </w:r>
    </w:p>
    <w:p w14:paraId="4E374682"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Retaliation against any individual, including victims of hazing, good faith reporters, witnesses, and/or cooperating individuals, is prohibited, and may result in further disciplinary action.</w:t>
      </w:r>
    </w:p>
    <w:p w14:paraId="46292F77" w14:textId="77777777" w:rsidR="00230DCB" w:rsidRDefault="00230DCB" w:rsidP="00230DCB">
      <w:pPr>
        <w:pStyle w:val="ListParagraph"/>
        <w:widowControl/>
        <w:shd w:val="clear" w:color="auto" w:fill="FFFFFF"/>
        <w:autoSpaceDE/>
        <w:autoSpaceDN/>
        <w:ind w:left="2340" w:firstLine="0"/>
        <w:rPr>
          <w:rFonts w:ascii="Times New Roman" w:eastAsia="Times New Roman" w:hAnsi="Times New Roman" w:cs="Times New Roman"/>
          <w:color w:val="000000"/>
        </w:rPr>
      </w:pPr>
    </w:p>
    <w:p w14:paraId="76AAA72E" w14:textId="076CC87D" w:rsidR="00320FDA" w:rsidRDefault="00320FDA" w:rsidP="00320FDA">
      <w:pPr>
        <w:pStyle w:val="ListParagraph"/>
        <w:widowControl/>
        <w:numPr>
          <w:ilvl w:val="1"/>
          <w:numId w:val="31"/>
        </w:numPr>
        <w:shd w:val="clear" w:color="auto" w:fill="FFFFFF"/>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Immunity from Prosecution or Civil Liability</w:t>
      </w:r>
      <w:r w:rsidR="007638A8">
        <w:rPr>
          <w:rFonts w:ascii="Times New Roman" w:eastAsia="Times New Roman" w:hAnsi="Times New Roman" w:cs="Times New Roman"/>
          <w:color w:val="000000"/>
        </w:rPr>
        <w:t>.</w:t>
      </w:r>
    </w:p>
    <w:p w14:paraId="0BDBCB49"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A court may grant immunity from prosecution for the offense to each person who is subpoenaed to testify for the prosecution and who does testify for the prosecution.</w:t>
      </w:r>
    </w:p>
    <w:p w14:paraId="0A126E50" w14:textId="77777777" w:rsidR="00320FDA" w:rsidRDefault="00320FDA" w:rsidP="00230DCB">
      <w:pPr>
        <w:pStyle w:val="ListParagraph"/>
        <w:widowControl/>
        <w:numPr>
          <w:ilvl w:val="2"/>
          <w:numId w:val="31"/>
        </w:numPr>
        <w:shd w:val="clear" w:color="auto" w:fill="FFFFFF"/>
        <w:autoSpaceDE/>
        <w:autoSpaceDN/>
        <w:ind w:left="2340" w:hanging="45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person, including an entity organized to support an organization, who voluntarily reports a specific hazing incident involving a student in an educational institution to the dean of students, or other appropriate official of the institution, a peace officer, or a law enforcement agency is immune from civil or </w:t>
      </w:r>
      <w:r>
        <w:rPr>
          <w:rFonts w:ascii="Times New Roman" w:eastAsia="Times New Roman" w:hAnsi="Times New Roman" w:cs="Times New Roman"/>
          <w:color w:val="000000"/>
        </w:rPr>
        <w:lastRenderedPageBreak/>
        <w:t>criminal liability that might otherwise be incurred or imposed as a result of the reported hazing incident if the person:</w:t>
      </w:r>
    </w:p>
    <w:p w14:paraId="6E222753" w14:textId="77777777" w:rsidR="00320FDA" w:rsidRDefault="00320FDA" w:rsidP="00145D71">
      <w:pPr>
        <w:pStyle w:val="ListParagraph"/>
        <w:widowControl/>
        <w:numPr>
          <w:ilvl w:val="3"/>
          <w:numId w:val="31"/>
        </w:numPr>
        <w:shd w:val="clear" w:color="auto" w:fill="FFFFFF"/>
        <w:autoSpaceDE/>
        <w:autoSpaceDN/>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Reports the incident before being contacted by the institution or a law enforcement agency concerning the incident or otherwise being included in the </w:t>
      </w:r>
      <w:proofErr w:type="gramStart"/>
      <w:r>
        <w:rPr>
          <w:rFonts w:ascii="Times New Roman" w:eastAsia="Times New Roman" w:hAnsi="Times New Roman" w:cs="Times New Roman"/>
          <w:color w:val="000000"/>
        </w:rPr>
        <w:t>institution’s</w:t>
      </w:r>
      <w:proofErr w:type="gramEnd"/>
      <w:r>
        <w:rPr>
          <w:rFonts w:ascii="Times New Roman" w:eastAsia="Times New Roman" w:hAnsi="Times New Roman" w:cs="Times New Roman"/>
          <w:color w:val="000000"/>
        </w:rPr>
        <w:t xml:space="preserve"> or a law enforcement agency’s investigation of the incident; and</w:t>
      </w:r>
    </w:p>
    <w:p w14:paraId="6410BC98" w14:textId="77777777" w:rsidR="00320FDA" w:rsidRDefault="00320FDA" w:rsidP="00145D71">
      <w:pPr>
        <w:pStyle w:val="ListParagraph"/>
        <w:widowControl/>
        <w:numPr>
          <w:ilvl w:val="3"/>
          <w:numId w:val="31"/>
        </w:numPr>
        <w:shd w:val="clear" w:color="auto" w:fill="FFFFFF"/>
        <w:autoSpaceDE/>
        <w:autoSpaceDN/>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Cooperates in good faith throughout:</w:t>
      </w:r>
    </w:p>
    <w:p w14:paraId="51415BAD" w14:textId="3FDA2AE7" w:rsidR="00320FDA" w:rsidRDefault="00320FDA" w:rsidP="00042BFB">
      <w:pPr>
        <w:pStyle w:val="ListParagraph"/>
        <w:widowControl/>
        <w:numPr>
          <w:ilvl w:val="4"/>
          <w:numId w:val="31"/>
        </w:numPr>
        <w:shd w:val="clear" w:color="auto" w:fill="FFFFFF"/>
        <w:autoSpaceDE/>
        <w:autoSpaceDN/>
        <w:ind w:left="2970" w:hanging="360"/>
        <w:rPr>
          <w:rFonts w:ascii="Times New Roman" w:eastAsia="Times New Roman" w:hAnsi="Times New Roman" w:cs="Times New Roman"/>
          <w:color w:val="000000"/>
        </w:rPr>
      </w:pPr>
      <w:r>
        <w:rPr>
          <w:rFonts w:ascii="Times New Roman" w:eastAsia="Times New Roman" w:hAnsi="Times New Roman" w:cs="Times New Roman"/>
          <w:color w:val="000000"/>
        </w:rPr>
        <w:t>Any institutional process regarding the incident, as determined by the dean of students, or other appropriate official of the institution designated by the institution; or</w:t>
      </w:r>
    </w:p>
    <w:p w14:paraId="4047F5F6" w14:textId="77777777" w:rsidR="00320FDA" w:rsidRDefault="00320FDA" w:rsidP="00042BFB">
      <w:pPr>
        <w:pStyle w:val="ListParagraph"/>
        <w:widowControl/>
        <w:numPr>
          <w:ilvl w:val="4"/>
          <w:numId w:val="31"/>
        </w:numPr>
        <w:shd w:val="clear" w:color="auto" w:fill="FFFFFF"/>
        <w:autoSpaceDE/>
        <w:autoSpaceDN/>
        <w:ind w:left="2970" w:hanging="360"/>
        <w:rPr>
          <w:rFonts w:ascii="Times New Roman" w:eastAsia="Times New Roman" w:hAnsi="Times New Roman" w:cs="Times New Roman"/>
          <w:color w:val="000000"/>
        </w:rPr>
      </w:pPr>
      <w:r>
        <w:rPr>
          <w:rFonts w:ascii="Times New Roman" w:eastAsia="Times New Roman" w:hAnsi="Times New Roman" w:cs="Times New Roman"/>
          <w:color w:val="000000"/>
        </w:rPr>
        <w:t>Any law enforcement agency’s investigation regarding the incident, as determined by the chief or other appropriate official of the law enforcement agency designated by the law enforcement agency.</w:t>
      </w:r>
    </w:p>
    <w:p w14:paraId="684DD223" w14:textId="22B135E1" w:rsidR="00320FDA" w:rsidRDefault="00320FDA" w:rsidP="00042BFB">
      <w:pPr>
        <w:pStyle w:val="ListParagraph"/>
        <w:widowControl/>
        <w:numPr>
          <w:ilvl w:val="2"/>
          <w:numId w:val="31"/>
        </w:numPr>
        <w:shd w:val="clear" w:color="auto" w:fill="FFFFFF"/>
        <w:tabs>
          <w:tab w:val="left" w:pos="5940"/>
        </w:tabs>
        <w:autoSpaceDE/>
        <w:autoSpaceDN/>
        <w:ind w:left="23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person is not immune under </w:t>
      </w:r>
      <w:r w:rsidR="0017356F">
        <w:rPr>
          <w:rFonts w:ascii="Times New Roman" w:eastAsia="Times New Roman" w:hAnsi="Times New Roman" w:cs="Times New Roman"/>
          <w:color w:val="000000"/>
        </w:rPr>
        <w:t xml:space="preserve">section </w:t>
      </w:r>
      <w:r w:rsidR="0017356F" w:rsidRPr="002C3092">
        <w:rPr>
          <w:rFonts w:ascii="Times New Roman" w:eastAsia="Times New Roman" w:hAnsi="Times New Roman" w:cs="Times New Roman"/>
        </w:rPr>
        <w:t>V.F.2</w:t>
      </w:r>
      <w:r w:rsidRPr="002C3092">
        <w:rPr>
          <w:rFonts w:ascii="Times New Roman" w:eastAsia="Times New Roman" w:hAnsi="Times New Roman" w:cs="Times New Roman"/>
        </w:rPr>
        <w:t xml:space="preserve"> </w:t>
      </w:r>
      <w:r>
        <w:rPr>
          <w:rFonts w:ascii="Times New Roman" w:eastAsia="Times New Roman" w:hAnsi="Times New Roman" w:cs="Times New Roman"/>
          <w:color w:val="000000"/>
        </w:rPr>
        <w:t>if the person:</w:t>
      </w:r>
    </w:p>
    <w:p w14:paraId="594A28BA" w14:textId="77777777" w:rsidR="00320FDA" w:rsidRDefault="00320FDA" w:rsidP="00042BFB">
      <w:pPr>
        <w:pStyle w:val="ListParagraph"/>
        <w:widowControl/>
        <w:numPr>
          <w:ilvl w:val="3"/>
          <w:numId w:val="31"/>
        </w:numPr>
        <w:shd w:val="clear" w:color="auto" w:fill="FFFFFF"/>
        <w:tabs>
          <w:tab w:val="left" w:pos="3870"/>
          <w:tab w:val="left" w:pos="4230"/>
        </w:tabs>
        <w:autoSpaceDE/>
        <w:autoSpaceDN/>
        <w:ind w:left="2610" w:hanging="27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Reports</w:t>
      </w:r>
      <w:proofErr w:type="gramEnd"/>
      <w:r>
        <w:rPr>
          <w:rFonts w:ascii="Times New Roman" w:eastAsia="Times New Roman" w:hAnsi="Times New Roman" w:cs="Times New Roman"/>
          <w:color w:val="000000"/>
        </w:rPr>
        <w:t xml:space="preserve"> the person’s own act of hazing; or</w:t>
      </w:r>
    </w:p>
    <w:p w14:paraId="0D09508C" w14:textId="77777777" w:rsidR="00320FDA" w:rsidRPr="00042BFB" w:rsidRDefault="00320FDA" w:rsidP="00042BFB">
      <w:pPr>
        <w:pStyle w:val="ListParagraph"/>
        <w:widowControl/>
        <w:numPr>
          <w:ilvl w:val="3"/>
          <w:numId w:val="31"/>
        </w:numPr>
        <w:shd w:val="clear" w:color="auto" w:fill="FFFFFF"/>
        <w:tabs>
          <w:tab w:val="left" w:pos="3870"/>
          <w:tab w:val="left" w:pos="4230"/>
        </w:tabs>
        <w:autoSpaceDE/>
        <w:autoSpaceDN/>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Reports an incident of hazing in bad faith or with malice. </w:t>
      </w:r>
      <w:hyperlink r:id="rId15" w:history="1">
        <w:r w:rsidRPr="007F6B83">
          <w:rPr>
            <w:rStyle w:val="Hyperlink"/>
            <w:rFonts w:ascii="Times New Roman" w:eastAsia="Times New Roman" w:hAnsi="Times New Roman" w:cs="Times New Roman"/>
          </w:rPr>
          <w:t>Section 37.155 of the Texas Education Code.</w:t>
        </w:r>
      </w:hyperlink>
    </w:p>
    <w:p w14:paraId="2F6F1040" w14:textId="77777777" w:rsidR="00042BFB" w:rsidRDefault="00042BFB" w:rsidP="00042BFB">
      <w:pPr>
        <w:pStyle w:val="ListParagraph"/>
        <w:widowControl/>
        <w:shd w:val="clear" w:color="auto" w:fill="FFFFFF"/>
        <w:tabs>
          <w:tab w:val="left" w:pos="3870"/>
          <w:tab w:val="left" w:pos="4230"/>
        </w:tabs>
        <w:autoSpaceDE/>
        <w:autoSpaceDN/>
        <w:ind w:left="2610" w:firstLine="0"/>
        <w:rPr>
          <w:rFonts w:ascii="Times New Roman" w:eastAsia="Times New Roman" w:hAnsi="Times New Roman" w:cs="Times New Roman"/>
          <w:color w:val="000000"/>
        </w:rPr>
      </w:pPr>
    </w:p>
    <w:p w14:paraId="60599FCF" w14:textId="0D1F02B4" w:rsidR="00320FDA" w:rsidRDefault="00320FDA" w:rsidP="00320FDA">
      <w:pPr>
        <w:pStyle w:val="ListParagraph"/>
        <w:widowControl/>
        <w:numPr>
          <w:ilvl w:val="1"/>
          <w:numId w:val="31"/>
        </w:numPr>
        <w:shd w:val="clear" w:color="auto" w:fill="FFFFFF"/>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Offenses in Addition to Other Penal Provisions</w:t>
      </w:r>
      <w:r w:rsidR="0012458E">
        <w:rPr>
          <w:rFonts w:ascii="Times New Roman" w:eastAsia="Times New Roman" w:hAnsi="Times New Roman" w:cs="Times New Roman"/>
          <w:color w:val="000000"/>
        </w:rPr>
        <w:t>.</w:t>
      </w:r>
    </w:p>
    <w:p w14:paraId="6954B48B" w14:textId="77777777" w:rsidR="00320FDA" w:rsidRDefault="00320FDA" w:rsidP="00042BFB">
      <w:pPr>
        <w:pStyle w:val="ListParagraph"/>
        <w:widowControl/>
        <w:shd w:val="clear" w:color="auto" w:fill="FFFFFF"/>
        <w:autoSpaceDE/>
        <w:autoSpaceDN/>
        <w:ind w:left="1260" w:firstLine="0"/>
      </w:pPr>
      <w:r>
        <w:rPr>
          <w:rFonts w:ascii="Times New Roman" w:eastAsia="Times New Roman" w:hAnsi="Times New Roman" w:cs="Times New Roman"/>
          <w:color w:val="000000"/>
        </w:rPr>
        <w:t xml:space="preserve">The University may enforce its own penalties against hazing. </w:t>
      </w:r>
      <w:hyperlink r:id="rId16" w:history="1">
        <w:r w:rsidRPr="00C53F17">
          <w:rPr>
            <w:rStyle w:val="Hyperlink"/>
            <w:rFonts w:ascii="Times New Roman" w:eastAsia="Times New Roman" w:hAnsi="Times New Roman" w:cs="Times New Roman"/>
          </w:rPr>
          <w:t>Section 37.156 of the Texas Education Code.</w:t>
        </w:r>
      </w:hyperlink>
    </w:p>
    <w:p w14:paraId="0E90C12F" w14:textId="77777777" w:rsidR="00320FDA" w:rsidRDefault="00320FDA" w:rsidP="00320FDA">
      <w:pPr>
        <w:pStyle w:val="ListParagraph"/>
        <w:widowControl/>
        <w:numPr>
          <w:ilvl w:val="1"/>
          <w:numId w:val="31"/>
        </w:numPr>
        <w:shd w:val="clear" w:color="auto" w:fill="FFFFFF"/>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University of Houston – Clear Lake Student Organization Hazing Policy Violations</w:t>
      </w:r>
    </w:p>
    <w:p w14:paraId="624FD089" w14:textId="128D7718" w:rsidR="00320FDA" w:rsidRDefault="00320FDA" w:rsidP="00452628">
      <w:pPr>
        <w:pStyle w:val="ListParagraph"/>
        <w:widowControl/>
        <w:shd w:val="clear" w:color="auto" w:fill="FFFFFF"/>
        <w:autoSpaceDE/>
        <w:autoSpaceDN/>
        <w:ind w:left="126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institution of higher education in the State of Texas is required to publish or distribute a list of student organizations that have been disciplined or convicted of </w:t>
      </w:r>
      <w:proofErr w:type="gramStart"/>
      <w:r>
        <w:rPr>
          <w:rFonts w:ascii="Times New Roman" w:eastAsia="Times New Roman" w:hAnsi="Times New Roman" w:cs="Times New Roman"/>
          <w:color w:val="000000"/>
        </w:rPr>
        <w:t>hazing</w:t>
      </w:r>
      <w:proofErr w:type="gramEnd"/>
      <w:r>
        <w:rPr>
          <w:rFonts w:ascii="Times New Roman" w:eastAsia="Times New Roman" w:hAnsi="Times New Roman" w:cs="Times New Roman"/>
          <w:color w:val="000000"/>
        </w:rPr>
        <w:t xml:space="preserve"> violations on and off campus during the previous </w:t>
      </w:r>
      <w:r w:rsidR="00087DAD">
        <w:rPr>
          <w:rFonts w:ascii="Times New Roman" w:eastAsia="Times New Roman" w:hAnsi="Times New Roman" w:cs="Times New Roman"/>
          <w:color w:val="000000"/>
        </w:rPr>
        <w:t>five</w:t>
      </w:r>
      <w:r>
        <w:rPr>
          <w:rFonts w:ascii="Times New Roman" w:eastAsia="Times New Roman" w:hAnsi="Times New Roman" w:cs="Times New Roman"/>
          <w:color w:val="000000"/>
        </w:rPr>
        <w:t xml:space="preserve"> (</w:t>
      </w:r>
      <w:r w:rsidR="00087DAD">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years. </w:t>
      </w:r>
      <w:r w:rsidR="00087DAD">
        <w:rPr>
          <w:rFonts w:ascii="Times New Roman" w:eastAsia="Times New Roman" w:hAnsi="Times New Roman" w:cs="Times New Roman"/>
          <w:color w:val="000000"/>
        </w:rPr>
        <w:t>Hazing sta</w:t>
      </w:r>
      <w:r w:rsidR="00E66034">
        <w:rPr>
          <w:rFonts w:ascii="Times New Roman" w:eastAsia="Times New Roman" w:hAnsi="Times New Roman" w:cs="Times New Roman"/>
          <w:color w:val="000000"/>
        </w:rPr>
        <w:t xml:space="preserve">tistics can also be found in the </w:t>
      </w:r>
      <w:hyperlink r:id="rId17" w:history="1">
        <w:r w:rsidR="00E66034" w:rsidRPr="0030166A">
          <w:rPr>
            <w:rStyle w:val="Hyperlink"/>
            <w:rFonts w:ascii="Times New Roman" w:eastAsia="Times New Roman" w:hAnsi="Times New Roman" w:cs="Times New Roman"/>
          </w:rPr>
          <w:t>Clery annual security re</w:t>
        </w:r>
        <w:r w:rsidR="00E66034" w:rsidRPr="0030166A">
          <w:rPr>
            <w:rStyle w:val="Hyperlink"/>
            <w:rFonts w:ascii="Times New Roman" w:eastAsia="Times New Roman" w:hAnsi="Times New Roman" w:cs="Times New Roman"/>
          </w:rPr>
          <w:t>port</w:t>
        </w:r>
      </w:hyperlink>
      <w:r w:rsidR="00E6603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University will communicate the hazing transparency report by:</w:t>
      </w:r>
    </w:p>
    <w:p w14:paraId="22B3B771" w14:textId="77777777" w:rsidR="00320FDA" w:rsidRDefault="00320FDA" w:rsidP="00452628">
      <w:pPr>
        <w:pStyle w:val="ListParagraph"/>
        <w:widowControl/>
        <w:numPr>
          <w:ilvl w:val="2"/>
          <w:numId w:val="31"/>
        </w:numPr>
        <w:shd w:val="clear" w:color="auto" w:fill="FFFFFF"/>
        <w:autoSpaceDE/>
        <w:autoSpaceDN/>
        <w:ind w:left="2340"/>
        <w:rPr>
          <w:rFonts w:ascii="Times New Roman" w:eastAsia="Times New Roman" w:hAnsi="Times New Roman" w:cs="Times New Roman"/>
          <w:color w:val="000000"/>
        </w:rPr>
      </w:pPr>
      <w:r>
        <w:rPr>
          <w:rFonts w:ascii="Times New Roman" w:eastAsia="Times New Roman" w:hAnsi="Times New Roman" w:cs="Times New Roman"/>
          <w:color w:val="000000"/>
        </w:rPr>
        <w:t>Distributing a copy of, or an electronic link to a copy, of the hazing</w:t>
      </w:r>
      <w:r>
        <w:rPr>
          <w:rFonts w:ascii="Times New Roman" w:eastAsia="Times New Roman" w:hAnsi="Times New Roman" w:cs="Times New Roman"/>
          <w:color w:val="000000"/>
        </w:rPr>
        <w:br/>
        <w:t>transparency report to each student enrolled at the University, no later than the 14</w:t>
      </w:r>
      <w:r w:rsidRPr="00311FEF">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day before the first class day of each fall or spring semester, as required under Subsection (c-1) of </w:t>
      </w:r>
      <w:hyperlink r:id="rId18" w:history="1">
        <w:r w:rsidRPr="00311FEF">
          <w:rPr>
            <w:rStyle w:val="Hyperlink"/>
            <w:rFonts w:ascii="Times New Roman" w:eastAsia="Times New Roman" w:hAnsi="Times New Roman" w:cs="Times New Roman"/>
          </w:rPr>
          <w:t>Section 51.936 of the Texas Education Code</w:t>
        </w:r>
      </w:hyperlink>
      <w:r>
        <w:rPr>
          <w:rFonts w:ascii="Times New Roman" w:eastAsia="Times New Roman" w:hAnsi="Times New Roman" w:cs="Times New Roman"/>
          <w:color w:val="000000"/>
        </w:rPr>
        <w:t>; and</w:t>
      </w:r>
    </w:p>
    <w:p w14:paraId="639123D2" w14:textId="77777777" w:rsidR="00320FDA" w:rsidRDefault="00320FDA" w:rsidP="00452628">
      <w:pPr>
        <w:pStyle w:val="ListParagraph"/>
        <w:widowControl/>
        <w:numPr>
          <w:ilvl w:val="2"/>
          <w:numId w:val="31"/>
        </w:numPr>
        <w:shd w:val="clear" w:color="auto" w:fill="FFFFFF"/>
        <w:autoSpaceDE/>
        <w:autoSpaceDN/>
        <w:ind w:left="2340"/>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Providing a notice regarding the nature and availability of the hazing transparency report under Subsection (c-1), including the report’s Internet website address, to each student who attends the University’s student orientation; and  </w:t>
      </w:r>
    </w:p>
    <w:p w14:paraId="52180ADA" w14:textId="77777777" w:rsidR="00320FDA" w:rsidRDefault="00320FDA" w:rsidP="00452628">
      <w:pPr>
        <w:pStyle w:val="ListParagraph"/>
        <w:widowControl/>
        <w:numPr>
          <w:ilvl w:val="2"/>
          <w:numId w:val="31"/>
        </w:numPr>
        <w:shd w:val="clear" w:color="auto" w:fill="FFFFFF"/>
        <w:autoSpaceDE/>
        <w:autoSpaceDN/>
        <w:ind w:left="2340"/>
        <w:rPr>
          <w:rFonts w:ascii="Times New Roman" w:eastAsia="Times New Roman" w:hAnsi="Times New Roman" w:cs="Times New Roman"/>
          <w:color w:val="000000"/>
        </w:rPr>
      </w:pPr>
      <w:r>
        <w:rPr>
          <w:rFonts w:ascii="Times New Roman" w:eastAsia="Times New Roman" w:hAnsi="Times New Roman" w:cs="Times New Roman"/>
          <w:color w:val="000000"/>
        </w:rPr>
        <w:t>Publishing this information on the Dean of Students Office website.</w:t>
      </w:r>
    </w:p>
    <w:p w14:paraId="7F6525AF" w14:textId="77777777" w:rsidR="00320FDA" w:rsidRPr="00AC4F48" w:rsidRDefault="00320FDA" w:rsidP="00320FDA">
      <w:pPr>
        <w:pStyle w:val="ListParagraph"/>
        <w:widowControl/>
        <w:shd w:val="clear" w:color="auto" w:fill="FFFFFF"/>
        <w:autoSpaceDE/>
        <w:autoSpaceDN/>
        <w:ind w:left="864" w:firstLine="0"/>
        <w:rPr>
          <w:rFonts w:ascii="Times New Roman" w:eastAsia="Times New Roman" w:hAnsi="Times New Roman" w:cs="Times New Roman"/>
          <w:color w:val="000000"/>
        </w:rPr>
      </w:pPr>
    </w:p>
    <w:p w14:paraId="319C7B88" w14:textId="1D9893EB" w:rsidR="00320FDA" w:rsidRPr="000F7A89" w:rsidRDefault="00320FDA" w:rsidP="00A72D92">
      <w:pPr>
        <w:pStyle w:val="ListParagraph"/>
        <w:widowControl/>
        <w:numPr>
          <w:ilvl w:val="0"/>
          <w:numId w:val="41"/>
        </w:numPr>
        <w:shd w:val="clear" w:color="auto" w:fill="FFFFFF"/>
        <w:tabs>
          <w:tab w:val="left" w:pos="5940"/>
        </w:tabs>
        <w:autoSpaceDE/>
        <w:autoSpaceDN/>
        <w:rPr>
          <w:rFonts w:ascii="Times New Roman" w:eastAsia="Times New Roman" w:hAnsi="Times New Roman" w:cs="Times New Roman"/>
          <w:b/>
          <w:bCs/>
          <w:color w:val="365F91" w:themeColor="accent1" w:themeShade="BF"/>
        </w:rPr>
      </w:pPr>
      <w:r w:rsidRPr="000F7A89">
        <w:rPr>
          <w:rFonts w:ascii="Times New Roman" w:eastAsia="Times New Roman" w:hAnsi="Times New Roman" w:cs="Times New Roman"/>
          <w:b/>
          <w:bCs/>
          <w:color w:val="365F91" w:themeColor="accent1" w:themeShade="BF"/>
        </w:rPr>
        <w:t>REPORTING HAZING INCIDENTS</w:t>
      </w:r>
    </w:p>
    <w:p w14:paraId="55DBE7E1" w14:textId="77777777" w:rsidR="00320FDA" w:rsidRPr="005A68BD" w:rsidRDefault="00320FDA" w:rsidP="00452628">
      <w:pPr>
        <w:widowControl/>
        <w:shd w:val="clear" w:color="auto" w:fill="FFFFFF"/>
        <w:autoSpaceDE/>
        <w:autoSpaceDN/>
        <w:ind w:left="360"/>
        <w:rPr>
          <w:rFonts w:ascii="Times New Roman" w:eastAsia="Times New Roman" w:hAnsi="Times New Roman" w:cs="Times New Roman"/>
          <w:b/>
        </w:rPr>
      </w:pPr>
      <w:r w:rsidRPr="005A68BD">
        <w:rPr>
          <w:rFonts w:ascii="Times New Roman" w:eastAsia="Times New Roman" w:hAnsi="Times New Roman" w:cs="Times New Roman"/>
          <w:bCs/>
        </w:rPr>
        <w:t>Students, faculty, staff, and other campus community members are encouraged to report hazing incidents through the Dean of Students Office, or the University of Houston System’s anonymous reporting system as follows:</w:t>
      </w:r>
    </w:p>
    <w:p w14:paraId="705B88B7" w14:textId="77777777" w:rsidR="00320FDA" w:rsidRPr="005A68BD" w:rsidRDefault="00320FDA" w:rsidP="00A72D92">
      <w:pPr>
        <w:pStyle w:val="ListParagraph"/>
        <w:widowControl/>
        <w:numPr>
          <w:ilvl w:val="1"/>
          <w:numId w:val="41"/>
        </w:numPr>
        <w:shd w:val="clear" w:color="auto" w:fill="FFFFFF"/>
        <w:autoSpaceDE/>
        <w:autoSpaceDN/>
        <w:rPr>
          <w:rFonts w:ascii="Times New Roman" w:eastAsia="Times New Roman" w:hAnsi="Times New Roman" w:cs="Times New Roman"/>
          <w:b/>
        </w:rPr>
      </w:pPr>
      <w:r w:rsidRPr="005A68BD">
        <w:rPr>
          <w:rFonts w:ascii="Times New Roman" w:eastAsia="Times New Roman" w:hAnsi="Times New Roman" w:cs="Times New Roman"/>
          <w:bCs/>
        </w:rPr>
        <w:t xml:space="preserve">Dean of Students Office: complete an </w:t>
      </w:r>
      <w:hyperlink r:id="rId19" w:history="1">
        <w:r w:rsidRPr="005A68BD">
          <w:rPr>
            <w:rStyle w:val="Hyperlink"/>
            <w:rFonts w:ascii="Times New Roman" w:eastAsia="Times New Roman" w:hAnsi="Times New Roman" w:cs="Times New Roman"/>
            <w:bCs/>
            <w:color w:val="auto"/>
          </w:rPr>
          <w:t>Incident Reporting Form</w:t>
        </w:r>
      </w:hyperlink>
      <w:r w:rsidRPr="005A68BD">
        <w:rPr>
          <w:rFonts w:ascii="Times New Roman" w:eastAsia="Times New Roman" w:hAnsi="Times New Roman" w:cs="Times New Roman"/>
          <w:bCs/>
        </w:rPr>
        <w:t>, contact (281) 283-2567, or visit the office at SSCB 1.201 Monday through Friday, 8:00 a.m. – 5:00 p.m.</w:t>
      </w:r>
    </w:p>
    <w:p w14:paraId="0298B67E" w14:textId="77777777" w:rsidR="00320FDA" w:rsidRPr="005A68BD" w:rsidRDefault="00320FDA" w:rsidP="00A72D92">
      <w:pPr>
        <w:pStyle w:val="ListParagraph"/>
        <w:widowControl/>
        <w:numPr>
          <w:ilvl w:val="1"/>
          <w:numId w:val="41"/>
        </w:numPr>
        <w:shd w:val="clear" w:color="auto" w:fill="FFFFFF"/>
        <w:autoSpaceDE/>
        <w:autoSpaceDN/>
        <w:rPr>
          <w:rFonts w:ascii="Times New Roman" w:eastAsia="Times New Roman" w:hAnsi="Times New Roman" w:cs="Times New Roman"/>
          <w:b/>
        </w:rPr>
      </w:pPr>
      <w:r w:rsidRPr="005A68BD">
        <w:rPr>
          <w:rFonts w:ascii="Times New Roman" w:eastAsia="Times New Roman" w:hAnsi="Times New Roman" w:cs="Times New Roman"/>
          <w:bCs/>
        </w:rPr>
        <w:t xml:space="preserve">Anonymous Reporting: complete an anonymous report via </w:t>
      </w:r>
      <w:hyperlink r:id="rId20" w:anchor="/reporter/submit-report?org=UOUSYS&amp;lang=en&amp;vanity=true" w:history="1">
        <w:r w:rsidRPr="005A68BD">
          <w:rPr>
            <w:rStyle w:val="Hyperlink"/>
            <w:rFonts w:ascii="Times New Roman" w:eastAsia="Times New Roman" w:hAnsi="Times New Roman" w:cs="Times New Roman"/>
            <w:bCs/>
            <w:color w:val="auto"/>
          </w:rPr>
          <w:t>ClearView Connects</w:t>
        </w:r>
      </w:hyperlink>
    </w:p>
    <w:p w14:paraId="379DA35D" w14:textId="1869628F" w:rsidR="00320FDA" w:rsidRPr="00C77694" w:rsidRDefault="00320FDA" w:rsidP="00A72D92">
      <w:pPr>
        <w:pStyle w:val="ListParagraph"/>
        <w:widowControl/>
        <w:numPr>
          <w:ilvl w:val="1"/>
          <w:numId w:val="41"/>
        </w:numPr>
        <w:shd w:val="clear" w:color="auto" w:fill="FFFFFF"/>
        <w:autoSpaceDE/>
        <w:autoSpaceDN/>
        <w:rPr>
          <w:rFonts w:ascii="Times New Roman" w:eastAsia="Times New Roman" w:hAnsi="Times New Roman" w:cs="Times New Roman"/>
          <w:b/>
        </w:rPr>
      </w:pPr>
      <w:r w:rsidRPr="005A68BD">
        <w:rPr>
          <w:rFonts w:ascii="Times New Roman" w:eastAsia="Times New Roman" w:hAnsi="Times New Roman" w:cs="Times New Roman"/>
          <w:bCs/>
        </w:rPr>
        <w:t>UHCL Police Department: contact (281) 283-2222 for immediate threats to safety</w:t>
      </w:r>
      <w:r w:rsidR="00C77694">
        <w:rPr>
          <w:rFonts w:ascii="Times New Roman" w:eastAsia="Times New Roman" w:hAnsi="Times New Roman" w:cs="Times New Roman"/>
          <w:bCs/>
        </w:rPr>
        <w:t>.</w:t>
      </w:r>
    </w:p>
    <w:p w14:paraId="20191866" w14:textId="77777777" w:rsidR="00C77694" w:rsidRPr="00C77694" w:rsidRDefault="00C77694" w:rsidP="00C77694">
      <w:pPr>
        <w:widowControl/>
        <w:shd w:val="clear" w:color="auto" w:fill="FFFFFF"/>
        <w:autoSpaceDE/>
        <w:autoSpaceDN/>
        <w:ind w:left="1238"/>
        <w:rPr>
          <w:rFonts w:ascii="Times New Roman" w:eastAsia="Times New Roman" w:hAnsi="Times New Roman" w:cs="Times New Roman"/>
          <w:b/>
        </w:rPr>
      </w:pPr>
    </w:p>
    <w:p w14:paraId="55771E8D" w14:textId="7165E7DB" w:rsidR="00320FDA" w:rsidRPr="000F7A89" w:rsidRDefault="00C77694" w:rsidP="00A72D92">
      <w:pPr>
        <w:pStyle w:val="ListParagraph"/>
        <w:widowControl/>
        <w:numPr>
          <w:ilvl w:val="0"/>
          <w:numId w:val="41"/>
        </w:numPr>
        <w:shd w:val="clear" w:color="auto" w:fill="FFFFFF"/>
        <w:tabs>
          <w:tab w:val="left" w:pos="5940"/>
        </w:tabs>
        <w:autoSpaceDE/>
        <w:autoSpaceDN/>
        <w:rPr>
          <w:rFonts w:ascii="Times New Roman" w:eastAsia="Times New Roman" w:hAnsi="Times New Roman" w:cs="Times New Roman"/>
          <w:b/>
          <w:bCs/>
          <w:color w:val="365F91" w:themeColor="accent1" w:themeShade="BF"/>
        </w:rPr>
      </w:pPr>
      <w:r w:rsidRPr="000F7A89">
        <w:rPr>
          <w:rFonts w:ascii="Times New Roman" w:eastAsia="Times New Roman" w:hAnsi="Times New Roman" w:cs="Times New Roman"/>
          <w:b/>
          <w:bCs/>
          <w:color w:val="365F91" w:themeColor="accent1" w:themeShade="BF"/>
        </w:rPr>
        <w:t>HAZING INVESTIGATION PROCESS</w:t>
      </w:r>
    </w:p>
    <w:p w14:paraId="030B4930" w14:textId="77777777" w:rsidR="00C77694" w:rsidRPr="005A68BD" w:rsidRDefault="00C77694" w:rsidP="00452628">
      <w:pPr>
        <w:widowControl/>
        <w:shd w:val="clear" w:color="auto" w:fill="FFFFFF"/>
        <w:autoSpaceDE/>
        <w:autoSpaceDN/>
        <w:ind w:left="450"/>
        <w:rPr>
          <w:rFonts w:ascii="Times New Roman" w:eastAsia="Times New Roman" w:hAnsi="Times New Roman" w:cs="Times New Roman"/>
          <w:bCs/>
        </w:rPr>
      </w:pPr>
      <w:r w:rsidRPr="005A68BD">
        <w:rPr>
          <w:rFonts w:ascii="Times New Roman" w:eastAsia="Times New Roman" w:hAnsi="Times New Roman" w:cs="Times New Roman"/>
          <w:bCs/>
        </w:rPr>
        <w:t>Upon receiving a report involving alleged hazing, UHCL will initiate an investigation in accordance with the Student Code of Conduct. The hazing investigation process includes the following steps:</w:t>
      </w:r>
    </w:p>
    <w:p w14:paraId="63035F59" w14:textId="77777777" w:rsidR="00C77694" w:rsidRPr="005A68BD" w:rsidRDefault="00C77694" w:rsidP="00A72D92">
      <w:pPr>
        <w:pStyle w:val="ListParagraph"/>
        <w:widowControl/>
        <w:numPr>
          <w:ilvl w:val="1"/>
          <w:numId w:val="41"/>
        </w:numPr>
        <w:shd w:val="clear" w:color="auto" w:fill="FFFFFF"/>
        <w:autoSpaceDE/>
        <w:autoSpaceDN/>
        <w:rPr>
          <w:rFonts w:ascii="Times New Roman" w:eastAsia="Times New Roman" w:hAnsi="Times New Roman" w:cs="Times New Roman"/>
          <w:b/>
        </w:rPr>
      </w:pPr>
      <w:r w:rsidRPr="005A68BD">
        <w:rPr>
          <w:rFonts w:ascii="Times New Roman" w:eastAsia="Times New Roman" w:hAnsi="Times New Roman" w:cs="Times New Roman"/>
          <w:bCs/>
        </w:rPr>
        <w:lastRenderedPageBreak/>
        <w:t>If sufficient information is provided to support a hazing allegation, an investigation will be initiated by the Dean of Students Office.</w:t>
      </w:r>
    </w:p>
    <w:p w14:paraId="136DB9EC" w14:textId="77777777" w:rsidR="00C77694" w:rsidRPr="005A68BD" w:rsidRDefault="00C77694" w:rsidP="00A72D92">
      <w:pPr>
        <w:pStyle w:val="ListParagraph"/>
        <w:widowControl/>
        <w:numPr>
          <w:ilvl w:val="1"/>
          <w:numId w:val="41"/>
        </w:numPr>
        <w:shd w:val="clear" w:color="auto" w:fill="FFFFFF"/>
        <w:autoSpaceDE/>
        <w:autoSpaceDN/>
        <w:rPr>
          <w:rFonts w:ascii="Times New Roman" w:eastAsia="Times New Roman" w:hAnsi="Times New Roman" w:cs="Times New Roman"/>
          <w:b/>
        </w:rPr>
      </w:pPr>
      <w:r w:rsidRPr="005A68BD">
        <w:rPr>
          <w:rFonts w:ascii="Times New Roman" w:eastAsia="Times New Roman" w:hAnsi="Times New Roman" w:cs="Times New Roman"/>
          <w:bCs/>
        </w:rPr>
        <w:t>Based on the initial investigation and information provided, the Dean of Students Office will determine whether one or more individual students or a student club/organization (as a whole) will go through the student conduct process.</w:t>
      </w:r>
    </w:p>
    <w:p w14:paraId="478A65D5" w14:textId="77777777" w:rsidR="00C77694" w:rsidRPr="00C77694" w:rsidRDefault="00C77694" w:rsidP="00A72D92">
      <w:pPr>
        <w:pStyle w:val="ListParagraph"/>
        <w:widowControl/>
        <w:numPr>
          <w:ilvl w:val="1"/>
          <w:numId w:val="41"/>
        </w:numPr>
        <w:shd w:val="clear" w:color="auto" w:fill="FFFFFF"/>
        <w:tabs>
          <w:tab w:val="left" w:pos="5940"/>
        </w:tabs>
        <w:autoSpaceDE/>
        <w:autoSpaceDN/>
        <w:rPr>
          <w:rFonts w:ascii="Times New Roman" w:eastAsia="Times New Roman" w:hAnsi="Times New Roman" w:cs="Times New Roman"/>
          <w:b/>
          <w:bCs/>
        </w:rPr>
      </w:pPr>
      <w:r w:rsidRPr="005A68BD">
        <w:rPr>
          <w:rFonts w:ascii="Times New Roman" w:eastAsia="Times New Roman" w:hAnsi="Times New Roman" w:cs="Times New Roman"/>
          <w:bCs/>
        </w:rPr>
        <w:t>Should an alleged hazing incident involve criminal activity, the information will be forwarded to UHCL Police for investigation</w:t>
      </w:r>
      <w:r>
        <w:rPr>
          <w:rFonts w:ascii="Times New Roman" w:eastAsia="Times New Roman" w:hAnsi="Times New Roman" w:cs="Times New Roman"/>
          <w:bCs/>
        </w:rPr>
        <w:t>.</w:t>
      </w:r>
    </w:p>
    <w:p w14:paraId="4E66E1B8" w14:textId="77777777" w:rsidR="00C77694" w:rsidRPr="00C77694" w:rsidRDefault="00C77694" w:rsidP="00C77694">
      <w:pPr>
        <w:widowControl/>
        <w:shd w:val="clear" w:color="auto" w:fill="FFFFFF"/>
        <w:tabs>
          <w:tab w:val="left" w:pos="5940"/>
        </w:tabs>
        <w:autoSpaceDE/>
        <w:autoSpaceDN/>
        <w:ind w:left="1238"/>
        <w:rPr>
          <w:rFonts w:ascii="Times New Roman" w:eastAsia="Times New Roman" w:hAnsi="Times New Roman" w:cs="Times New Roman"/>
          <w:b/>
          <w:bCs/>
        </w:rPr>
      </w:pPr>
    </w:p>
    <w:p w14:paraId="1C33F804" w14:textId="3F4EA7DB" w:rsidR="000E43F1" w:rsidRPr="000F7A89" w:rsidRDefault="000E43F1" w:rsidP="00A72D92">
      <w:pPr>
        <w:pStyle w:val="ListParagraph"/>
        <w:widowControl/>
        <w:numPr>
          <w:ilvl w:val="0"/>
          <w:numId w:val="41"/>
        </w:numPr>
        <w:shd w:val="clear" w:color="auto" w:fill="FFFFFF"/>
        <w:tabs>
          <w:tab w:val="left" w:pos="5940"/>
        </w:tabs>
        <w:autoSpaceDE/>
        <w:autoSpaceDN/>
        <w:rPr>
          <w:rFonts w:ascii="Times New Roman" w:eastAsia="Times New Roman" w:hAnsi="Times New Roman" w:cs="Times New Roman"/>
          <w:b/>
          <w:bCs/>
          <w:color w:val="365F91" w:themeColor="accent1" w:themeShade="BF"/>
        </w:rPr>
      </w:pPr>
      <w:r w:rsidRPr="000F7A89">
        <w:rPr>
          <w:rFonts w:ascii="Times New Roman" w:eastAsia="Times New Roman" w:hAnsi="Times New Roman" w:cs="Times New Roman"/>
          <w:b/>
          <w:color w:val="365F91" w:themeColor="accent1" w:themeShade="BF"/>
        </w:rPr>
        <w:t>REVIEW</w:t>
      </w:r>
      <w:r w:rsidR="005E6E23" w:rsidRPr="000F7A89">
        <w:rPr>
          <w:rFonts w:ascii="Times New Roman" w:eastAsia="Times New Roman" w:hAnsi="Times New Roman" w:cs="Times New Roman"/>
          <w:b/>
          <w:color w:val="365F91" w:themeColor="accent1" w:themeShade="BF"/>
        </w:rPr>
        <w:t xml:space="preserve"> AND RESPONSIBILITIES </w:t>
      </w:r>
    </w:p>
    <w:p w14:paraId="48609E93"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r>
        <w:rPr>
          <w:rFonts w:ascii="Times New Roman" w:eastAsia="Times New Roman" w:hAnsi="Times New Roman" w:cs="Times New Roman"/>
          <w:color w:val="000000"/>
        </w:rPr>
        <w:t>Responsible Parties: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Vice President of Student Affairs</w:t>
      </w:r>
    </w:p>
    <w:p w14:paraId="3DB0413F"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p>
    <w:p w14:paraId="2DC3F18B" w14:textId="1832E2E3" w:rsidR="00C77694" w:rsidRPr="00C77694" w:rsidRDefault="00C77694" w:rsidP="00C77694">
      <w:pPr>
        <w:widowControl/>
        <w:shd w:val="clear" w:color="auto" w:fill="FFFFFF"/>
        <w:autoSpaceDE/>
        <w:autoSpaceDN/>
        <w:ind w:firstLine="360"/>
        <w:rPr>
          <w:rFonts w:ascii="Times New Roman" w:eastAsia="Times New Roman" w:hAnsi="Times New Roman" w:cs="Times New Roman"/>
          <w:color w:val="000000"/>
        </w:rPr>
      </w:pPr>
      <w:r w:rsidRPr="00C77694">
        <w:rPr>
          <w:rFonts w:ascii="Times New Roman" w:eastAsia="Times New Roman" w:hAnsi="Times New Roman" w:cs="Times New Roman"/>
          <w:color w:val="000000"/>
        </w:rPr>
        <w:t>Review:</w:t>
      </w:r>
      <w:r w:rsidRPr="00C77694">
        <w:rPr>
          <w:rFonts w:ascii="Times New Roman" w:eastAsia="Times New Roman" w:hAnsi="Times New Roman" w:cs="Times New Roman"/>
          <w:color w:val="000000"/>
        </w:rPr>
        <w:tab/>
      </w:r>
      <w:r w:rsidRPr="00C77694">
        <w:rPr>
          <w:rFonts w:ascii="Times New Roman" w:eastAsia="Times New Roman" w:hAnsi="Times New Roman" w:cs="Times New Roman"/>
          <w:color w:val="000000"/>
        </w:rPr>
        <w:tab/>
      </w:r>
      <w:r w:rsidRPr="00C77694">
        <w:rPr>
          <w:rFonts w:ascii="Times New Roman" w:eastAsia="Times New Roman" w:hAnsi="Times New Roman" w:cs="Times New Roman"/>
          <w:color w:val="000000"/>
        </w:rPr>
        <w:tab/>
      </w:r>
      <w:r w:rsidRPr="00C77694">
        <w:rPr>
          <w:rFonts w:ascii="Times New Roman" w:eastAsia="Times New Roman" w:hAnsi="Times New Roman" w:cs="Times New Roman"/>
          <w:color w:val="000000"/>
        </w:rPr>
        <w:tab/>
      </w:r>
      <w:r w:rsidRPr="00C77694">
        <w:rPr>
          <w:rFonts w:ascii="Times New Roman" w:eastAsia="Times New Roman" w:hAnsi="Times New Roman" w:cs="Times New Roman"/>
          <w:color w:val="000000"/>
        </w:rPr>
        <w:tab/>
        <w:t>Every three (3) years</w:t>
      </w:r>
    </w:p>
    <w:p w14:paraId="7B066E0B" w14:textId="77777777" w:rsidR="00662C23" w:rsidRPr="00662C23" w:rsidRDefault="00662C23" w:rsidP="00662C23">
      <w:pPr>
        <w:widowControl/>
        <w:shd w:val="clear" w:color="auto" w:fill="FFFFFF"/>
        <w:autoSpaceDE/>
        <w:autoSpaceDN/>
        <w:rPr>
          <w:rFonts w:ascii="Times New Roman" w:eastAsia="Times New Roman" w:hAnsi="Times New Roman" w:cs="Times New Roman"/>
          <w:color w:val="000000"/>
        </w:rPr>
      </w:pPr>
    </w:p>
    <w:p w14:paraId="5A87FF97" w14:textId="1BDCA72F" w:rsidR="00C77694" w:rsidRPr="00662C23" w:rsidRDefault="00C77694" w:rsidP="00A72D92">
      <w:pPr>
        <w:pStyle w:val="ListParagraph"/>
        <w:widowControl/>
        <w:numPr>
          <w:ilvl w:val="0"/>
          <w:numId w:val="41"/>
        </w:numPr>
        <w:shd w:val="clear" w:color="auto" w:fill="FFFFFF"/>
        <w:autoSpaceDE/>
        <w:autoSpaceDN/>
        <w:rPr>
          <w:rFonts w:ascii="Times New Roman" w:eastAsia="Times New Roman" w:hAnsi="Times New Roman" w:cs="Times New Roman"/>
          <w:b/>
          <w:bCs/>
          <w:color w:val="000000"/>
        </w:rPr>
      </w:pPr>
      <w:r w:rsidRPr="00662C23">
        <w:rPr>
          <w:rFonts w:ascii="Times New Roman" w:eastAsia="Times New Roman" w:hAnsi="Times New Roman" w:cs="Times New Roman"/>
          <w:b/>
          <w:bCs/>
          <w:color w:val="000000"/>
        </w:rPr>
        <w:t>APPROVAL</w:t>
      </w:r>
    </w:p>
    <w:p w14:paraId="2E651CCC"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p>
    <w:p w14:paraId="780E88E2" w14:textId="61C44435" w:rsidR="00C77694" w:rsidRPr="00E434C3" w:rsidRDefault="001E1C47" w:rsidP="001E1C47">
      <w:pPr>
        <w:pStyle w:val="ListParagraph"/>
        <w:widowControl/>
        <w:pBdr>
          <w:bottom w:val="single" w:sz="6" w:space="1" w:color="auto"/>
        </w:pBdr>
        <w:shd w:val="clear" w:color="auto" w:fill="FFFFFF"/>
        <w:autoSpaceDE/>
        <w:autoSpaceDN/>
        <w:ind w:left="360" w:firstLine="0"/>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/Dr. Tina Powellson/</w:t>
      </w:r>
    </w:p>
    <w:p w14:paraId="60A650F1"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r>
        <w:rPr>
          <w:rFonts w:ascii="Times New Roman" w:eastAsia="Times New Roman" w:hAnsi="Times New Roman" w:cs="Times New Roman"/>
          <w:color w:val="000000"/>
        </w:rPr>
        <w:t>Vice President for Student Affairs</w:t>
      </w:r>
    </w:p>
    <w:p w14:paraId="677C1DB7"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p>
    <w:p w14:paraId="1F8CF277"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p>
    <w:p w14:paraId="7D3E71CE" w14:textId="0A9F3DE7" w:rsidR="00C77694" w:rsidRPr="001E1C47" w:rsidRDefault="001E1C47" w:rsidP="001E1C47">
      <w:pPr>
        <w:pStyle w:val="ListParagraph"/>
        <w:widowControl/>
        <w:pBdr>
          <w:bottom w:val="single" w:sz="6" w:space="1" w:color="auto"/>
        </w:pBdr>
        <w:shd w:val="clear" w:color="auto" w:fill="FFFFFF"/>
        <w:autoSpaceDE/>
        <w:autoSpaceDN/>
        <w:ind w:left="360" w:firstLine="0"/>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/Dr. Richard Walker/</w:t>
      </w:r>
    </w:p>
    <w:p w14:paraId="5FA0DCFA"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r>
        <w:rPr>
          <w:rFonts w:ascii="Times New Roman" w:eastAsia="Times New Roman" w:hAnsi="Times New Roman" w:cs="Times New Roman"/>
          <w:color w:val="000000"/>
        </w:rPr>
        <w:t>President</w:t>
      </w:r>
    </w:p>
    <w:p w14:paraId="394A4773"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p>
    <w:p w14:paraId="71A3DE71"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p>
    <w:p w14:paraId="369982D2"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p>
    <w:p w14:paraId="3A3C902D" w14:textId="27288A0C" w:rsidR="00C77694" w:rsidRDefault="00C766B9"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5944C892" wp14:editId="74B80EC0">
                <wp:simplePos x="0" y="0"/>
                <wp:positionH relativeFrom="column">
                  <wp:posOffset>1975448</wp:posOffset>
                </wp:positionH>
                <wp:positionV relativeFrom="paragraph">
                  <wp:posOffset>142899</wp:posOffset>
                </wp:positionV>
                <wp:extent cx="4054415" cy="17253"/>
                <wp:effectExtent l="0" t="0" r="22860" b="20955"/>
                <wp:wrapNone/>
                <wp:docPr id="502365989" name="Straight Connector 2"/>
                <wp:cNvGraphicFramePr/>
                <a:graphic xmlns:a="http://schemas.openxmlformats.org/drawingml/2006/main">
                  <a:graphicData uri="http://schemas.microsoft.com/office/word/2010/wordprocessingShape">
                    <wps:wsp>
                      <wps:cNvCnPr/>
                      <wps:spPr>
                        <a:xfrm>
                          <a:off x="0" y="0"/>
                          <a:ext cx="4054415"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360D6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55pt,11.25pt" to="47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" strokecolor="black [3040]"/>
            </w:pict>
          </mc:Fallback>
        </mc:AlternateContent>
      </w:r>
      <w:r w:rsidR="00C77694">
        <w:rPr>
          <w:rFonts w:ascii="Times New Roman" w:eastAsia="Times New Roman" w:hAnsi="Times New Roman" w:cs="Times New Roman"/>
          <w:color w:val="000000"/>
        </w:rPr>
        <w:t xml:space="preserve">Date of President’s Approval: </w:t>
      </w:r>
      <w:r>
        <w:rPr>
          <w:rFonts w:ascii="Times New Roman" w:eastAsia="Times New Roman" w:hAnsi="Times New Roman" w:cs="Times New Roman"/>
          <w:color w:val="000000"/>
        </w:rPr>
        <w:tab/>
      </w:r>
      <w:r>
        <w:rPr>
          <w:rFonts w:ascii="Times New Roman" w:eastAsia="Times New Roman" w:hAnsi="Times New Roman" w:cs="Times New Roman"/>
          <w:color w:val="000000"/>
        </w:rPr>
        <w:tab/>
        <w:t>June 25, 2025</w:t>
      </w:r>
    </w:p>
    <w:p w14:paraId="33167490"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color w:val="000000"/>
        </w:rPr>
      </w:pPr>
      <w:r w:rsidRPr="00AC4F48">
        <w:rPr>
          <w:rFonts w:ascii="Times New Roman" w:eastAsia="Times New Roman" w:hAnsi="Times New Roman" w:cs="Times New Roman"/>
          <w:color w:val="000000"/>
        </w:rPr>
        <w:t> </w:t>
      </w:r>
    </w:p>
    <w:p w14:paraId="5CFFA7CC" w14:textId="77777777" w:rsidR="00A72D92" w:rsidRPr="00A72D92" w:rsidRDefault="00A72D92" w:rsidP="00A72D92">
      <w:pPr>
        <w:pStyle w:val="ListParagraph"/>
        <w:widowControl/>
        <w:shd w:val="clear" w:color="auto" w:fill="FFFFFF"/>
        <w:autoSpaceDE/>
        <w:autoSpaceDN/>
        <w:ind w:left="360" w:firstLine="0"/>
        <w:rPr>
          <w:rFonts w:ascii="Times New Roman" w:eastAsia="Times New Roman" w:hAnsi="Times New Roman" w:cs="Times New Roman"/>
        </w:rPr>
      </w:pPr>
    </w:p>
    <w:p w14:paraId="48C42F9A" w14:textId="77777777" w:rsidR="00A72D92" w:rsidRPr="00A72D92" w:rsidRDefault="00A72D92" w:rsidP="00A72D92">
      <w:pPr>
        <w:pStyle w:val="ListParagraph"/>
        <w:widowControl/>
        <w:shd w:val="clear" w:color="auto" w:fill="FFFFFF"/>
        <w:autoSpaceDE/>
        <w:autoSpaceDN/>
        <w:ind w:left="360" w:firstLine="0"/>
        <w:rPr>
          <w:rFonts w:ascii="Times New Roman" w:eastAsia="Times New Roman" w:hAnsi="Times New Roman" w:cs="Times New Roman"/>
        </w:rPr>
      </w:pPr>
    </w:p>
    <w:p w14:paraId="464DDA2E" w14:textId="190D6CDF" w:rsidR="000E43F1" w:rsidRPr="00662C23" w:rsidRDefault="000E43F1" w:rsidP="00A72D92">
      <w:pPr>
        <w:pStyle w:val="ListParagraph"/>
        <w:widowControl/>
        <w:numPr>
          <w:ilvl w:val="0"/>
          <w:numId w:val="41"/>
        </w:numPr>
        <w:shd w:val="clear" w:color="auto" w:fill="FFFFFF"/>
        <w:autoSpaceDE/>
        <w:autoSpaceDN/>
        <w:rPr>
          <w:rFonts w:ascii="Times New Roman" w:eastAsia="Times New Roman" w:hAnsi="Times New Roman" w:cs="Times New Roman"/>
        </w:rPr>
      </w:pPr>
      <w:r w:rsidRPr="00662C23">
        <w:rPr>
          <w:rFonts w:ascii="Times New Roman" w:eastAsia="Times New Roman" w:hAnsi="Times New Roman" w:cs="Times New Roman"/>
          <w:b/>
        </w:rPr>
        <w:t>REVISION LOG</w:t>
      </w:r>
    </w:p>
    <w:tbl>
      <w:tblPr>
        <w:tblW w:w="0" w:type="auto"/>
        <w:tblInd w:w="182" w:type="dxa"/>
        <w:tblLayout w:type="fixed"/>
        <w:tblCellMar>
          <w:left w:w="0" w:type="dxa"/>
          <w:right w:w="0" w:type="dxa"/>
        </w:tblCellMar>
        <w:tblLook w:val="0000" w:firstRow="0" w:lastRow="0" w:firstColumn="0" w:lastColumn="0" w:noHBand="0" w:noVBand="0"/>
      </w:tblPr>
      <w:tblGrid>
        <w:gridCol w:w="1534"/>
        <w:gridCol w:w="1371"/>
        <w:gridCol w:w="6169"/>
      </w:tblGrid>
      <w:tr w:rsidR="00C77694" w14:paraId="0D6A7F01" w14:textId="77777777" w:rsidTr="0024352D">
        <w:trPr>
          <w:trHeight w:val="556"/>
        </w:trPr>
        <w:tc>
          <w:tcPr>
            <w:tcW w:w="1534" w:type="dxa"/>
            <w:tcBorders>
              <w:top w:val="single" w:sz="6" w:space="0" w:color="000000"/>
              <w:left w:val="single" w:sz="6" w:space="0" w:color="000000"/>
              <w:bottom w:val="single" w:sz="6" w:space="0" w:color="000000"/>
              <w:right w:val="single" w:sz="6" w:space="0" w:color="000000"/>
            </w:tcBorders>
          </w:tcPr>
          <w:p w14:paraId="66480726" w14:textId="77777777" w:rsidR="00C77694" w:rsidRDefault="00C77694" w:rsidP="0024352D">
            <w:pPr>
              <w:pStyle w:val="TableParagraph"/>
              <w:kinsoku w:val="0"/>
              <w:overflowPunct w:val="0"/>
              <w:spacing w:line="284" w:lineRule="exact"/>
              <w:ind w:left="393" w:right="361" w:hanging="6"/>
              <w:rPr>
                <w:color w:val="0F110F"/>
                <w:spacing w:val="-2"/>
                <w:sz w:val="20"/>
                <w:szCs w:val="20"/>
              </w:rPr>
            </w:pPr>
            <w:r>
              <w:rPr>
                <w:color w:val="0F110F"/>
                <w:spacing w:val="-2"/>
                <w:sz w:val="20"/>
                <w:szCs w:val="20"/>
              </w:rPr>
              <w:t>Revision Number</w:t>
            </w:r>
          </w:p>
        </w:tc>
        <w:tc>
          <w:tcPr>
            <w:tcW w:w="1371" w:type="dxa"/>
            <w:tcBorders>
              <w:top w:val="single" w:sz="6" w:space="0" w:color="000000"/>
              <w:left w:val="single" w:sz="6" w:space="0" w:color="000000"/>
              <w:bottom w:val="single" w:sz="6" w:space="0" w:color="000000"/>
              <w:right w:val="single" w:sz="6" w:space="0" w:color="000000"/>
            </w:tcBorders>
          </w:tcPr>
          <w:p w14:paraId="74473523" w14:textId="77777777" w:rsidR="00C77694" w:rsidRDefault="00C77694" w:rsidP="0024352D">
            <w:pPr>
              <w:pStyle w:val="TableParagraph"/>
              <w:kinsoku w:val="0"/>
              <w:overflowPunct w:val="0"/>
              <w:spacing w:line="284" w:lineRule="exact"/>
              <w:ind w:left="464" w:hanging="191"/>
              <w:rPr>
                <w:color w:val="0F110F"/>
                <w:spacing w:val="-4"/>
                <w:w w:val="105"/>
                <w:sz w:val="20"/>
                <w:szCs w:val="20"/>
              </w:rPr>
            </w:pPr>
            <w:r>
              <w:rPr>
                <w:color w:val="0F110F"/>
                <w:spacing w:val="-2"/>
                <w:sz w:val="20"/>
                <w:szCs w:val="20"/>
              </w:rPr>
              <w:t xml:space="preserve">Approval </w:t>
            </w:r>
            <w:r>
              <w:rPr>
                <w:color w:val="0F110F"/>
                <w:spacing w:val="-4"/>
                <w:w w:val="105"/>
                <w:sz w:val="20"/>
                <w:szCs w:val="20"/>
              </w:rPr>
              <w:t>Date</w:t>
            </w:r>
          </w:p>
        </w:tc>
        <w:tc>
          <w:tcPr>
            <w:tcW w:w="6169" w:type="dxa"/>
            <w:tcBorders>
              <w:top w:val="single" w:sz="6" w:space="0" w:color="000000"/>
              <w:left w:val="single" w:sz="6" w:space="0" w:color="000000"/>
              <w:bottom w:val="single" w:sz="6" w:space="0" w:color="000000"/>
              <w:right w:val="single" w:sz="6" w:space="0" w:color="000000"/>
            </w:tcBorders>
          </w:tcPr>
          <w:p w14:paraId="6ACE74FA" w14:textId="77777777" w:rsidR="00C77694" w:rsidRDefault="00C77694" w:rsidP="0024352D">
            <w:pPr>
              <w:pStyle w:val="TableParagraph"/>
              <w:kinsoku w:val="0"/>
              <w:overflowPunct w:val="0"/>
              <w:spacing w:before="45"/>
              <w:ind w:left="1995" w:right="1998"/>
              <w:jc w:val="center"/>
              <w:rPr>
                <w:color w:val="0F110F"/>
                <w:spacing w:val="-2"/>
                <w:w w:val="105"/>
                <w:sz w:val="20"/>
                <w:szCs w:val="20"/>
              </w:rPr>
            </w:pPr>
            <w:r>
              <w:rPr>
                <w:color w:val="0F110F"/>
                <w:w w:val="105"/>
                <w:sz w:val="20"/>
                <w:szCs w:val="20"/>
              </w:rPr>
              <w:t>Description</w:t>
            </w:r>
            <w:r>
              <w:rPr>
                <w:color w:val="0F110F"/>
                <w:spacing w:val="7"/>
                <w:w w:val="105"/>
                <w:sz w:val="20"/>
                <w:szCs w:val="20"/>
              </w:rPr>
              <w:t xml:space="preserve"> </w:t>
            </w:r>
            <w:r>
              <w:rPr>
                <w:color w:val="0F110F"/>
                <w:w w:val="105"/>
                <w:sz w:val="20"/>
                <w:szCs w:val="20"/>
              </w:rPr>
              <w:t>of</w:t>
            </w:r>
            <w:r>
              <w:rPr>
                <w:color w:val="0F110F"/>
                <w:spacing w:val="-10"/>
                <w:w w:val="105"/>
                <w:sz w:val="20"/>
                <w:szCs w:val="20"/>
              </w:rPr>
              <w:t xml:space="preserve"> </w:t>
            </w:r>
            <w:r>
              <w:rPr>
                <w:color w:val="0F110F"/>
                <w:spacing w:val="-2"/>
                <w:w w:val="105"/>
                <w:sz w:val="20"/>
                <w:szCs w:val="20"/>
              </w:rPr>
              <w:t>changes</w:t>
            </w:r>
          </w:p>
        </w:tc>
      </w:tr>
      <w:tr w:rsidR="00C77694" w14:paraId="40CDF4CB" w14:textId="77777777" w:rsidTr="0024352D">
        <w:trPr>
          <w:trHeight w:val="267"/>
        </w:trPr>
        <w:tc>
          <w:tcPr>
            <w:tcW w:w="1534" w:type="dxa"/>
            <w:tcBorders>
              <w:top w:val="single" w:sz="6" w:space="0" w:color="000000"/>
              <w:left w:val="single" w:sz="6" w:space="0" w:color="000000"/>
              <w:bottom w:val="single" w:sz="6" w:space="0" w:color="000000"/>
              <w:right w:val="single" w:sz="6" w:space="0" w:color="000000"/>
            </w:tcBorders>
          </w:tcPr>
          <w:p w14:paraId="4996F74B" w14:textId="77777777" w:rsidR="00C77694" w:rsidRDefault="00C77694" w:rsidP="0024352D">
            <w:pPr>
              <w:pStyle w:val="TableParagraph"/>
              <w:kinsoku w:val="0"/>
              <w:overflowPunct w:val="0"/>
              <w:spacing w:before="39" w:line="208" w:lineRule="exact"/>
              <w:ind w:left="13"/>
              <w:jc w:val="center"/>
              <w:rPr>
                <w:color w:val="0F110F"/>
                <w:w w:val="103"/>
                <w:sz w:val="20"/>
                <w:szCs w:val="20"/>
              </w:rPr>
            </w:pPr>
            <w:r>
              <w:rPr>
                <w:color w:val="0F110F"/>
                <w:w w:val="103"/>
                <w:sz w:val="20"/>
                <w:szCs w:val="20"/>
              </w:rPr>
              <w:t>1</w:t>
            </w:r>
          </w:p>
        </w:tc>
        <w:tc>
          <w:tcPr>
            <w:tcW w:w="1371" w:type="dxa"/>
            <w:tcBorders>
              <w:top w:val="single" w:sz="6" w:space="0" w:color="000000"/>
              <w:left w:val="single" w:sz="6" w:space="0" w:color="000000"/>
              <w:bottom w:val="single" w:sz="6" w:space="0" w:color="000000"/>
              <w:right w:val="single" w:sz="6" w:space="0" w:color="000000"/>
            </w:tcBorders>
          </w:tcPr>
          <w:p w14:paraId="3F99DF59" w14:textId="77777777" w:rsidR="00C77694" w:rsidRDefault="00C77694" w:rsidP="0024352D">
            <w:pPr>
              <w:pStyle w:val="TableParagraph"/>
              <w:kinsoku w:val="0"/>
              <w:overflowPunct w:val="0"/>
              <w:spacing w:before="43" w:line="203" w:lineRule="exact"/>
              <w:ind w:left="102"/>
              <w:rPr>
                <w:color w:val="0F110F"/>
                <w:spacing w:val="-2"/>
                <w:w w:val="110"/>
                <w:sz w:val="20"/>
                <w:szCs w:val="20"/>
              </w:rPr>
            </w:pPr>
            <w:r>
              <w:rPr>
                <w:color w:val="0F110F"/>
                <w:spacing w:val="-2"/>
                <w:w w:val="110"/>
                <w:sz w:val="20"/>
                <w:szCs w:val="20"/>
              </w:rPr>
              <w:t>12/12/19</w:t>
            </w:r>
          </w:p>
        </w:tc>
        <w:tc>
          <w:tcPr>
            <w:tcW w:w="6169" w:type="dxa"/>
            <w:tcBorders>
              <w:top w:val="single" w:sz="6" w:space="0" w:color="000000"/>
              <w:left w:val="single" w:sz="6" w:space="0" w:color="000000"/>
              <w:bottom w:val="single" w:sz="6" w:space="0" w:color="000000"/>
              <w:right w:val="single" w:sz="6" w:space="0" w:color="000000"/>
            </w:tcBorders>
          </w:tcPr>
          <w:p w14:paraId="0D1A30C7" w14:textId="77777777" w:rsidR="00C77694" w:rsidRDefault="00C77694" w:rsidP="0024352D">
            <w:pPr>
              <w:pStyle w:val="TableParagraph"/>
              <w:kinsoku w:val="0"/>
              <w:overflowPunct w:val="0"/>
              <w:spacing w:before="34" w:line="213" w:lineRule="exact"/>
              <w:ind w:left="100"/>
              <w:rPr>
                <w:color w:val="0F110F"/>
                <w:spacing w:val="-2"/>
                <w:w w:val="105"/>
                <w:sz w:val="20"/>
                <w:szCs w:val="20"/>
              </w:rPr>
            </w:pPr>
            <w:r>
              <w:rPr>
                <w:color w:val="0F110F"/>
                <w:w w:val="105"/>
                <w:sz w:val="20"/>
                <w:szCs w:val="20"/>
              </w:rPr>
              <w:t>Interim</w:t>
            </w:r>
            <w:r>
              <w:rPr>
                <w:color w:val="0F110F"/>
                <w:spacing w:val="-5"/>
                <w:w w:val="105"/>
                <w:sz w:val="20"/>
                <w:szCs w:val="20"/>
              </w:rPr>
              <w:t xml:space="preserve"> </w:t>
            </w:r>
            <w:r>
              <w:rPr>
                <w:color w:val="0F110F"/>
                <w:w w:val="105"/>
                <w:sz w:val="20"/>
                <w:szCs w:val="20"/>
              </w:rPr>
              <w:t>Version</w:t>
            </w:r>
            <w:r>
              <w:rPr>
                <w:color w:val="0F110F"/>
                <w:spacing w:val="6"/>
                <w:w w:val="105"/>
                <w:sz w:val="20"/>
                <w:szCs w:val="20"/>
              </w:rPr>
              <w:t xml:space="preserve"> </w:t>
            </w:r>
            <w:r>
              <w:rPr>
                <w:color w:val="0F110F"/>
                <w:w w:val="105"/>
                <w:sz w:val="20"/>
                <w:szCs w:val="20"/>
              </w:rPr>
              <w:t>Approved</w:t>
            </w:r>
            <w:r>
              <w:rPr>
                <w:color w:val="0F110F"/>
                <w:spacing w:val="6"/>
                <w:w w:val="105"/>
                <w:sz w:val="20"/>
                <w:szCs w:val="20"/>
              </w:rPr>
              <w:t xml:space="preserve"> </w:t>
            </w:r>
            <w:r>
              <w:rPr>
                <w:color w:val="0F110F"/>
                <w:w w:val="105"/>
                <w:sz w:val="20"/>
                <w:szCs w:val="20"/>
              </w:rPr>
              <w:t>by</w:t>
            </w:r>
            <w:r>
              <w:rPr>
                <w:color w:val="0F110F"/>
                <w:spacing w:val="-9"/>
                <w:w w:val="105"/>
                <w:sz w:val="20"/>
                <w:szCs w:val="20"/>
              </w:rPr>
              <w:t xml:space="preserve"> </w:t>
            </w:r>
            <w:r>
              <w:rPr>
                <w:color w:val="0F110F"/>
                <w:w w:val="105"/>
                <w:sz w:val="20"/>
                <w:szCs w:val="20"/>
              </w:rPr>
              <w:t>University</w:t>
            </w:r>
            <w:r>
              <w:rPr>
                <w:color w:val="0F110F"/>
                <w:spacing w:val="-2"/>
                <w:w w:val="105"/>
                <w:sz w:val="20"/>
                <w:szCs w:val="20"/>
              </w:rPr>
              <w:t xml:space="preserve"> Council</w:t>
            </w:r>
          </w:p>
        </w:tc>
      </w:tr>
      <w:tr w:rsidR="00C77694" w14:paraId="6892FD90" w14:textId="77777777" w:rsidTr="0024352D">
        <w:trPr>
          <w:trHeight w:val="3916"/>
        </w:trPr>
        <w:tc>
          <w:tcPr>
            <w:tcW w:w="1534" w:type="dxa"/>
            <w:tcBorders>
              <w:top w:val="single" w:sz="6" w:space="0" w:color="000000"/>
              <w:left w:val="single" w:sz="6" w:space="0" w:color="000000"/>
              <w:bottom w:val="single" w:sz="6" w:space="0" w:color="000000"/>
              <w:right w:val="single" w:sz="6" w:space="0" w:color="000000"/>
            </w:tcBorders>
          </w:tcPr>
          <w:p w14:paraId="3834F9EC" w14:textId="77777777" w:rsidR="00C77694" w:rsidRDefault="00C77694" w:rsidP="0024352D">
            <w:pPr>
              <w:pStyle w:val="TableParagraph"/>
              <w:kinsoku w:val="0"/>
              <w:overflowPunct w:val="0"/>
              <w:spacing w:before="45"/>
              <w:ind w:left="12"/>
              <w:jc w:val="center"/>
              <w:rPr>
                <w:color w:val="0F110F"/>
                <w:w w:val="102"/>
                <w:sz w:val="20"/>
                <w:szCs w:val="20"/>
              </w:rPr>
            </w:pPr>
            <w:r>
              <w:rPr>
                <w:color w:val="0F110F"/>
                <w:w w:val="102"/>
                <w:sz w:val="20"/>
                <w:szCs w:val="20"/>
              </w:rPr>
              <w:t>2</w:t>
            </w:r>
          </w:p>
        </w:tc>
        <w:tc>
          <w:tcPr>
            <w:tcW w:w="1371" w:type="dxa"/>
            <w:tcBorders>
              <w:top w:val="single" w:sz="6" w:space="0" w:color="000000"/>
              <w:left w:val="single" w:sz="6" w:space="0" w:color="000000"/>
              <w:bottom w:val="single" w:sz="6" w:space="0" w:color="000000"/>
              <w:right w:val="single" w:sz="6" w:space="0" w:color="000000"/>
            </w:tcBorders>
          </w:tcPr>
          <w:p w14:paraId="636494F8" w14:textId="77777777" w:rsidR="00C77694" w:rsidRDefault="00C77694" w:rsidP="0024352D">
            <w:pPr>
              <w:pStyle w:val="TableParagraph"/>
              <w:kinsoku w:val="0"/>
              <w:overflowPunct w:val="0"/>
              <w:spacing w:before="50"/>
              <w:ind w:left="101"/>
              <w:rPr>
                <w:color w:val="0F110F"/>
                <w:spacing w:val="-2"/>
                <w:w w:val="110"/>
                <w:sz w:val="20"/>
                <w:szCs w:val="20"/>
              </w:rPr>
            </w:pPr>
            <w:r>
              <w:rPr>
                <w:color w:val="0F110F"/>
                <w:spacing w:val="-2"/>
                <w:w w:val="110"/>
                <w:sz w:val="20"/>
                <w:szCs w:val="20"/>
              </w:rPr>
              <w:t>05/14/2020</w:t>
            </w:r>
          </w:p>
        </w:tc>
        <w:tc>
          <w:tcPr>
            <w:tcW w:w="6169" w:type="dxa"/>
            <w:tcBorders>
              <w:top w:val="single" w:sz="6" w:space="0" w:color="000000"/>
              <w:left w:val="single" w:sz="6" w:space="0" w:color="000000"/>
              <w:bottom w:val="single" w:sz="6" w:space="0" w:color="000000"/>
              <w:right w:val="single" w:sz="6" w:space="0" w:color="000000"/>
            </w:tcBorders>
          </w:tcPr>
          <w:p w14:paraId="24B3DDD0" w14:textId="77777777" w:rsidR="00C77694" w:rsidRDefault="00C77694" w:rsidP="0024352D">
            <w:pPr>
              <w:pStyle w:val="TableParagraph"/>
              <w:kinsoku w:val="0"/>
              <w:overflowPunct w:val="0"/>
              <w:spacing w:before="40"/>
              <w:ind w:left="103"/>
              <w:rPr>
                <w:color w:val="0F110F"/>
                <w:spacing w:val="-2"/>
                <w:w w:val="105"/>
                <w:sz w:val="20"/>
                <w:szCs w:val="20"/>
              </w:rPr>
            </w:pPr>
            <w:r>
              <w:rPr>
                <w:color w:val="0F110F"/>
                <w:w w:val="105"/>
                <w:sz w:val="20"/>
                <w:szCs w:val="20"/>
              </w:rPr>
              <w:t>Description</w:t>
            </w:r>
            <w:r>
              <w:rPr>
                <w:color w:val="0F110F"/>
                <w:spacing w:val="-12"/>
                <w:w w:val="105"/>
                <w:sz w:val="20"/>
                <w:szCs w:val="20"/>
              </w:rPr>
              <w:t xml:space="preserve"> </w:t>
            </w:r>
            <w:r>
              <w:rPr>
                <w:color w:val="0F110F"/>
                <w:spacing w:val="-2"/>
                <w:w w:val="105"/>
                <w:sz w:val="20"/>
                <w:szCs w:val="20"/>
              </w:rPr>
              <w:t>added.</w:t>
            </w:r>
          </w:p>
          <w:p w14:paraId="235147BC" w14:textId="77777777" w:rsidR="00C77694" w:rsidRDefault="00C77694" w:rsidP="0024352D">
            <w:pPr>
              <w:pStyle w:val="TableParagraph"/>
              <w:kinsoku w:val="0"/>
              <w:overflowPunct w:val="0"/>
              <w:spacing w:before="5"/>
              <w:rPr>
                <w:sz w:val="28"/>
                <w:szCs w:val="28"/>
              </w:rPr>
            </w:pPr>
          </w:p>
          <w:p w14:paraId="0039C29B" w14:textId="77777777" w:rsidR="00C77694" w:rsidRDefault="00C77694" w:rsidP="00C77694">
            <w:pPr>
              <w:pStyle w:val="TableParagraph"/>
              <w:numPr>
                <w:ilvl w:val="2"/>
                <w:numId w:val="38"/>
              </w:numPr>
              <w:tabs>
                <w:tab w:val="left" w:pos="623"/>
              </w:tabs>
              <w:kinsoku w:val="0"/>
              <w:overflowPunct w:val="0"/>
              <w:adjustRightInd w:val="0"/>
              <w:spacing w:before="1" w:line="292" w:lineRule="auto"/>
              <w:ind w:right="112" w:firstLine="4"/>
              <w:rPr>
                <w:color w:val="0F110F"/>
                <w:w w:val="105"/>
                <w:sz w:val="20"/>
                <w:szCs w:val="20"/>
              </w:rPr>
            </w:pPr>
            <w:r>
              <w:rPr>
                <w:color w:val="0F110F"/>
                <w:w w:val="105"/>
                <w:sz w:val="20"/>
                <w:szCs w:val="20"/>
              </w:rPr>
              <w:t>Description for clarification is added to paragraph and includes</w:t>
            </w:r>
            <w:r>
              <w:rPr>
                <w:color w:val="0F110F"/>
                <w:spacing w:val="-2"/>
                <w:w w:val="105"/>
                <w:sz w:val="20"/>
                <w:szCs w:val="20"/>
              </w:rPr>
              <w:t xml:space="preserve"> </w:t>
            </w:r>
            <w:r>
              <w:rPr>
                <w:color w:val="0F110F"/>
                <w:w w:val="105"/>
                <w:sz w:val="20"/>
                <w:szCs w:val="20"/>
              </w:rPr>
              <w:t>reference to the Texas</w:t>
            </w:r>
            <w:r>
              <w:rPr>
                <w:color w:val="0F110F"/>
                <w:spacing w:val="-1"/>
                <w:w w:val="105"/>
                <w:sz w:val="20"/>
                <w:szCs w:val="20"/>
              </w:rPr>
              <w:t xml:space="preserve"> </w:t>
            </w:r>
            <w:r>
              <w:rPr>
                <w:color w:val="0F110F"/>
                <w:w w:val="105"/>
                <w:sz w:val="20"/>
                <w:szCs w:val="20"/>
              </w:rPr>
              <w:t>Education Code</w:t>
            </w:r>
            <w:r>
              <w:rPr>
                <w:color w:val="0F110F"/>
                <w:spacing w:val="-1"/>
                <w:w w:val="105"/>
                <w:sz w:val="20"/>
                <w:szCs w:val="20"/>
              </w:rPr>
              <w:t xml:space="preserve"> </w:t>
            </w:r>
            <w:r>
              <w:rPr>
                <w:color w:val="0F110F"/>
                <w:w w:val="105"/>
                <w:sz w:val="20"/>
                <w:szCs w:val="20"/>
              </w:rPr>
              <w:t>and</w:t>
            </w:r>
            <w:r>
              <w:rPr>
                <w:color w:val="0F110F"/>
                <w:spacing w:val="-9"/>
                <w:w w:val="105"/>
                <w:sz w:val="20"/>
                <w:szCs w:val="20"/>
              </w:rPr>
              <w:t xml:space="preserve"> </w:t>
            </w:r>
            <w:r>
              <w:rPr>
                <w:color w:val="0F110F"/>
                <w:w w:val="105"/>
                <w:sz w:val="20"/>
                <w:szCs w:val="20"/>
              </w:rPr>
              <w:t>hyperlinks to</w:t>
            </w:r>
            <w:r>
              <w:rPr>
                <w:color w:val="0F110F"/>
                <w:spacing w:val="-3"/>
                <w:w w:val="105"/>
                <w:sz w:val="20"/>
                <w:szCs w:val="20"/>
              </w:rPr>
              <w:t xml:space="preserve"> </w:t>
            </w:r>
            <w:r>
              <w:rPr>
                <w:color w:val="0F110F"/>
                <w:w w:val="105"/>
                <w:sz w:val="20"/>
                <w:szCs w:val="20"/>
              </w:rPr>
              <w:t>the statutory</w:t>
            </w:r>
            <w:r>
              <w:rPr>
                <w:color w:val="0F110F"/>
                <w:spacing w:val="-7"/>
                <w:w w:val="105"/>
                <w:sz w:val="20"/>
                <w:szCs w:val="20"/>
              </w:rPr>
              <w:t xml:space="preserve"> </w:t>
            </w:r>
            <w:r>
              <w:rPr>
                <w:color w:val="0F110F"/>
                <w:w w:val="105"/>
                <w:sz w:val="20"/>
                <w:szCs w:val="20"/>
              </w:rPr>
              <w:t>provisions.</w:t>
            </w:r>
            <w:r>
              <w:rPr>
                <w:color w:val="0F110F"/>
                <w:spacing w:val="33"/>
                <w:w w:val="105"/>
                <w:sz w:val="20"/>
                <w:szCs w:val="20"/>
              </w:rPr>
              <w:t xml:space="preserve"> </w:t>
            </w:r>
            <w:r>
              <w:rPr>
                <w:color w:val="0F110F"/>
                <w:w w:val="105"/>
                <w:sz w:val="20"/>
                <w:szCs w:val="20"/>
              </w:rPr>
              <w:t>37.152</w:t>
            </w:r>
            <w:r>
              <w:rPr>
                <w:color w:val="0F110F"/>
                <w:spacing w:val="-10"/>
                <w:w w:val="105"/>
                <w:sz w:val="20"/>
                <w:szCs w:val="20"/>
              </w:rPr>
              <w:t xml:space="preserve"> </w:t>
            </w:r>
            <w:r>
              <w:rPr>
                <w:color w:val="0F110F"/>
                <w:w w:val="105"/>
                <w:sz w:val="20"/>
                <w:szCs w:val="20"/>
              </w:rPr>
              <w:t>of the</w:t>
            </w:r>
            <w:r>
              <w:rPr>
                <w:color w:val="0F110F"/>
                <w:spacing w:val="-15"/>
                <w:w w:val="105"/>
                <w:sz w:val="20"/>
                <w:szCs w:val="20"/>
              </w:rPr>
              <w:t xml:space="preserve"> </w:t>
            </w:r>
            <w:r>
              <w:rPr>
                <w:color w:val="0F110F"/>
                <w:w w:val="105"/>
                <w:sz w:val="20"/>
                <w:szCs w:val="20"/>
              </w:rPr>
              <w:t>Texas</w:t>
            </w:r>
            <w:r>
              <w:rPr>
                <w:color w:val="0F110F"/>
                <w:spacing w:val="-8"/>
                <w:w w:val="105"/>
                <w:sz w:val="20"/>
                <w:szCs w:val="20"/>
              </w:rPr>
              <w:t xml:space="preserve"> </w:t>
            </w:r>
            <w:r>
              <w:rPr>
                <w:color w:val="0F110F"/>
                <w:w w:val="105"/>
                <w:sz w:val="20"/>
                <w:szCs w:val="20"/>
              </w:rPr>
              <w:t>Education</w:t>
            </w:r>
            <w:r>
              <w:rPr>
                <w:color w:val="0F110F"/>
                <w:spacing w:val="-10"/>
                <w:w w:val="105"/>
                <w:sz w:val="20"/>
                <w:szCs w:val="20"/>
              </w:rPr>
              <w:t xml:space="preserve"> </w:t>
            </w:r>
            <w:r>
              <w:rPr>
                <w:color w:val="0F110F"/>
                <w:w w:val="105"/>
                <w:sz w:val="20"/>
                <w:szCs w:val="20"/>
              </w:rPr>
              <w:t>Code</w:t>
            </w:r>
          </w:p>
          <w:p w14:paraId="42EB567A" w14:textId="77777777" w:rsidR="00C77694" w:rsidRDefault="00C77694" w:rsidP="0024352D">
            <w:pPr>
              <w:pStyle w:val="TableParagraph"/>
              <w:kinsoku w:val="0"/>
              <w:overflowPunct w:val="0"/>
              <w:spacing w:before="6"/>
            </w:pPr>
          </w:p>
          <w:p w14:paraId="59615991" w14:textId="77777777" w:rsidR="00C77694" w:rsidRDefault="00C77694" w:rsidP="00C77694">
            <w:pPr>
              <w:pStyle w:val="TableParagraph"/>
              <w:numPr>
                <w:ilvl w:val="2"/>
                <w:numId w:val="38"/>
              </w:numPr>
              <w:tabs>
                <w:tab w:val="left" w:pos="724"/>
              </w:tabs>
              <w:kinsoku w:val="0"/>
              <w:overflowPunct w:val="0"/>
              <w:adjustRightInd w:val="0"/>
              <w:spacing w:line="290" w:lineRule="auto"/>
              <w:ind w:left="105" w:right="108" w:firstLine="0"/>
              <w:rPr>
                <w:color w:val="0F110F"/>
                <w:w w:val="105"/>
                <w:sz w:val="20"/>
                <w:szCs w:val="20"/>
              </w:rPr>
            </w:pPr>
            <w:r>
              <w:rPr>
                <w:color w:val="0F110F"/>
                <w:w w:val="105"/>
                <w:sz w:val="20"/>
                <w:szCs w:val="20"/>
              </w:rPr>
              <w:t>Description for clarification is added to paragraph and includes</w:t>
            </w:r>
            <w:r>
              <w:rPr>
                <w:color w:val="0F110F"/>
                <w:spacing w:val="-2"/>
                <w:w w:val="105"/>
                <w:sz w:val="20"/>
                <w:szCs w:val="20"/>
              </w:rPr>
              <w:t xml:space="preserve"> </w:t>
            </w:r>
            <w:r>
              <w:rPr>
                <w:color w:val="0F110F"/>
                <w:w w:val="105"/>
                <w:sz w:val="20"/>
                <w:szCs w:val="20"/>
              </w:rPr>
              <w:t>reference</w:t>
            </w:r>
            <w:r>
              <w:rPr>
                <w:color w:val="0F110F"/>
                <w:spacing w:val="-4"/>
                <w:w w:val="105"/>
                <w:sz w:val="20"/>
                <w:szCs w:val="20"/>
              </w:rPr>
              <w:t xml:space="preserve"> </w:t>
            </w:r>
            <w:r>
              <w:rPr>
                <w:color w:val="0F110F"/>
                <w:w w:val="105"/>
                <w:sz w:val="20"/>
                <w:szCs w:val="20"/>
              </w:rPr>
              <w:t>to the Texas</w:t>
            </w:r>
            <w:r>
              <w:rPr>
                <w:color w:val="0F110F"/>
                <w:spacing w:val="-1"/>
                <w:w w:val="105"/>
                <w:sz w:val="20"/>
                <w:szCs w:val="20"/>
              </w:rPr>
              <w:t xml:space="preserve"> </w:t>
            </w:r>
            <w:r>
              <w:rPr>
                <w:color w:val="0F110F"/>
                <w:w w:val="105"/>
                <w:sz w:val="20"/>
                <w:szCs w:val="20"/>
              </w:rPr>
              <w:t>Education Code</w:t>
            </w:r>
            <w:r>
              <w:rPr>
                <w:color w:val="0F110F"/>
                <w:spacing w:val="-1"/>
                <w:w w:val="105"/>
                <w:sz w:val="20"/>
                <w:szCs w:val="20"/>
              </w:rPr>
              <w:t xml:space="preserve"> </w:t>
            </w:r>
            <w:r>
              <w:rPr>
                <w:color w:val="0F110F"/>
                <w:w w:val="105"/>
                <w:sz w:val="20"/>
                <w:szCs w:val="20"/>
              </w:rPr>
              <w:t>and</w:t>
            </w:r>
            <w:r>
              <w:rPr>
                <w:color w:val="0F110F"/>
                <w:spacing w:val="-8"/>
                <w:w w:val="105"/>
                <w:sz w:val="20"/>
                <w:szCs w:val="20"/>
              </w:rPr>
              <w:t xml:space="preserve"> </w:t>
            </w:r>
            <w:r>
              <w:rPr>
                <w:color w:val="0F110F"/>
                <w:w w:val="105"/>
                <w:sz w:val="20"/>
                <w:szCs w:val="20"/>
              </w:rPr>
              <w:t>hyperlinks to</w:t>
            </w:r>
            <w:r>
              <w:rPr>
                <w:color w:val="0F110F"/>
                <w:spacing w:val="-3"/>
                <w:w w:val="105"/>
                <w:sz w:val="20"/>
                <w:szCs w:val="20"/>
              </w:rPr>
              <w:t xml:space="preserve"> </w:t>
            </w:r>
            <w:r>
              <w:rPr>
                <w:color w:val="0F110F"/>
                <w:w w:val="105"/>
                <w:sz w:val="20"/>
                <w:szCs w:val="20"/>
              </w:rPr>
              <w:t>the</w:t>
            </w:r>
            <w:r>
              <w:rPr>
                <w:color w:val="0F110F"/>
                <w:spacing w:val="-15"/>
                <w:w w:val="105"/>
                <w:sz w:val="20"/>
                <w:szCs w:val="20"/>
              </w:rPr>
              <w:t xml:space="preserve"> </w:t>
            </w:r>
            <w:r>
              <w:rPr>
                <w:color w:val="0F110F"/>
                <w:w w:val="105"/>
                <w:sz w:val="20"/>
                <w:szCs w:val="20"/>
              </w:rPr>
              <w:t>statutory</w:t>
            </w:r>
            <w:r>
              <w:rPr>
                <w:color w:val="0F110F"/>
                <w:spacing w:val="-9"/>
                <w:w w:val="105"/>
                <w:sz w:val="20"/>
                <w:szCs w:val="20"/>
              </w:rPr>
              <w:t xml:space="preserve"> </w:t>
            </w:r>
            <w:r>
              <w:rPr>
                <w:color w:val="0F110F"/>
                <w:w w:val="105"/>
                <w:sz w:val="20"/>
                <w:szCs w:val="20"/>
              </w:rPr>
              <w:t>provisions.</w:t>
            </w:r>
            <w:r>
              <w:rPr>
                <w:color w:val="0F110F"/>
                <w:spacing w:val="30"/>
                <w:w w:val="105"/>
                <w:sz w:val="20"/>
                <w:szCs w:val="20"/>
              </w:rPr>
              <w:t xml:space="preserve"> </w:t>
            </w:r>
            <w:r>
              <w:rPr>
                <w:color w:val="0F110F"/>
                <w:w w:val="105"/>
                <w:sz w:val="20"/>
                <w:szCs w:val="20"/>
              </w:rPr>
              <w:t>37.153</w:t>
            </w:r>
            <w:r>
              <w:rPr>
                <w:color w:val="0F110F"/>
                <w:spacing w:val="-9"/>
                <w:w w:val="105"/>
                <w:sz w:val="20"/>
                <w:szCs w:val="20"/>
              </w:rPr>
              <w:t xml:space="preserve"> </w:t>
            </w:r>
            <w:r>
              <w:rPr>
                <w:color w:val="0F110F"/>
                <w:w w:val="105"/>
                <w:sz w:val="20"/>
                <w:szCs w:val="20"/>
              </w:rPr>
              <w:t>of</w:t>
            </w:r>
            <w:r>
              <w:rPr>
                <w:color w:val="0F110F"/>
                <w:spacing w:val="-5"/>
                <w:w w:val="105"/>
                <w:sz w:val="20"/>
                <w:szCs w:val="20"/>
              </w:rPr>
              <w:t xml:space="preserve"> </w:t>
            </w:r>
            <w:r>
              <w:rPr>
                <w:color w:val="0F110F"/>
                <w:w w:val="105"/>
                <w:sz w:val="20"/>
                <w:szCs w:val="20"/>
              </w:rPr>
              <w:t>the Texas</w:t>
            </w:r>
            <w:r>
              <w:rPr>
                <w:color w:val="0F110F"/>
                <w:spacing w:val="-10"/>
                <w:w w:val="105"/>
                <w:sz w:val="20"/>
                <w:szCs w:val="20"/>
              </w:rPr>
              <w:t xml:space="preserve"> </w:t>
            </w:r>
            <w:r>
              <w:rPr>
                <w:color w:val="0F110F"/>
                <w:w w:val="105"/>
                <w:sz w:val="20"/>
                <w:szCs w:val="20"/>
              </w:rPr>
              <w:t>Education</w:t>
            </w:r>
            <w:r>
              <w:rPr>
                <w:color w:val="0F110F"/>
                <w:spacing w:val="-5"/>
                <w:w w:val="105"/>
                <w:sz w:val="20"/>
                <w:szCs w:val="20"/>
              </w:rPr>
              <w:t xml:space="preserve"> </w:t>
            </w:r>
            <w:r>
              <w:rPr>
                <w:color w:val="0F110F"/>
                <w:w w:val="105"/>
                <w:sz w:val="20"/>
                <w:szCs w:val="20"/>
              </w:rPr>
              <w:t>Code</w:t>
            </w:r>
          </w:p>
          <w:p w14:paraId="06B5F056" w14:textId="77777777" w:rsidR="00C77694" w:rsidRDefault="00C77694" w:rsidP="0024352D">
            <w:pPr>
              <w:pStyle w:val="TableParagraph"/>
              <w:kinsoku w:val="0"/>
              <w:overflowPunct w:val="0"/>
              <w:spacing w:before="9"/>
            </w:pPr>
          </w:p>
          <w:p w14:paraId="0CD1D2DC" w14:textId="77777777" w:rsidR="00C77694" w:rsidRDefault="00C77694" w:rsidP="0024352D">
            <w:pPr>
              <w:pStyle w:val="TableParagraph"/>
              <w:kinsoku w:val="0"/>
              <w:overflowPunct w:val="0"/>
              <w:spacing w:line="292" w:lineRule="auto"/>
              <w:ind w:left="106" w:firstLine="3"/>
              <w:rPr>
                <w:color w:val="0F110F"/>
                <w:w w:val="105"/>
                <w:sz w:val="20"/>
                <w:szCs w:val="20"/>
              </w:rPr>
            </w:pPr>
            <w:r>
              <w:rPr>
                <w:color w:val="0F110F"/>
                <w:w w:val="105"/>
                <w:sz w:val="20"/>
                <w:szCs w:val="20"/>
              </w:rPr>
              <w:t>3.5.3</w:t>
            </w:r>
            <w:r>
              <w:rPr>
                <w:color w:val="0F110F"/>
                <w:spacing w:val="-10"/>
                <w:w w:val="105"/>
                <w:sz w:val="20"/>
                <w:szCs w:val="20"/>
              </w:rPr>
              <w:t xml:space="preserve"> </w:t>
            </w:r>
            <w:r>
              <w:rPr>
                <w:color w:val="0F110F"/>
                <w:w w:val="105"/>
                <w:sz w:val="20"/>
                <w:szCs w:val="20"/>
              </w:rPr>
              <w:t>A</w:t>
            </w:r>
            <w:r>
              <w:rPr>
                <w:color w:val="0F110F"/>
                <w:spacing w:val="80"/>
                <w:w w:val="105"/>
                <w:sz w:val="20"/>
                <w:szCs w:val="20"/>
              </w:rPr>
              <w:t xml:space="preserve"> </w:t>
            </w:r>
            <w:r>
              <w:rPr>
                <w:color w:val="0F110F"/>
                <w:w w:val="105"/>
                <w:sz w:val="20"/>
                <w:szCs w:val="20"/>
              </w:rPr>
              <w:t>new</w:t>
            </w:r>
            <w:r>
              <w:rPr>
                <w:color w:val="0F110F"/>
                <w:spacing w:val="-2"/>
                <w:w w:val="105"/>
                <w:sz w:val="20"/>
                <w:szCs w:val="20"/>
              </w:rPr>
              <w:t xml:space="preserve"> </w:t>
            </w:r>
            <w:r>
              <w:rPr>
                <w:color w:val="0F110F"/>
                <w:w w:val="105"/>
                <w:sz w:val="20"/>
                <w:szCs w:val="20"/>
              </w:rPr>
              <w:t>sentence has been</w:t>
            </w:r>
            <w:r>
              <w:rPr>
                <w:color w:val="0F110F"/>
                <w:spacing w:val="-1"/>
                <w:w w:val="105"/>
                <w:sz w:val="20"/>
                <w:szCs w:val="20"/>
              </w:rPr>
              <w:t xml:space="preserve"> </w:t>
            </w:r>
            <w:r>
              <w:rPr>
                <w:color w:val="0F110F"/>
                <w:w w:val="105"/>
                <w:sz w:val="20"/>
                <w:szCs w:val="20"/>
              </w:rPr>
              <w:t>added in 3.5</w:t>
            </w:r>
            <w:r>
              <w:rPr>
                <w:color w:val="0F110F"/>
                <w:spacing w:val="-2"/>
                <w:w w:val="105"/>
                <w:sz w:val="20"/>
                <w:szCs w:val="20"/>
              </w:rPr>
              <w:t xml:space="preserve"> </w:t>
            </w:r>
            <w:r>
              <w:rPr>
                <w:color w:val="0F110F"/>
                <w:w w:val="105"/>
                <w:sz w:val="20"/>
                <w:szCs w:val="20"/>
              </w:rPr>
              <w:t>and focuses attention on</w:t>
            </w:r>
            <w:r>
              <w:rPr>
                <w:color w:val="0F110F"/>
                <w:spacing w:val="-11"/>
                <w:w w:val="105"/>
                <w:sz w:val="20"/>
                <w:szCs w:val="20"/>
              </w:rPr>
              <w:t xml:space="preserve"> </w:t>
            </w:r>
            <w:r>
              <w:rPr>
                <w:color w:val="0F110F"/>
                <w:w w:val="105"/>
                <w:sz w:val="20"/>
                <w:szCs w:val="20"/>
              </w:rPr>
              <w:t>the</w:t>
            </w:r>
            <w:r>
              <w:rPr>
                <w:color w:val="0F110F"/>
                <w:spacing w:val="-2"/>
                <w:w w:val="105"/>
                <w:sz w:val="20"/>
                <w:szCs w:val="20"/>
              </w:rPr>
              <w:t xml:space="preserve"> </w:t>
            </w:r>
            <w:r>
              <w:rPr>
                <w:color w:val="0F110F"/>
                <w:w w:val="105"/>
                <w:sz w:val="20"/>
                <w:szCs w:val="20"/>
              </w:rPr>
              <w:t>applicability of Section IX and</w:t>
            </w:r>
            <w:r>
              <w:rPr>
                <w:color w:val="0F110F"/>
                <w:spacing w:val="-1"/>
                <w:w w:val="105"/>
                <w:sz w:val="20"/>
                <w:szCs w:val="20"/>
              </w:rPr>
              <w:t xml:space="preserve"> </w:t>
            </w:r>
            <w:r>
              <w:rPr>
                <w:color w:val="0F110F"/>
                <w:w w:val="105"/>
                <w:sz w:val="20"/>
                <w:szCs w:val="20"/>
              </w:rPr>
              <w:t>VII</w:t>
            </w:r>
            <w:r>
              <w:rPr>
                <w:color w:val="0F110F"/>
                <w:spacing w:val="-7"/>
                <w:w w:val="105"/>
                <w:sz w:val="20"/>
                <w:szCs w:val="20"/>
              </w:rPr>
              <w:t xml:space="preserve"> </w:t>
            </w:r>
            <w:r>
              <w:rPr>
                <w:color w:val="0F110F"/>
                <w:w w:val="105"/>
                <w:sz w:val="20"/>
                <w:szCs w:val="20"/>
              </w:rPr>
              <w:t>requirements, and links to the relevant University of Houston System policies</w:t>
            </w:r>
          </w:p>
        </w:tc>
      </w:tr>
      <w:tr w:rsidR="00C77694" w:rsidRPr="002C6CC1" w14:paraId="5BC53D71" w14:textId="77777777" w:rsidTr="0024352D">
        <w:trPr>
          <w:trHeight w:val="3916"/>
        </w:trPr>
        <w:tc>
          <w:tcPr>
            <w:tcW w:w="1534" w:type="dxa"/>
            <w:tcBorders>
              <w:top w:val="single" w:sz="6" w:space="0" w:color="000000"/>
              <w:left w:val="single" w:sz="6" w:space="0" w:color="000000"/>
              <w:bottom w:val="single" w:sz="6" w:space="0" w:color="000000"/>
              <w:right w:val="single" w:sz="6" w:space="0" w:color="000000"/>
            </w:tcBorders>
          </w:tcPr>
          <w:p w14:paraId="6A166DA1" w14:textId="77777777" w:rsidR="00C77694" w:rsidRPr="002C6CC1" w:rsidRDefault="00C77694" w:rsidP="0024352D">
            <w:pPr>
              <w:jc w:val="center"/>
              <w:rPr>
                <w:sz w:val="20"/>
                <w:szCs w:val="20"/>
              </w:rPr>
            </w:pPr>
            <w:r w:rsidRPr="002C6CC1">
              <w:rPr>
                <w:sz w:val="20"/>
                <w:szCs w:val="20"/>
              </w:rPr>
              <w:lastRenderedPageBreak/>
              <w:t>3</w:t>
            </w:r>
          </w:p>
        </w:tc>
        <w:tc>
          <w:tcPr>
            <w:tcW w:w="1371" w:type="dxa"/>
            <w:tcBorders>
              <w:top w:val="single" w:sz="6" w:space="0" w:color="000000"/>
              <w:left w:val="single" w:sz="6" w:space="0" w:color="000000"/>
              <w:bottom w:val="single" w:sz="6" w:space="0" w:color="000000"/>
              <w:right w:val="single" w:sz="6" w:space="0" w:color="000000"/>
            </w:tcBorders>
          </w:tcPr>
          <w:p w14:paraId="79789E0A" w14:textId="77777777" w:rsidR="00C77694" w:rsidRPr="002C6CC1" w:rsidRDefault="00C77694" w:rsidP="0024352D">
            <w:pPr>
              <w:jc w:val="center"/>
              <w:rPr>
                <w:sz w:val="20"/>
                <w:szCs w:val="20"/>
              </w:rPr>
            </w:pPr>
            <w:r w:rsidRPr="002C6CC1">
              <w:rPr>
                <w:sz w:val="20"/>
                <w:szCs w:val="20"/>
              </w:rPr>
              <w:t>10/30/23</w:t>
            </w:r>
          </w:p>
        </w:tc>
        <w:tc>
          <w:tcPr>
            <w:tcW w:w="6169" w:type="dxa"/>
            <w:tcBorders>
              <w:top w:val="single" w:sz="6" w:space="0" w:color="000000"/>
              <w:left w:val="single" w:sz="6" w:space="0" w:color="000000"/>
              <w:bottom w:val="single" w:sz="6" w:space="0" w:color="000000"/>
              <w:right w:val="single" w:sz="6" w:space="0" w:color="000000"/>
            </w:tcBorders>
          </w:tcPr>
          <w:p w14:paraId="2353DCB2" w14:textId="77777777" w:rsidR="00C77694" w:rsidRDefault="00C77694" w:rsidP="0024352D">
            <w:pPr>
              <w:pStyle w:val="TableParagraph"/>
              <w:kinsoku w:val="0"/>
              <w:overflowPunct w:val="0"/>
              <w:spacing w:before="40"/>
              <w:ind w:left="50"/>
              <w:rPr>
                <w:color w:val="0F110F"/>
                <w:w w:val="105"/>
                <w:sz w:val="20"/>
                <w:szCs w:val="20"/>
              </w:rPr>
            </w:pPr>
            <w:r>
              <w:rPr>
                <w:color w:val="0F110F"/>
                <w:w w:val="105"/>
                <w:sz w:val="20"/>
                <w:szCs w:val="20"/>
              </w:rPr>
              <w:t xml:space="preserve"> Policy was reformatted and the headers were updated</w:t>
            </w:r>
            <w:r>
              <w:rPr>
                <w:color w:val="0F110F"/>
                <w:w w:val="105"/>
                <w:sz w:val="20"/>
                <w:szCs w:val="20"/>
              </w:rPr>
              <w:br/>
              <w:t xml:space="preserve"> throughout the document to reflect the “SUBJECT” of the policy,</w:t>
            </w:r>
            <w:r>
              <w:rPr>
                <w:color w:val="0F110F"/>
                <w:w w:val="105"/>
                <w:sz w:val="20"/>
                <w:szCs w:val="20"/>
              </w:rPr>
              <w:br/>
              <w:t xml:space="preserve"> for consistency.</w:t>
            </w:r>
            <w:r>
              <w:rPr>
                <w:color w:val="0F110F"/>
                <w:w w:val="105"/>
                <w:sz w:val="20"/>
                <w:szCs w:val="20"/>
              </w:rPr>
              <w:br/>
              <w:t xml:space="preserve"> </w:t>
            </w:r>
          </w:p>
          <w:p w14:paraId="63466444" w14:textId="1D9AABFC" w:rsidR="00C77694" w:rsidRDefault="00C77694" w:rsidP="0024352D">
            <w:pPr>
              <w:pStyle w:val="TableParagraph"/>
              <w:kinsoku w:val="0"/>
              <w:overflowPunct w:val="0"/>
              <w:spacing w:before="40"/>
              <w:ind w:left="103"/>
              <w:rPr>
                <w:color w:val="0F110F"/>
                <w:w w:val="105"/>
                <w:sz w:val="20"/>
                <w:szCs w:val="20"/>
              </w:rPr>
            </w:pPr>
            <w:r w:rsidRPr="002C6CC1">
              <w:rPr>
                <w:color w:val="0F110F"/>
                <w:w w:val="105"/>
                <w:sz w:val="20"/>
                <w:szCs w:val="20"/>
              </w:rPr>
              <w:t>Section I. Purpose “The University of Houston – Clear Lake” was changed to the “</w:t>
            </w:r>
            <w:r w:rsidR="00F82BC7">
              <w:rPr>
                <w:color w:val="0F110F"/>
                <w:w w:val="105"/>
                <w:sz w:val="20"/>
                <w:szCs w:val="20"/>
              </w:rPr>
              <w:t>`</w:t>
            </w:r>
            <w:r>
              <w:rPr>
                <w:color w:val="0F110F"/>
                <w:w w:val="105"/>
                <w:sz w:val="20"/>
                <w:szCs w:val="20"/>
              </w:rPr>
              <w:t>”</w:t>
            </w:r>
            <w:r w:rsidRPr="002C6CC1">
              <w:rPr>
                <w:color w:val="0F110F"/>
                <w:w w:val="105"/>
                <w:sz w:val="20"/>
                <w:szCs w:val="20"/>
              </w:rPr>
              <w:t>, for paragraph consistency.</w:t>
            </w:r>
          </w:p>
          <w:p w14:paraId="1E81691C" w14:textId="77777777" w:rsidR="00C77694" w:rsidRDefault="00C77694" w:rsidP="0024352D">
            <w:pPr>
              <w:pStyle w:val="TableParagraph"/>
              <w:kinsoku w:val="0"/>
              <w:overflowPunct w:val="0"/>
              <w:spacing w:before="40"/>
              <w:ind w:left="103"/>
              <w:rPr>
                <w:color w:val="0F110F"/>
                <w:w w:val="105"/>
                <w:sz w:val="20"/>
                <w:szCs w:val="20"/>
              </w:rPr>
            </w:pPr>
          </w:p>
          <w:p w14:paraId="65AA19EE" w14:textId="77777777" w:rsidR="00C77694" w:rsidRDefault="00C77694" w:rsidP="0024352D">
            <w:pPr>
              <w:pStyle w:val="TableParagraph"/>
              <w:kinsoku w:val="0"/>
              <w:overflowPunct w:val="0"/>
              <w:spacing w:before="40"/>
              <w:ind w:left="103"/>
              <w:rPr>
                <w:color w:val="0F110F"/>
                <w:w w:val="105"/>
                <w:sz w:val="20"/>
                <w:szCs w:val="20"/>
              </w:rPr>
            </w:pPr>
            <w:r>
              <w:rPr>
                <w:color w:val="0F110F"/>
                <w:w w:val="105"/>
                <w:sz w:val="20"/>
                <w:szCs w:val="20"/>
              </w:rPr>
              <w:t>4.1.1  Description for clarification is added to the paragraph to include recklessly permitting hazing to occur, along with peace officer and law enforcement agency language.</w:t>
            </w:r>
          </w:p>
          <w:p w14:paraId="49B1B998" w14:textId="77777777" w:rsidR="00C77694" w:rsidRDefault="00C77694" w:rsidP="0024352D">
            <w:pPr>
              <w:pStyle w:val="TableParagraph"/>
              <w:kinsoku w:val="0"/>
              <w:overflowPunct w:val="0"/>
              <w:spacing w:before="40"/>
              <w:ind w:left="103"/>
              <w:rPr>
                <w:color w:val="0F110F"/>
                <w:w w:val="105"/>
                <w:sz w:val="20"/>
                <w:szCs w:val="20"/>
              </w:rPr>
            </w:pPr>
          </w:p>
          <w:p w14:paraId="4229D8E8" w14:textId="77777777" w:rsidR="00C77694" w:rsidRDefault="00C77694" w:rsidP="0024352D">
            <w:pPr>
              <w:pStyle w:val="TableParagraph"/>
              <w:kinsoku w:val="0"/>
              <w:overflowPunct w:val="0"/>
              <w:spacing w:before="40"/>
              <w:ind w:left="103"/>
              <w:rPr>
                <w:color w:val="0F110F"/>
                <w:w w:val="105"/>
                <w:sz w:val="20"/>
                <w:szCs w:val="20"/>
              </w:rPr>
            </w:pPr>
            <w:r>
              <w:rPr>
                <w:color w:val="0F110F"/>
                <w:w w:val="105"/>
                <w:sz w:val="20"/>
                <w:szCs w:val="20"/>
              </w:rPr>
              <w:t>4.3.6 Grammar corrections throughout the sentence.</w:t>
            </w:r>
          </w:p>
          <w:p w14:paraId="5A730A35" w14:textId="77777777" w:rsidR="00C77694" w:rsidRDefault="00C77694" w:rsidP="0024352D">
            <w:pPr>
              <w:pStyle w:val="TableParagraph"/>
              <w:kinsoku w:val="0"/>
              <w:overflowPunct w:val="0"/>
              <w:spacing w:before="40"/>
              <w:ind w:left="103"/>
              <w:rPr>
                <w:color w:val="0F110F"/>
                <w:w w:val="105"/>
                <w:sz w:val="20"/>
                <w:szCs w:val="20"/>
              </w:rPr>
            </w:pPr>
          </w:p>
          <w:p w14:paraId="0A5B6980" w14:textId="77777777" w:rsidR="00C77694" w:rsidRDefault="00C77694" w:rsidP="0024352D">
            <w:pPr>
              <w:pStyle w:val="TableParagraph"/>
              <w:kinsoku w:val="0"/>
              <w:overflowPunct w:val="0"/>
              <w:spacing w:before="40"/>
              <w:ind w:left="103"/>
              <w:rPr>
                <w:color w:val="0F110F"/>
                <w:w w:val="105"/>
                <w:sz w:val="20"/>
                <w:szCs w:val="20"/>
              </w:rPr>
            </w:pPr>
            <w:r>
              <w:rPr>
                <w:color w:val="0F110F"/>
                <w:w w:val="105"/>
                <w:sz w:val="20"/>
                <w:szCs w:val="20"/>
              </w:rPr>
              <w:t>4.5.3 Deletion of language in reference to community standards and other mandatory reporting requirements, due to redundancy.</w:t>
            </w:r>
          </w:p>
          <w:p w14:paraId="6FEB0998" w14:textId="77777777" w:rsidR="00C77694" w:rsidRDefault="00C77694" w:rsidP="0024352D">
            <w:pPr>
              <w:pStyle w:val="TableParagraph"/>
              <w:kinsoku w:val="0"/>
              <w:overflowPunct w:val="0"/>
              <w:spacing w:before="40"/>
              <w:ind w:left="103"/>
              <w:rPr>
                <w:color w:val="0F110F"/>
                <w:w w:val="105"/>
                <w:sz w:val="20"/>
                <w:szCs w:val="20"/>
              </w:rPr>
            </w:pPr>
          </w:p>
          <w:p w14:paraId="26DC11F8" w14:textId="77777777" w:rsidR="00C77694" w:rsidRDefault="00C77694" w:rsidP="0024352D">
            <w:pPr>
              <w:pStyle w:val="TableParagraph"/>
              <w:kinsoku w:val="0"/>
              <w:overflowPunct w:val="0"/>
              <w:spacing w:before="40"/>
              <w:ind w:left="103"/>
              <w:rPr>
                <w:color w:val="0F110F"/>
                <w:w w:val="105"/>
                <w:sz w:val="20"/>
                <w:szCs w:val="20"/>
              </w:rPr>
            </w:pPr>
            <w:r>
              <w:rPr>
                <w:color w:val="0F110F"/>
                <w:w w:val="105"/>
                <w:sz w:val="20"/>
                <w:szCs w:val="20"/>
              </w:rPr>
              <w:t>4.5.4 Anonymous reporting link updated to the new ClearView Connect reporting link utilized across the UH System.</w:t>
            </w:r>
          </w:p>
          <w:p w14:paraId="63AA1369" w14:textId="77777777" w:rsidR="00C77694" w:rsidRDefault="00C77694" w:rsidP="0024352D">
            <w:pPr>
              <w:pStyle w:val="TableParagraph"/>
              <w:kinsoku w:val="0"/>
              <w:overflowPunct w:val="0"/>
              <w:spacing w:before="40"/>
              <w:ind w:left="103"/>
              <w:rPr>
                <w:color w:val="0F110F"/>
                <w:w w:val="105"/>
                <w:sz w:val="20"/>
                <w:szCs w:val="20"/>
              </w:rPr>
            </w:pPr>
          </w:p>
          <w:p w14:paraId="0EB78574" w14:textId="77777777" w:rsidR="00C77694" w:rsidRDefault="00C77694" w:rsidP="0024352D">
            <w:pPr>
              <w:pStyle w:val="TableParagraph"/>
              <w:kinsoku w:val="0"/>
              <w:overflowPunct w:val="0"/>
              <w:spacing w:before="40"/>
              <w:ind w:left="103"/>
              <w:rPr>
                <w:color w:val="0F110F"/>
                <w:w w:val="105"/>
                <w:sz w:val="20"/>
                <w:szCs w:val="20"/>
              </w:rPr>
            </w:pPr>
            <w:r>
              <w:rPr>
                <w:color w:val="0F110F"/>
                <w:w w:val="105"/>
                <w:sz w:val="20"/>
                <w:szCs w:val="20"/>
              </w:rPr>
              <w:t>4.6. Re-numbered for consistency and to reflect paragraph additions and deletions.</w:t>
            </w:r>
          </w:p>
          <w:p w14:paraId="3187729B" w14:textId="77777777" w:rsidR="00C77694" w:rsidRDefault="00C77694" w:rsidP="0024352D">
            <w:pPr>
              <w:pStyle w:val="TableParagraph"/>
              <w:kinsoku w:val="0"/>
              <w:overflowPunct w:val="0"/>
              <w:spacing w:before="40"/>
              <w:ind w:left="103"/>
              <w:rPr>
                <w:color w:val="0F110F"/>
                <w:w w:val="105"/>
                <w:sz w:val="20"/>
                <w:szCs w:val="20"/>
              </w:rPr>
            </w:pPr>
          </w:p>
          <w:p w14:paraId="34447861" w14:textId="77777777" w:rsidR="00C77694" w:rsidRDefault="00C77694" w:rsidP="0024352D">
            <w:pPr>
              <w:pStyle w:val="TableParagraph"/>
              <w:kinsoku w:val="0"/>
              <w:overflowPunct w:val="0"/>
              <w:spacing w:before="40"/>
              <w:ind w:left="103"/>
              <w:rPr>
                <w:color w:val="0F110F"/>
                <w:w w:val="105"/>
                <w:sz w:val="20"/>
                <w:szCs w:val="20"/>
              </w:rPr>
            </w:pPr>
            <w:r>
              <w:rPr>
                <w:color w:val="0F110F"/>
                <w:w w:val="105"/>
                <w:sz w:val="20"/>
                <w:szCs w:val="20"/>
              </w:rPr>
              <w:t xml:space="preserve">4.6.2 Paragraph was revised to speak to an individual reporting a hazing incident being immune from civil or criminal liability, if all items in sections 4.6.2.1 and 4.6.2.2 occur. </w:t>
            </w:r>
          </w:p>
          <w:p w14:paraId="41CAF36F" w14:textId="77777777" w:rsidR="00C77694" w:rsidRDefault="00C77694" w:rsidP="0024352D">
            <w:pPr>
              <w:pStyle w:val="TableParagraph"/>
              <w:kinsoku w:val="0"/>
              <w:overflowPunct w:val="0"/>
              <w:spacing w:before="40"/>
              <w:ind w:left="103"/>
              <w:rPr>
                <w:color w:val="0F110F"/>
                <w:w w:val="105"/>
                <w:sz w:val="20"/>
                <w:szCs w:val="20"/>
              </w:rPr>
            </w:pPr>
          </w:p>
          <w:p w14:paraId="21E9CD22" w14:textId="77777777" w:rsidR="00C77694" w:rsidRDefault="00C77694" w:rsidP="0024352D">
            <w:pPr>
              <w:pStyle w:val="TableParagraph"/>
              <w:kinsoku w:val="0"/>
              <w:overflowPunct w:val="0"/>
              <w:spacing w:before="40"/>
              <w:ind w:left="103"/>
              <w:rPr>
                <w:color w:val="0F110F"/>
                <w:w w:val="105"/>
                <w:sz w:val="20"/>
                <w:szCs w:val="20"/>
              </w:rPr>
            </w:pPr>
            <w:r>
              <w:rPr>
                <w:color w:val="0F110F"/>
                <w:w w:val="105"/>
                <w:sz w:val="20"/>
                <w:szCs w:val="20"/>
              </w:rPr>
              <w:t>4.6.2.1 Law enforcement agency language added to the sentence.</w:t>
            </w:r>
          </w:p>
          <w:p w14:paraId="216F42BB" w14:textId="77777777" w:rsidR="00C77694" w:rsidRDefault="00C77694" w:rsidP="0024352D">
            <w:pPr>
              <w:pStyle w:val="TableParagraph"/>
              <w:kinsoku w:val="0"/>
              <w:overflowPunct w:val="0"/>
              <w:spacing w:before="40"/>
              <w:ind w:left="103"/>
              <w:rPr>
                <w:color w:val="0F110F"/>
                <w:w w:val="105"/>
                <w:sz w:val="20"/>
                <w:szCs w:val="20"/>
              </w:rPr>
            </w:pPr>
          </w:p>
          <w:p w14:paraId="445FCE4F" w14:textId="77777777" w:rsidR="00C77694" w:rsidRDefault="00C77694" w:rsidP="0024352D">
            <w:pPr>
              <w:pStyle w:val="TableParagraph"/>
              <w:kinsoku w:val="0"/>
              <w:overflowPunct w:val="0"/>
              <w:spacing w:before="40"/>
              <w:ind w:left="103"/>
              <w:rPr>
                <w:color w:val="0F110F"/>
                <w:w w:val="105"/>
                <w:sz w:val="20"/>
                <w:szCs w:val="20"/>
              </w:rPr>
            </w:pPr>
            <w:r>
              <w:rPr>
                <w:color w:val="0F110F"/>
                <w:w w:val="105"/>
                <w:sz w:val="20"/>
                <w:szCs w:val="20"/>
              </w:rPr>
              <w:t>4.6.2.2 Reformatted section.</w:t>
            </w:r>
          </w:p>
          <w:p w14:paraId="2A7A8664" w14:textId="77777777" w:rsidR="00C77694" w:rsidRDefault="00C77694" w:rsidP="0024352D">
            <w:pPr>
              <w:pStyle w:val="TableParagraph"/>
              <w:kinsoku w:val="0"/>
              <w:overflowPunct w:val="0"/>
              <w:spacing w:before="40"/>
              <w:ind w:left="103"/>
              <w:rPr>
                <w:color w:val="0F110F"/>
                <w:w w:val="105"/>
                <w:sz w:val="20"/>
                <w:szCs w:val="20"/>
              </w:rPr>
            </w:pPr>
          </w:p>
          <w:p w14:paraId="39826E10" w14:textId="77777777" w:rsidR="00C77694" w:rsidRPr="002C6CC1" w:rsidRDefault="00C77694" w:rsidP="0024352D">
            <w:pPr>
              <w:pStyle w:val="TableParagraph"/>
              <w:kinsoku w:val="0"/>
              <w:overflowPunct w:val="0"/>
              <w:spacing w:before="40"/>
              <w:ind w:left="103"/>
              <w:rPr>
                <w:color w:val="0F110F"/>
                <w:w w:val="105"/>
                <w:sz w:val="20"/>
                <w:szCs w:val="20"/>
              </w:rPr>
            </w:pPr>
            <w:r>
              <w:rPr>
                <w:color w:val="0F110F"/>
                <w:w w:val="105"/>
                <w:sz w:val="20"/>
                <w:szCs w:val="20"/>
              </w:rPr>
              <w:t>Under 4.6.3.2, reference to 37.155 of the Texas Education Code added.</w:t>
            </w:r>
            <w:r>
              <w:rPr>
                <w:color w:val="0F110F"/>
                <w:w w:val="105"/>
                <w:sz w:val="20"/>
                <w:szCs w:val="20"/>
              </w:rPr>
              <w:br/>
              <w:t>4.8.1 – 4.8.3 Included requirements as outlined in Section 51.936 of the Texas Education Code.</w:t>
            </w:r>
          </w:p>
        </w:tc>
      </w:tr>
      <w:tr w:rsidR="00C77694" w:rsidRPr="002C6CC1" w14:paraId="51DE059E" w14:textId="77777777" w:rsidTr="0024352D">
        <w:trPr>
          <w:trHeight w:val="3916"/>
        </w:trPr>
        <w:tc>
          <w:tcPr>
            <w:tcW w:w="1534" w:type="dxa"/>
            <w:tcBorders>
              <w:top w:val="single" w:sz="6" w:space="0" w:color="000000"/>
              <w:left w:val="single" w:sz="6" w:space="0" w:color="000000"/>
              <w:bottom w:val="single" w:sz="6" w:space="0" w:color="000000"/>
              <w:right w:val="single" w:sz="6" w:space="0" w:color="000000"/>
            </w:tcBorders>
          </w:tcPr>
          <w:p w14:paraId="38D30BE4" w14:textId="77777777" w:rsidR="00C77694" w:rsidRPr="002C6CC1" w:rsidRDefault="00C77694" w:rsidP="0024352D">
            <w:pPr>
              <w:jc w:val="center"/>
              <w:rPr>
                <w:sz w:val="20"/>
                <w:szCs w:val="20"/>
              </w:rPr>
            </w:pPr>
            <w:r>
              <w:rPr>
                <w:sz w:val="20"/>
                <w:szCs w:val="20"/>
              </w:rPr>
              <w:lastRenderedPageBreak/>
              <w:t>4</w:t>
            </w:r>
          </w:p>
        </w:tc>
        <w:tc>
          <w:tcPr>
            <w:tcW w:w="1371" w:type="dxa"/>
            <w:tcBorders>
              <w:top w:val="single" w:sz="6" w:space="0" w:color="000000"/>
              <w:left w:val="single" w:sz="6" w:space="0" w:color="000000"/>
              <w:bottom w:val="single" w:sz="6" w:space="0" w:color="000000"/>
              <w:right w:val="single" w:sz="6" w:space="0" w:color="000000"/>
            </w:tcBorders>
          </w:tcPr>
          <w:p w14:paraId="137BFCA0" w14:textId="77777777" w:rsidR="00C77694" w:rsidRPr="002C6CC1" w:rsidRDefault="00C77694" w:rsidP="0024352D">
            <w:pPr>
              <w:jc w:val="center"/>
              <w:rPr>
                <w:sz w:val="20"/>
                <w:szCs w:val="20"/>
              </w:rPr>
            </w:pPr>
            <w:r>
              <w:rPr>
                <w:sz w:val="20"/>
                <w:szCs w:val="20"/>
              </w:rPr>
              <w:t>06/18/2025</w:t>
            </w:r>
          </w:p>
        </w:tc>
        <w:tc>
          <w:tcPr>
            <w:tcW w:w="6169" w:type="dxa"/>
            <w:tcBorders>
              <w:top w:val="single" w:sz="6" w:space="0" w:color="000000"/>
              <w:left w:val="single" w:sz="6" w:space="0" w:color="000000"/>
              <w:bottom w:val="single" w:sz="6" w:space="0" w:color="000000"/>
              <w:right w:val="single" w:sz="6" w:space="0" w:color="000000"/>
            </w:tcBorders>
          </w:tcPr>
          <w:p w14:paraId="169754F4" w14:textId="77777777" w:rsidR="00C77694" w:rsidRDefault="00C77694" w:rsidP="0024352D">
            <w:pPr>
              <w:pStyle w:val="TableParagraph"/>
              <w:kinsoku w:val="0"/>
              <w:overflowPunct w:val="0"/>
              <w:spacing w:before="40"/>
              <w:ind w:left="50"/>
              <w:rPr>
                <w:color w:val="0F110F"/>
                <w:w w:val="105"/>
                <w:sz w:val="20"/>
                <w:szCs w:val="20"/>
              </w:rPr>
            </w:pPr>
            <w:r>
              <w:rPr>
                <w:color w:val="0F110F"/>
                <w:w w:val="105"/>
                <w:sz w:val="20"/>
                <w:szCs w:val="20"/>
              </w:rPr>
              <w:t>The hazing definition was updated to reflect how the state of Texas defines hazing.</w:t>
            </w:r>
          </w:p>
          <w:p w14:paraId="46A2CB6A" w14:textId="77777777" w:rsidR="00C77694" w:rsidRDefault="00C77694" w:rsidP="0024352D">
            <w:pPr>
              <w:pStyle w:val="TableParagraph"/>
              <w:kinsoku w:val="0"/>
              <w:overflowPunct w:val="0"/>
              <w:spacing w:before="40"/>
              <w:ind w:left="50"/>
              <w:rPr>
                <w:color w:val="0F110F"/>
                <w:w w:val="105"/>
                <w:sz w:val="20"/>
                <w:szCs w:val="20"/>
              </w:rPr>
            </w:pPr>
          </w:p>
          <w:p w14:paraId="7C487778" w14:textId="77777777" w:rsidR="00C77694" w:rsidRDefault="00C77694" w:rsidP="0024352D">
            <w:pPr>
              <w:pStyle w:val="TableParagraph"/>
              <w:kinsoku w:val="0"/>
              <w:overflowPunct w:val="0"/>
              <w:spacing w:before="40"/>
              <w:ind w:left="50"/>
              <w:rPr>
                <w:color w:val="0F110F"/>
                <w:w w:val="105"/>
                <w:sz w:val="20"/>
                <w:szCs w:val="20"/>
              </w:rPr>
            </w:pPr>
            <w:r>
              <w:rPr>
                <w:color w:val="0F110F"/>
                <w:w w:val="105"/>
                <w:sz w:val="20"/>
                <w:szCs w:val="20"/>
              </w:rPr>
              <w:t>A new section that speaks to hazing awareness and prevention strategies was added.</w:t>
            </w:r>
          </w:p>
          <w:p w14:paraId="6C7A8156" w14:textId="77777777" w:rsidR="00F920FE" w:rsidRDefault="00F920FE" w:rsidP="0024352D">
            <w:pPr>
              <w:pStyle w:val="TableParagraph"/>
              <w:kinsoku w:val="0"/>
              <w:overflowPunct w:val="0"/>
              <w:spacing w:before="40"/>
              <w:ind w:left="50"/>
              <w:rPr>
                <w:color w:val="0F110F"/>
                <w:w w:val="105"/>
                <w:sz w:val="20"/>
                <w:szCs w:val="20"/>
              </w:rPr>
            </w:pPr>
          </w:p>
          <w:p w14:paraId="4D328FB8" w14:textId="77777777" w:rsidR="00F920FE" w:rsidRDefault="00F920FE" w:rsidP="0024352D">
            <w:pPr>
              <w:pStyle w:val="TableParagraph"/>
              <w:kinsoku w:val="0"/>
              <w:overflowPunct w:val="0"/>
              <w:spacing w:before="40"/>
              <w:ind w:left="50"/>
              <w:rPr>
                <w:color w:val="0F110F"/>
                <w:w w:val="105"/>
                <w:sz w:val="20"/>
                <w:szCs w:val="20"/>
              </w:rPr>
            </w:pPr>
            <w:r>
              <w:rPr>
                <w:color w:val="0F110F"/>
                <w:w w:val="105"/>
                <w:sz w:val="20"/>
                <w:szCs w:val="20"/>
              </w:rPr>
              <w:t xml:space="preserve">Aligned policy with </w:t>
            </w:r>
            <w:r w:rsidR="00685B85">
              <w:rPr>
                <w:color w:val="0F110F"/>
                <w:w w:val="105"/>
                <w:sz w:val="20"/>
                <w:szCs w:val="20"/>
              </w:rPr>
              <w:t xml:space="preserve">UH Hazing Policy.  </w:t>
            </w:r>
          </w:p>
          <w:p w14:paraId="184663B8" w14:textId="77777777" w:rsidR="00685B85" w:rsidRDefault="00685B85" w:rsidP="0024352D">
            <w:pPr>
              <w:pStyle w:val="TableParagraph"/>
              <w:kinsoku w:val="0"/>
              <w:overflowPunct w:val="0"/>
              <w:spacing w:before="40"/>
              <w:ind w:left="50"/>
              <w:rPr>
                <w:color w:val="0F110F"/>
                <w:w w:val="105"/>
                <w:sz w:val="20"/>
                <w:szCs w:val="20"/>
              </w:rPr>
            </w:pPr>
          </w:p>
          <w:p w14:paraId="6E6272E1" w14:textId="415C22D2" w:rsidR="00685B85" w:rsidRDefault="00685B85" w:rsidP="0024352D">
            <w:pPr>
              <w:pStyle w:val="TableParagraph"/>
              <w:kinsoku w:val="0"/>
              <w:overflowPunct w:val="0"/>
              <w:spacing w:before="40"/>
              <w:ind w:left="50"/>
              <w:rPr>
                <w:color w:val="0F110F"/>
                <w:w w:val="105"/>
                <w:sz w:val="20"/>
                <w:szCs w:val="20"/>
              </w:rPr>
            </w:pPr>
            <w:r>
              <w:rPr>
                <w:color w:val="0F110F"/>
                <w:w w:val="105"/>
                <w:sz w:val="20"/>
                <w:szCs w:val="20"/>
              </w:rPr>
              <w:t>Renumbered</w:t>
            </w:r>
            <w:r w:rsidR="000F7A89">
              <w:rPr>
                <w:color w:val="0F110F"/>
                <w:w w:val="105"/>
                <w:sz w:val="20"/>
                <w:szCs w:val="20"/>
              </w:rPr>
              <w:t xml:space="preserve"> </w:t>
            </w:r>
            <w:r>
              <w:rPr>
                <w:color w:val="0F110F"/>
                <w:w w:val="105"/>
                <w:sz w:val="20"/>
                <w:szCs w:val="20"/>
              </w:rPr>
              <w:t xml:space="preserve">sections. </w:t>
            </w:r>
          </w:p>
        </w:tc>
      </w:tr>
    </w:tbl>
    <w:p w14:paraId="34997A39" w14:textId="77777777" w:rsidR="00C77694" w:rsidRDefault="00C77694" w:rsidP="00C77694">
      <w:pPr>
        <w:widowControl/>
        <w:shd w:val="clear" w:color="auto" w:fill="FFFFFF"/>
        <w:autoSpaceDE/>
        <w:autoSpaceDN/>
        <w:rPr>
          <w:rFonts w:ascii="Times New Roman" w:eastAsia="Times New Roman" w:hAnsi="Times New Roman" w:cs="Times New Roman"/>
          <w:b/>
          <w:color w:val="1F497D"/>
        </w:rPr>
      </w:pPr>
    </w:p>
    <w:p w14:paraId="042F8B9C" w14:textId="4E2CEF0C" w:rsidR="000E43F1" w:rsidRPr="00662C23" w:rsidRDefault="000E43F1" w:rsidP="00A72D92">
      <w:pPr>
        <w:pStyle w:val="ListParagraph"/>
        <w:widowControl/>
        <w:numPr>
          <w:ilvl w:val="0"/>
          <w:numId w:val="41"/>
        </w:numPr>
        <w:shd w:val="clear" w:color="auto" w:fill="FFFFFF"/>
        <w:autoSpaceDE/>
        <w:autoSpaceDN/>
        <w:rPr>
          <w:rFonts w:ascii="Times New Roman" w:eastAsia="Times New Roman" w:hAnsi="Times New Roman" w:cs="Times New Roman"/>
          <w:b/>
        </w:rPr>
      </w:pPr>
      <w:r w:rsidRPr="00662C23">
        <w:rPr>
          <w:rFonts w:ascii="Times New Roman" w:eastAsia="Times New Roman" w:hAnsi="Times New Roman" w:cs="Times New Roman"/>
          <w:b/>
        </w:rPr>
        <w:t>REFERENCES</w:t>
      </w:r>
    </w:p>
    <w:p w14:paraId="5F9C799D"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b/>
          <w:color w:val="1F497D"/>
        </w:rPr>
      </w:pPr>
      <w:hyperlink r:id="rId21" w:history="1">
        <w:r w:rsidRPr="007F6B83">
          <w:rPr>
            <w:rStyle w:val="Hyperlink"/>
            <w:rFonts w:ascii="Times New Roman" w:eastAsia="Times New Roman" w:hAnsi="Times New Roman" w:cs="Times New Roman"/>
            <w:b/>
          </w:rPr>
          <w:t>Texas Penal Code. Title 10, Chapter 49, § 49.01</w:t>
        </w:r>
      </w:hyperlink>
    </w:p>
    <w:p w14:paraId="10F26E14"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b/>
          <w:color w:val="1F497D"/>
        </w:rPr>
      </w:pPr>
    </w:p>
    <w:p w14:paraId="3F75BA46" w14:textId="77777777" w:rsidR="00C77694" w:rsidRPr="00C77694" w:rsidRDefault="00C77694" w:rsidP="00C77694">
      <w:pPr>
        <w:widowControl/>
        <w:shd w:val="clear" w:color="auto" w:fill="FFFFFF"/>
        <w:autoSpaceDE/>
        <w:autoSpaceDN/>
        <w:ind w:firstLine="360"/>
        <w:rPr>
          <w:rFonts w:ascii="Times New Roman" w:eastAsia="Times New Roman" w:hAnsi="Times New Roman" w:cs="Times New Roman"/>
          <w:b/>
          <w:color w:val="1F497D"/>
        </w:rPr>
      </w:pPr>
      <w:hyperlink r:id="rId22" w:history="1">
        <w:r w:rsidRPr="00C77694">
          <w:rPr>
            <w:rStyle w:val="Hyperlink"/>
            <w:rFonts w:ascii="Times New Roman" w:eastAsia="Times New Roman" w:hAnsi="Times New Roman" w:cs="Times New Roman"/>
            <w:b/>
          </w:rPr>
          <w:t>Texas Penal Code. Title 1, Chapter 1, § 1.07</w:t>
        </w:r>
      </w:hyperlink>
    </w:p>
    <w:p w14:paraId="2277F46F"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b/>
          <w:color w:val="1F497D"/>
        </w:rPr>
      </w:pPr>
    </w:p>
    <w:p w14:paraId="6EE91A77"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b/>
          <w:color w:val="1F497D"/>
        </w:rPr>
      </w:pPr>
      <w:hyperlink r:id="rId23" w:history="1">
        <w:r w:rsidRPr="007F6B83">
          <w:rPr>
            <w:rStyle w:val="Hyperlink"/>
            <w:rFonts w:ascii="Times New Roman" w:eastAsia="Times New Roman" w:hAnsi="Times New Roman" w:cs="Times New Roman"/>
            <w:b/>
          </w:rPr>
          <w:t>Texas Education Code. Chapter 37, § F: Hazing</w:t>
        </w:r>
      </w:hyperlink>
    </w:p>
    <w:p w14:paraId="7FA946C1"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b/>
          <w:color w:val="1F497D"/>
        </w:rPr>
      </w:pPr>
    </w:p>
    <w:p w14:paraId="1C0C6050" w14:textId="77777777" w:rsidR="00C77694" w:rsidRDefault="00C77694" w:rsidP="00C77694">
      <w:pPr>
        <w:pStyle w:val="ListParagraph"/>
        <w:widowControl/>
        <w:shd w:val="clear" w:color="auto" w:fill="FFFFFF"/>
        <w:autoSpaceDE/>
        <w:autoSpaceDN/>
        <w:ind w:left="360" w:firstLine="0"/>
      </w:pPr>
      <w:hyperlink r:id="rId24" w:history="1">
        <w:r w:rsidRPr="007F6B83">
          <w:rPr>
            <w:rStyle w:val="Hyperlink"/>
            <w:rFonts w:ascii="Times New Roman" w:eastAsia="Times New Roman" w:hAnsi="Times New Roman" w:cs="Times New Roman"/>
            <w:b/>
          </w:rPr>
          <w:t>UHCL Student Handbook: Student Conduct</w:t>
        </w:r>
      </w:hyperlink>
    </w:p>
    <w:p w14:paraId="21D79CD4" w14:textId="77777777" w:rsidR="00C77694" w:rsidRDefault="00C77694" w:rsidP="00C77694">
      <w:pPr>
        <w:pStyle w:val="ListParagraph"/>
        <w:widowControl/>
        <w:shd w:val="clear" w:color="auto" w:fill="FFFFFF"/>
        <w:autoSpaceDE/>
        <w:autoSpaceDN/>
        <w:ind w:left="360" w:firstLine="0"/>
      </w:pPr>
    </w:p>
    <w:p w14:paraId="67A83A98" w14:textId="77777777" w:rsidR="00C77694" w:rsidRPr="00594DE9" w:rsidRDefault="00C77694" w:rsidP="00C77694">
      <w:pPr>
        <w:pStyle w:val="ListParagraph"/>
        <w:widowControl/>
        <w:shd w:val="clear" w:color="auto" w:fill="FFFFFF"/>
        <w:autoSpaceDE/>
        <w:autoSpaceDN/>
        <w:ind w:left="360" w:firstLine="0"/>
        <w:rPr>
          <w:rFonts w:ascii="Times New Roman" w:eastAsia="Times New Roman" w:hAnsi="Times New Roman" w:cs="Times New Roman"/>
          <w:b/>
          <w:color w:val="1F497D"/>
        </w:rPr>
      </w:pPr>
      <w:hyperlink r:id="rId25" w:anchor="/reporter/submit-report?org=UOUSYS&amp;lang=en&amp;vanity=true" w:history="1">
        <w:r w:rsidRPr="00662C23">
          <w:rPr>
            <w:rStyle w:val="Hyperlink"/>
            <w:rFonts w:ascii="Times New Roman" w:hAnsi="Times New Roman" w:cs="Times New Roman"/>
            <w:b/>
            <w:bCs/>
          </w:rPr>
          <w:t>ClearView Connects</w:t>
        </w:r>
      </w:hyperlink>
      <w:r w:rsidRPr="00461584">
        <w:rPr>
          <w:rFonts w:ascii="Times New Roman" w:hAnsi="Times New Roman" w:cs="Times New Roman"/>
        </w:rPr>
        <w:t xml:space="preserve"> (Anonymous Reporting)</w:t>
      </w:r>
    </w:p>
    <w:p w14:paraId="3BDCC14B" w14:textId="77777777" w:rsidR="00C77694" w:rsidRDefault="00C77694" w:rsidP="00C77694">
      <w:pPr>
        <w:pStyle w:val="ListParagraph"/>
        <w:widowControl/>
        <w:shd w:val="clear" w:color="auto" w:fill="FFFFFF"/>
        <w:autoSpaceDE/>
        <w:autoSpaceDN/>
        <w:ind w:left="360" w:firstLine="0"/>
        <w:rPr>
          <w:rFonts w:ascii="Times New Roman" w:eastAsia="Times New Roman" w:hAnsi="Times New Roman" w:cs="Times New Roman"/>
          <w:b/>
          <w:color w:val="1F497D"/>
        </w:rPr>
      </w:pPr>
    </w:p>
    <w:p w14:paraId="052B258D" w14:textId="77777777" w:rsidR="00C77694" w:rsidRPr="00C77694" w:rsidRDefault="00C77694" w:rsidP="00C77694">
      <w:pPr>
        <w:widowControl/>
        <w:shd w:val="clear" w:color="auto" w:fill="FFFFFF"/>
        <w:autoSpaceDE/>
        <w:autoSpaceDN/>
        <w:rPr>
          <w:rFonts w:ascii="Times New Roman" w:eastAsia="Times New Roman" w:hAnsi="Times New Roman" w:cs="Times New Roman"/>
          <w:b/>
          <w:color w:val="1F497D"/>
        </w:rPr>
      </w:pPr>
    </w:p>
    <w:sectPr w:rsidR="00C77694" w:rsidRPr="00C77694" w:rsidSect="00DE0F2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5C2C" w14:textId="77777777" w:rsidR="003F0A72" w:rsidRDefault="003F0A72">
      <w:r>
        <w:separator/>
      </w:r>
    </w:p>
  </w:endnote>
  <w:endnote w:type="continuationSeparator" w:id="0">
    <w:p w14:paraId="34987DB0" w14:textId="77777777" w:rsidR="003F0A72" w:rsidRDefault="003F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0D6F" w14:textId="77777777" w:rsidR="00144EC0" w:rsidRDefault="00144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90828"/>
      <w:docPartObj>
        <w:docPartGallery w:val="Page Numbers (Bottom of Page)"/>
        <w:docPartUnique/>
      </w:docPartObj>
    </w:sdtPr>
    <w:sdtEndPr>
      <w:rPr>
        <w:color w:val="7F7F7F" w:themeColor="background1" w:themeShade="7F"/>
        <w:spacing w:val="60"/>
      </w:rPr>
    </w:sdtEndPr>
    <w:sdtContent>
      <w:p w14:paraId="0FE4878B" w14:textId="66CA7E34" w:rsidR="008E6DFE" w:rsidRDefault="00244EDD">
        <w:pPr>
          <w:pStyle w:val="Footer"/>
          <w:pBdr>
            <w:top w:val="single" w:sz="4" w:space="1" w:color="D9D9D9" w:themeColor="background1" w:themeShade="D9"/>
          </w:pBdr>
          <w:jc w:val="right"/>
        </w:pPr>
        <w:r>
          <w:t xml:space="preserve">June 24, 2025                                                                                                                 </w:t>
        </w:r>
        <w:r w:rsidR="008E6DFE">
          <w:fldChar w:fldCharType="begin"/>
        </w:r>
        <w:r w:rsidR="008E6DFE">
          <w:instrText xml:space="preserve"> PAGE   \* MERGEFORMAT </w:instrText>
        </w:r>
        <w:r w:rsidR="008E6DFE">
          <w:fldChar w:fldCharType="separate"/>
        </w:r>
        <w:r w:rsidR="008E6DFE">
          <w:rPr>
            <w:noProof/>
          </w:rPr>
          <w:t>2</w:t>
        </w:r>
        <w:r w:rsidR="008E6DFE">
          <w:rPr>
            <w:noProof/>
          </w:rPr>
          <w:fldChar w:fldCharType="end"/>
        </w:r>
        <w:r w:rsidR="008E6DFE">
          <w:t xml:space="preserve"> | </w:t>
        </w:r>
        <w:r w:rsidR="008E6DFE">
          <w:rPr>
            <w:color w:val="7F7F7F" w:themeColor="background1" w:themeShade="7F"/>
            <w:spacing w:val="60"/>
          </w:rPr>
          <w:t>Page</w:t>
        </w:r>
      </w:p>
    </w:sdtContent>
  </w:sdt>
  <w:p w14:paraId="2973DB27" w14:textId="3F6A95B6" w:rsidR="000E43F1" w:rsidRDefault="000E43F1">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B676" w14:textId="77777777" w:rsidR="00144EC0" w:rsidRDefault="00144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C2E9" w14:textId="77777777" w:rsidR="003F0A72" w:rsidRDefault="003F0A72">
      <w:r>
        <w:separator/>
      </w:r>
    </w:p>
  </w:footnote>
  <w:footnote w:type="continuationSeparator" w:id="0">
    <w:p w14:paraId="0017131E" w14:textId="77777777" w:rsidR="003F0A72" w:rsidRDefault="003F0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1C79" w14:textId="77777777" w:rsidR="00144EC0" w:rsidRDefault="00144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9038" w14:textId="17988E7C" w:rsidR="007E2E08" w:rsidRPr="00AC4F48" w:rsidRDefault="007E2E08" w:rsidP="007E2E08">
    <w:pPr>
      <w:pStyle w:val="Title"/>
      <w:rPr>
        <w:rFonts w:ascii="Times New Roman" w:hAnsi="Times New Roman" w:cs="Times New Roman"/>
        <w:sz w:val="22"/>
        <w:szCs w:val="22"/>
      </w:rPr>
    </w:pPr>
    <w:r w:rsidRPr="00AC4F48">
      <w:rPr>
        <w:rFonts w:ascii="Times New Roman" w:hAnsi="Times New Roman" w:cs="Times New Roman"/>
        <w:noProof/>
        <w:sz w:val="22"/>
        <w:szCs w:val="22"/>
      </w:rPr>
      <w:drawing>
        <wp:inline distT="0" distB="0" distL="0" distR="0" wp14:anchorId="38287C44" wp14:editId="0434010B">
          <wp:extent cx="4238625" cy="390525"/>
          <wp:effectExtent l="0" t="0" r="0" b="0"/>
          <wp:docPr id="1761571073" name="Picture 176157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390525"/>
                  </a:xfrm>
                  <a:prstGeom prst="rect">
                    <a:avLst/>
                  </a:prstGeom>
                  <a:noFill/>
                  <a:ln>
                    <a:noFill/>
                  </a:ln>
                </pic:spPr>
              </pic:pic>
            </a:graphicData>
          </a:graphic>
        </wp:inline>
      </w:drawing>
    </w:r>
    <w:r w:rsidRPr="007E2E08">
      <w:rPr>
        <w:rFonts w:ascii="Times New Roman" w:hAnsi="Times New Roman" w:cs="Times New Roman"/>
        <w:sz w:val="22"/>
        <w:szCs w:val="22"/>
      </w:rPr>
      <w:t xml:space="preserve"> </w:t>
    </w:r>
    <w:r w:rsidRPr="00AC4F48">
      <w:rPr>
        <w:rFonts w:ascii="Times New Roman" w:hAnsi="Times New Roman" w:cs="Times New Roman"/>
        <w:sz w:val="22"/>
        <w:szCs w:val="22"/>
      </w:rPr>
      <w:t>MEMORANDUM OF ADMINISTRATIVE POLICY</w:t>
    </w:r>
  </w:p>
  <w:p w14:paraId="30F07577" w14:textId="5C4E0526" w:rsidR="007E2E08" w:rsidRDefault="007E2E08" w:rsidP="007E2E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3AD4" w14:textId="77777777" w:rsidR="00144EC0" w:rsidRDefault="00144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0000088D"/>
    <w:lvl w:ilvl="0">
      <w:start w:val="3"/>
      <w:numFmt w:val="decimal"/>
      <w:lvlText w:val="%1"/>
      <w:lvlJc w:val="left"/>
      <w:pPr>
        <w:ind w:left="100" w:hanging="518"/>
      </w:pPr>
      <w:rPr>
        <w:rFonts w:cs="Times New Roman"/>
      </w:rPr>
    </w:lvl>
    <w:lvl w:ilvl="1">
      <w:start w:val="1"/>
      <w:numFmt w:val="decimal"/>
      <w:lvlText w:val="%1.%2"/>
      <w:lvlJc w:val="left"/>
      <w:pPr>
        <w:ind w:left="100" w:hanging="518"/>
      </w:pPr>
      <w:rPr>
        <w:rFonts w:cs="Times New Roman"/>
      </w:rPr>
    </w:lvl>
    <w:lvl w:ilvl="2">
      <w:start w:val="2"/>
      <w:numFmt w:val="decimal"/>
      <w:lvlText w:val="%1.%2.%3"/>
      <w:lvlJc w:val="left"/>
      <w:pPr>
        <w:ind w:left="100" w:hanging="518"/>
      </w:pPr>
      <w:rPr>
        <w:rFonts w:ascii="Arial" w:hAnsi="Arial" w:cs="Arial"/>
        <w:b w:val="0"/>
        <w:bCs w:val="0"/>
        <w:i w:val="0"/>
        <w:iCs w:val="0"/>
        <w:color w:val="0F110F"/>
        <w:spacing w:val="-1"/>
        <w:w w:val="102"/>
        <w:sz w:val="20"/>
        <w:szCs w:val="20"/>
      </w:rPr>
    </w:lvl>
    <w:lvl w:ilvl="3">
      <w:numFmt w:val="bullet"/>
      <w:lvlText w:val="•"/>
      <w:lvlJc w:val="left"/>
      <w:pPr>
        <w:ind w:left="1916" w:hanging="518"/>
      </w:pPr>
    </w:lvl>
    <w:lvl w:ilvl="4">
      <w:numFmt w:val="bullet"/>
      <w:lvlText w:val="•"/>
      <w:lvlJc w:val="left"/>
      <w:pPr>
        <w:ind w:left="2521" w:hanging="518"/>
      </w:pPr>
    </w:lvl>
    <w:lvl w:ilvl="5">
      <w:numFmt w:val="bullet"/>
      <w:lvlText w:val="•"/>
      <w:lvlJc w:val="left"/>
      <w:pPr>
        <w:ind w:left="3127" w:hanging="518"/>
      </w:pPr>
    </w:lvl>
    <w:lvl w:ilvl="6">
      <w:numFmt w:val="bullet"/>
      <w:lvlText w:val="•"/>
      <w:lvlJc w:val="left"/>
      <w:pPr>
        <w:ind w:left="3732" w:hanging="518"/>
      </w:pPr>
    </w:lvl>
    <w:lvl w:ilvl="7">
      <w:numFmt w:val="bullet"/>
      <w:lvlText w:val="•"/>
      <w:lvlJc w:val="left"/>
      <w:pPr>
        <w:ind w:left="4337" w:hanging="518"/>
      </w:pPr>
    </w:lvl>
    <w:lvl w:ilvl="8">
      <w:numFmt w:val="bullet"/>
      <w:lvlText w:val="•"/>
      <w:lvlJc w:val="left"/>
      <w:pPr>
        <w:ind w:left="4943" w:hanging="518"/>
      </w:pPr>
    </w:lvl>
  </w:abstractNum>
  <w:abstractNum w:abstractNumId="1" w15:restartNumberingAfterBreak="0">
    <w:nsid w:val="02C3284A"/>
    <w:multiLevelType w:val="multilevel"/>
    <w:tmpl w:val="DE7CE032"/>
    <w:lvl w:ilvl="0">
      <w:start w:val="6"/>
      <w:numFmt w:val="decimal"/>
      <w:lvlText w:val="%1"/>
      <w:lvlJc w:val="left"/>
      <w:pPr>
        <w:ind w:left="1017" w:hanging="677"/>
      </w:pPr>
      <w:rPr>
        <w:rFonts w:hint="default"/>
        <w:lang w:val="en-US" w:eastAsia="en-US" w:bidi="ar-SA"/>
      </w:rPr>
    </w:lvl>
    <w:lvl w:ilvl="1">
      <w:start w:val="1"/>
      <w:numFmt w:val="decimal"/>
      <w:lvlText w:val="%1.%2."/>
      <w:lvlJc w:val="left"/>
      <w:pPr>
        <w:ind w:left="1017" w:hanging="677"/>
      </w:pPr>
      <w:rPr>
        <w:rFonts w:ascii="Arial" w:eastAsia="Arial" w:hAnsi="Arial" w:cs="Arial" w:hint="default"/>
        <w:b w:val="0"/>
        <w:bCs w:val="0"/>
        <w:i w:val="0"/>
        <w:iCs w:val="0"/>
        <w:color w:val="363336"/>
        <w:w w:val="108"/>
        <w:sz w:val="16"/>
        <w:szCs w:val="16"/>
        <w:lang w:val="en-US" w:eastAsia="en-US" w:bidi="ar-SA"/>
      </w:rPr>
    </w:lvl>
    <w:lvl w:ilvl="2">
      <w:start w:val="1"/>
      <w:numFmt w:val="decimal"/>
      <w:lvlText w:val="%1.%2.%3"/>
      <w:lvlJc w:val="left"/>
      <w:pPr>
        <w:ind w:left="1611" w:hanging="609"/>
      </w:pPr>
      <w:rPr>
        <w:rFonts w:ascii="Arial" w:eastAsia="Arial" w:hAnsi="Arial" w:cs="Arial" w:hint="default"/>
        <w:b w:val="0"/>
        <w:bCs w:val="0"/>
        <w:i w:val="0"/>
        <w:iCs w:val="0"/>
        <w:color w:val="363336"/>
        <w:spacing w:val="-1"/>
        <w:w w:val="107"/>
        <w:sz w:val="16"/>
        <w:szCs w:val="16"/>
        <w:lang w:val="en-US" w:eastAsia="en-US" w:bidi="ar-SA"/>
      </w:rPr>
    </w:lvl>
    <w:lvl w:ilvl="3">
      <w:start w:val="1"/>
      <w:numFmt w:val="decimal"/>
      <w:lvlText w:val="%4."/>
      <w:lvlJc w:val="left"/>
      <w:pPr>
        <w:ind w:left="1916" w:hanging="318"/>
      </w:pPr>
      <w:rPr>
        <w:rFonts w:hint="default"/>
        <w:b w:val="0"/>
        <w:bCs w:val="0"/>
        <w:i w:val="0"/>
        <w:iCs w:val="0"/>
        <w:color w:val="0C0A0C"/>
        <w:w w:val="110"/>
        <w:sz w:val="16"/>
        <w:szCs w:val="16"/>
        <w:lang w:val="en-US" w:eastAsia="en-US" w:bidi="ar-SA"/>
      </w:rPr>
    </w:lvl>
    <w:lvl w:ilvl="4">
      <w:numFmt w:val="bullet"/>
      <w:lvlText w:val="•"/>
      <w:lvlJc w:val="left"/>
      <w:pPr>
        <w:ind w:left="3380" w:hanging="318"/>
      </w:pPr>
      <w:rPr>
        <w:rFonts w:hint="default"/>
        <w:lang w:val="en-US" w:eastAsia="en-US" w:bidi="ar-SA"/>
      </w:rPr>
    </w:lvl>
    <w:lvl w:ilvl="5">
      <w:numFmt w:val="bullet"/>
      <w:lvlText w:val="•"/>
      <w:lvlJc w:val="left"/>
      <w:pPr>
        <w:ind w:left="4110" w:hanging="318"/>
      </w:pPr>
      <w:rPr>
        <w:rFonts w:hint="default"/>
        <w:lang w:val="en-US" w:eastAsia="en-US" w:bidi="ar-SA"/>
      </w:rPr>
    </w:lvl>
    <w:lvl w:ilvl="6">
      <w:numFmt w:val="bullet"/>
      <w:lvlText w:val="•"/>
      <w:lvlJc w:val="left"/>
      <w:pPr>
        <w:ind w:left="4840" w:hanging="318"/>
      </w:pPr>
      <w:rPr>
        <w:rFonts w:hint="default"/>
        <w:lang w:val="en-US" w:eastAsia="en-US" w:bidi="ar-SA"/>
      </w:rPr>
    </w:lvl>
    <w:lvl w:ilvl="7">
      <w:numFmt w:val="bullet"/>
      <w:lvlText w:val="•"/>
      <w:lvlJc w:val="left"/>
      <w:pPr>
        <w:ind w:left="5570" w:hanging="318"/>
      </w:pPr>
      <w:rPr>
        <w:rFonts w:hint="default"/>
        <w:lang w:val="en-US" w:eastAsia="en-US" w:bidi="ar-SA"/>
      </w:rPr>
    </w:lvl>
    <w:lvl w:ilvl="8">
      <w:numFmt w:val="bullet"/>
      <w:lvlText w:val="•"/>
      <w:lvlJc w:val="left"/>
      <w:pPr>
        <w:ind w:left="6300" w:hanging="318"/>
      </w:pPr>
      <w:rPr>
        <w:rFonts w:hint="default"/>
        <w:lang w:val="en-US" w:eastAsia="en-US" w:bidi="ar-SA"/>
      </w:rPr>
    </w:lvl>
  </w:abstractNum>
  <w:abstractNum w:abstractNumId="2" w15:restartNumberingAfterBreak="0">
    <w:nsid w:val="0469705C"/>
    <w:multiLevelType w:val="multilevel"/>
    <w:tmpl w:val="DE7CE032"/>
    <w:lvl w:ilvl="0">
      <w:start w:val="6"/>
      <w:numFmt w:val="decimal"/>
      <w:lvlText w:val="%1"/>
      <w:lvlJc w:val="left"/>
      <w:pPr>
        <w:ind w:left="1017" w:hanging="677"/>
      </w:pPr>
      <w:rPr>
        <w:rFonts w:hint="default"/>
        <w:lang w:val="en-US" w:eastAsia="en-US" w:bidi="ar-SA"/>
      </w:rPr>
    </w:lvl>
    <w:lvl w:ilvl="1">
      <w:start w:val="1"/>
      <w:numFmt w:val="decimal"/>
      <w:lvlText w:val="%1.%2."/>
      <w:lvlJc w:val="left"/>
      <w:pPr>
        <w:ind w:left="1017" w:hanging="677"/>
      </w:pPr>
      <w:rPr>
        <w:rFonts w:ascii="Arial" w:eastAsia="Arial" w:hAnsi="Arial" w:cs="Arial" w:hint="default"/>
        <w:b w:val="0"/>
        <w:bCs w:val="0"/>
        <w:i w:val="0"/>
        <w:iCs w:val="0"/>
        <w:color w:val="363336"/>
        <w:w w:val="108"/>
        <w:sz w:val="16"/>
        <w:szCs w:val="16"/>
        <w:lang w:val="en-US" w:eastAsia="en-US" w:bidi="ar-SA"/>
      </w:rPr>
    </w:lvl>
    <w:lvl w:ilvl="2">
      <w:start w:val="1"/>
      <w:numFmt w:val="decimal"/>
      <w:lvlText w:val="%1.%2.%3"/>
      <w:lvlJc w:val="left"/>
      <w:pPr>
        <w:ind w:left="1611" w:hanging="609"/>
      </w:pPr>
      <w:rPr>
        <w:rFonts w:ascii="Arial" w:eastAsia="Arial" w:hAnsi="Arial" w:cs="Arial" w:hint="default"/>
        <w:b w:val="0"/>
        <w:bCs w:val="0"/>
        <w:i w:val="0"/>
        <w:iCs w:val="0"/>
        <w:color w:val="363336"/>
        <w:spacing w:val="-1"/>
        <w:w w:val="107"/>
        <w:sz w:val="16"/>
        <w:szCs w:val="16"/>
        <w:lang w:val="en-US" w:eastAsia="en-US" w:bidi="ar-SA"/>
      </w:rPr>
    </w:lvl>
    <w:lvl w:ilvl="3">
      <w:start w:val="1"/>
      <w:numFmt w:val="decimal"/>
      <w:lvlText w:val="%4."/>
      <w:lvlJc w:val="left"/>
      <w:pPr>
        <w:ind w:left="1916" w:hanging="318"/>
      </w:pPr>
      <w:rPr>
        <w:rFonts w:hint="default"/>
        <w:b w:val="0"/>
        <w:bCs w:val="0"/>
        <w:i w:val="0"/>
        <w:iCs w:val="0"/>
        <w:color w:val="0C0A0C"/>
        <w:w w:val="110"/>
        <w:sz w:val="16"/>
        <w:szCs w:val="16"/>
        <w:lang w:val="en-US" w:eastAsia="en-US" w:bidi="ar-SA"/>
      </w:rPr>
    </w:lvl>
    <w:lvl w:ilvl="4">
      <w:numFmt w:val="bullet"/>
      <w:lvlText w:val="•"/>
      <w:lvlJc w:val="left"/>
      <w:pPr>
        <w:ind w:left="3380" w:hanging="318"/>
      </w:pPr>
      <w:rPr>
        <w:rFonts w:hint="default"/>
        <w:lang w:val="en-US" w:eastAsia="en-US" w:bidi="ar-SA"/>
      </w:rPr>
    </w:lvl>
    <w:lvl w:ilvl="5">
      <w:numFmt w:val="bullet"/>
      <w:lvlText w:val="•"/>
      <w:lvlJc w:val="left"/>
      <w:pPr>
        <w:ind w:left="4110" w:hanging="318"/>
      </w:pPr>
      <w:rPr>
        <w:rFonts w:hint="default"/>
        <w:lang w:val="en-US" w:eastAsia="en-US" w:bidi="ar-SA"/>
      </w:rPr>
    </w:lvl>
    <w:lvl w:ilvl="6">
      <w:numFmt w:val="bullet"/>
      <w:lvlText w:val="•"/>
      <w:lvlJc w:val="left"/>
      <w:pPr>
        <w:ind w:left="4840" w:hanging="318"/>
      </w:pPr>
      <w:rPr>
        <w:rFonts w:hint="default"/>
        <w:lang w:val="en-US" w:eastAsia="en-US" w:bidi="ar-SA"/>
      </w:rPr>
    </w:lvl>
    <w:lvl w:ilvl="7">
      <w:numFmt w:val="bullet"/>
      <w:lvlText w:val="•"/>
      <w:lvlJc w:val="left"/>
      <w:pPr>
        <w:ind w:left="5570" w:hanging="318"/>
      </w:pPr>
      <w:rPr>
        <w:rFonts w:hint="default"/>
        <w:lang w:val="en-US" w:eastAsia="en-US" w:bidi="ar-SA"/>
      </w:rPr>
    </w:lvl>
    <w:lvl w:ilvl="8">
      <w:numFmt w:val="bullet"/>
      <w:lvlText w:val="•"/>
      <w:lvlJc w:val="left"/>
      <w:pPr>
        <w:ind w:left="6300" w:hanging="318"/>
      </w:pPr>
      <w:rPr>
        <w:rFonts w:hint="default"/>
        <w:lang w:val="en-US" w:eastAsia="en-US" w:bidi="ar-SA"/>
      </w:rPr>
    </w:lvl>
  </w:abstractNum>
  <w:abstractNum w:abstractNumId="3" w15:restartNumberingAfterBreak="0">
    <w:nsid w:val="04902F80"/>
    <w:multiLevelType w:val="hybridMultilevel"/>
    <w:tmpl w:val="0EEA8B82"/>
    <w:lvl w:ilvl="0" w:tplc="7AF80584">
      <w:start w:val="8"/>
      <w:numFmt w:val="upperLetter"/>
      <w:lvlText w:val="%1."/>
      <w:lvlJc w:val="left"/>
      <w:pPr>
        <w:ind w:left="2118" w:hanging="721"/>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4" w15:restartNumberingAfterBreak="0">
    <w:nsid w:val="080A1E2D"/>
    <w:multiLevelType w:val="multilevel"/>
    <w:tmpl w:val="F2A07404"/>
    <w:lvl w:ilvl="0">
      <w:start w:val="1"/>
      <w:numFmt w:val="decimal"/>
      <w:lvlText w:val="%1."/>
      <w:lvlJc w:val="left"/>
      <w:pPr>
        <w:ind w:left="82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154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540" w:hanging="24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260" w:hanging="360"/>
      </w:pPr>
      <w:rPr>
        <w:rFonts w:ascii="Times New Roman" w:eastAsia="Times New Roman" w:hAnsi="Times New Roman" w:cs="Times New Roman" w:hint="default"/>
        <w:b w:val="0"/>
        <w:bCs w:val="0"/>
        <w:i w:val="0"/>
        <w:iCs w:val="0"/>
        <w:w w:val="99"/>
        <w:sz w:val="24"/>
        <w:szCs w:val="24"/>
        <w:lang w:val="en-US" w:eastAsia="en-US" w:bidi="ar-SA"/>
      </w:rPr>
    </w:lvl>
    <w:lvl w:ilvl="4">
      <w:numFmt w:val="bullet"/>
      <w:lvlText w:val="•"/>
      <w:lvlJc w:val="left"/>
      <w:pPr>
        <w:ind w:left="3305" w:hanging="360"/>
      </w:pPr>
      <w:rPr>
        <w:rFonts w:hint="default"/>
        <w:lang w:val="en-US" w:eastAsia="en-US" w:bidi="ar-SA"/>
      </w:rPr>
    </w:lvl>
    <w:lvl w:ilvl="5">
      <w:numFmt w:val="bullet"/>
      <w:lvlText w:val="•"/>
      <w:lvlJc w:val="left"/>
      <w:pPr>
        <w:ind w:left="4351" w:hanging="360"/>
      </w:pPr>
      <w:rPr>
        <w:rFonts w:hint="default"/>
        <w:lang w:val="en-US" w:eastAsia="en-US" w:bidi="ar-SA"/>
      </w:rPr>
    </w:lvl>
    <w:lvl w:ilvl="6">
      <w:numFmt w:val="bullet"/>
      <w:lvlText w:val="•"/>
      <w:lvlJc w:val="left"/>
      <w:pPr>
        <w:ind w:left="5397" w:hanging="360"/>
      </w:pPr>
      <w:rPr>
        <w:rFonts w:hint="default"/>
        <w:lang w:val="en-US" w:eastAsia="en-US" w:bidi="ar-SA"/>
      </w:rPr>
    </w:lvl>
    <w:lvl w:ilvl="7">
      <w:numFmt w:val="bullet"/>
      <w:lvlText w:val="•"/>
      <w:lvlJc w:val="left"/>
      <w:pPr>
        <w:ind w:left="6442" w:hanging="360"/>
      </w:pPr>
      <w:rPr>
        <w:rFonts w:hint="default"/>
        <w:lang w:val="en-US" w:eastAsia="en-US" w:bidi="ar-SA"/>
      </w:rPr>
    </w:lvl>
    <w:lvl w:ilvl="8">
      <w:numFmt w:val="bullet"/>
      <w:lvlText w:val="•"/>
      <w:lvlJc w:val="left"/>
      <w:pPr>
        <w:ind w:left="7488" w:hanging="360"/>
      </w:pPr>
      <w:rPr>
        <w:rFonts w:hint="default"/>
        <w:lang w:val="en-US" w:eastAsia="en-US" w:bidi="ar-SA"/>
      </w:rPr>
    </w:lvl>
  </w:abstractNum>
  <w:abstractNum w:abstractNumId="5" w15:restartNumberingAfterBreak="0">
    <w:nsid w:val="09204026"/>
    <w:multiLevelType w:val="multilevel"/>
    <w:tmpl w:val="62EC67B8"/>
    <w:lvl w:ilvl="0">
      <w:start w:val="2"/>
      <w:numFmt w:val="upperLetter"/>
      <w:lvlText w:val="%1."/>
      <w:lvlJc w:val="left"/>
      <w:pPr>
        <w:ind w:left="2074" w:hanging="677"/>
      </w:pPr>
      <w:rPr>
        <w:rFonts w:hint="default"/>
        <w:lang w:val="en-US" w:eastAsia="en-US" w:bidi="ar-SA"/>
      </w:rPr>
    </w:lvl>
    <w:lvl w:ilvl="1">
      <w:start w:val="1"/>
      <w:numFmt w:val="decimal"/>
      <w:lvlText w:val="%1.%2."/>
      <w:lvlJc w:val="left"/>
      <w:pPr>
        <w:ind w:left="2074" w:hanging="677"/>
      </w:pPr>
      <w:rPr>
        <w:rFonts w:ascii="Arial" w:eastAsia="Arial" w:hAnsi="Arial" w:cs="Arial" w:hint="default"/>
        <w:b w:val="0"/>
        <w:bCs w:val="0"/>
        <w:i w:val="0"/>
        <w:iCs w:val="0"/>
        <w:color w:val="363336"/>
        <w:w w:val="108"/>
        <w:sz w:val="16"/>
        <w:szCs w:val="16"/>
        <w:lang w:val="en-US" w:eastAsia="en-US" w:bidi="ar-SA"/>
      </w:rPr>
    </w:lvl>
    <w:lvl w:ilvl="2">
      <w:start w:val="1"/>
      <w:numFmt w:val="decimal"/>
      <w:lvlText w:val="%1.%2.%3"/>
      <w:lvlJc w:val="left"/>
      <w:pPr>
        <w:ind w:left="2668" w:hanging="609"/>
      </w:pPr>
      <w:rPr>
        <w:rFonts w:ascii="Arial" w:eastAsia="Arial" w:hAnsi="Arial" w:cs="Arial" w:hint="default"/>
        <w:b w:val="0"/>
        <w:bCs w:val="0"/>
        <w:i w:val="0"/>
        <w:iCs w:val="0"/>
        <w:color w:val="363336"/>
        <w:spacing w:val="-1"/>
        <w:w w:val="107"/>
        <w:sz w:val="16"/>
        <w:szCs w:val="16"/>
        <w:lang w:val="en-US" w:eastAsia="en-US" w:bidi="ar-SA"/>
      </w:rPr>
    </w:lvl>
    <w:lvl w:ilvl="3">
      <w:start w:val="1"/>
      <w:numFmt w:val="decimal"/>
      <w:lvlText w:val="%4."/>
      <w:lvlJc w:val="left"/>
      <w:pPr>
        <w:ind w:left="2973" w:hanging="318"/>
      </w:pPr>
      <w:rPr>
        <w:rFonts w:hint="default"/>
        <w:b w:val="0"/>
        <w:bCs w:val="0"/>
        <w:i w:val="0"/>
        <w:iCs w:val="0"/>
        <w:color w:val="0C0A0C"/>
        <w:w w:val="110"/>
        <w:sz w:val="16"/>
        <w:szCs w:val="16"/>
        <w:lang w:val="en-US" w:eastAsia="en-US" w:bidi="ar-SA"/>
      </w:rPr>
    </w:lvl>
    <w:lvl w:ilvl="4">
      <w:numFmt w:val="bullet"/>
      <w:lvlText w:val="•"/>
      <w:lvlJc w:val="left"/>
      <w:pPr>
        <w:ind w:left="4437" w:hanging="318"/>
      </w:pPr>
      <w:rPr>
        <w:rFonts w:hint="default"/>
        <w:lang w:val="en-US" w:eastAsia="en-US" w:bidi="ar-SA"/>
      </w:rPr>
    </w:lvl>
    <w:lvl w:ilvl="5">
      <w:numFmt w:val="bullet"/>
      <w:lvlText w:val="•"/>
      <w:lvlJc w:val="left"/>
      <w:pPr>
        <w:ind w:left="5167" w:hanging="318"/>
      </w:pPr>
      <w:rPr>
        <w:rFonts w:hint="default"/>
        <w:lang w:val="en-US" w:eastAsia="en-US" w:bidi="ar-SA"/>
      </w:rPr>
    </w:lvl>
    <w:lvl w:ilvl="6">
      <w:numFmt w:val="bullet"/>
      <w:lvlText w:val="•"/>
      <w:lvlJc w:val="left"/>
      <w:pPr>
        <w:ind w:left="5897" w:hanging="318"/>
      </w:pPr>
      <w:rPr>
        <w:rFonts w:hint="default"/>
        <w:lang w:val="en-US" w:eastAsia="en-US" w:bidi="ar-SA"/>
      </w:rPr>
    </w:lvl>
    <w:lvl w:ilvl="7">
      <w:numFmt w:val="bullet"/>
      <w:lvlText w:val="•"/>
      <w:lvlJc w:val="left"/>
      <w:pPr>
        <w:ind w:left="6627" w:hanging="318"/>
      </w:pPr>
      <w:rPr>
        <w:rFonts w:hint="default"/>
        <w:lang w:val="en-US" w:eastAsia="en-US" w:bidi="ar-SA"/>
      </w:rPr>
    </w:lvl>
    <w:lvl w:ilvl="8">
      <w:numFmt w:val="bullet"/>
      <w:lvlText w:val="•"/>
      <w:lvlJc w:val="left"/>
      <w:pPr>
        <w:ind w:left="7357" w:hanging="318"/>
      </w:pPr>
      <w:rPr>
        <w:rFonts w:hint="default"/>
        <w:lang w:val="en-US" w:eastAsia="en-US" w:bidi="ar-SA"/>
      </w:rPr>
    </w:lvl>
  </w:abstractNum>
  <w:abstractNum w:abstractNumId="6" w15:restartNumberingAfterBreak="0">
    <w:nsid w:val="0E341E7B"/>
    <w:multiLevelType w:val="hybridMultilevel"/>
    <w:tmpl w:val="3496B6EC"/>
    <w:lvl w:ilvl="0" w:tplc="E048DC94">
      <w:start w:val="1"/>
      <w:numFmt w:val="upperLetter"/>
      <w:lvlText w:val="%1."/>
      <w:lvlJc w:val="left"/>
      <w:pPr>
        <w:ind w:left="1580" w:hanging="721"/>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73DA9"/>
    <w:multiLevelType w:val="hybridMultilevel"/>
    <w:tmpl w:val="8E7CA630"/>
    <w:lvl w:ilvl="0" w:tplc="0409000F">
      <w:start w:val="1"/>
      <w:numFmt w:val="decimal"/>
      <w:lvlText w:val="%1."/>
      <w:lvlJc w:val="left"/>
      <w:pPr>
        <w:ind w:left="3916" w:hanging="360"/>
      </w:pPr>
    </w:lvl>
    <w:lvl w:ilvl="1" w:tplc="04090019" w:tentative="1">
      <w:start w:val="1"/>
      <w:numFmt w:val="lowerLetter"/>
      <w:lvlText w:val="%2."/>
      <w:lvlJc w:val="left"/>
      <w:pPr>
        <w:ind w:left="4636" w:hanging="360"/>
      </w:pPr>
    </w:lvl>
    <w:lvl w:ilvl="2" w:tplc="0409001B" w:tentative="1">
      <w:start w:val="1"/>
      <w:numFmt w:val="lowerRoman"/>
      <w:lvlText w:val="%3."/>
      <w:lvlJc w:val="right"/>
      <w:pPr>
        <w:ind w:left="5356" w:hanging="180"/>
      </w:pPr>
    </w:lvl>
    <w:lvl w:ilvl="3" w:tplc="0409000F" w:tentative="1">
      <w:start w:val="1"/>
      <w:numFmt w:val="decimal"/>
      <w:lvlText w:val="%4."/>
      <w:lvlJc w:val="left"/>
      <w:pPr>
        <w:ind w:left="6076" w:hanging="360"/>
      </w:pPr>
    </w:lvl>
    <w:lvl w:ilvl="4" w:tplc="04090019" w:tentative="1">
      <w:start w:val="1"/>
      <w:numFmt w:val="lowerLetter"/>
      <w:lvlText w:val="%5."/>
      <w:lvlJc w:val="left"/>
      <w:pPr>
        <w:ind w:left="6796" w:hanging="360"/>
      </w:pPr>
    </w:lvl>
    <w:lvl w:ilvl="5" w:tplc="0409001B" w:tentative="1">
      <w:start w:val="1"/>
      <w:numFmt w:val="lowerRoman"/>
      <w:lvlText w:val="%6."/>
      <w:lvlJc w:val="right"/>
      <w:pPr>
        <w:ind w:left="7516" w:hanging="180"/>
      </w:pPr>
    </w:lvl>
    <w:lvl w:ilvl="6" w:tplc="0409000F" w:tentative="1">
      <w:start w:val="1"/>
      <w:numFmt w:val="decimal"/>
      <w:lvlText w:val="%7."/>
      <w:lvlJc w:val="left"/>
      <w:pPr>
        <w:ind w:left="8236" w:hanging="360"/>
      </w:pPr>
    </w:lvl>
    <w:lvl w:ilvl="7" w:tplc="04090019" w:tentative="1">
      <w:start w:val="1"/>
      <w:numFmt w:val="lowerLetter"/>
      <w:lvlText w:val="%8."/>
      <w:lvlJc w:val="left"/>
      <w:pPr>
        <w:ind w:left="8956" w:hanging="360"/>
      </w:pPr>
    </w:lvl>
    <w:lvl w:ilvl="8" w:tplc="0409001B" w:tentative="1">
      <w:start w:val="1"/>
      <w:numFmt w:val="lowerRoman"/>
      <w:lvlText w:val="%9."/>
      <w:lvlJc w:val="right"/>
      <w:pPr>
        <w:ind w:left="9676" w:hanging="180"/>
      </w:pPr>
    </w:lvl>
  </w:abstractNum>
  <w:abstractNum w:abstractNumId="8" w15:restartNumberingAfterBreak="0">
    <w:nsid w:val="107B048F"/>
    <w:multiLevelType w:val="multilevel"/>
    <w:tmpl w:val="8CF4F3A2"/>
    <w:lvl w:ilvl="0">
      <w:start w:val="1"/>
      <w:numFmt w:val="upperRoman"/>
      <w:lvlText w:val="%1."/>
      <w:lvlJc w:val="right"/>
      <w:pPr>
        <w:ind w:left="360" w:hanging="360"/>
      </w:pPr>
      <w:rPr>
        <w:rFonts w:hint="default"/>
        <w:b w:val="0"/>
        <w:color w:val="000000"/>
      </w:rPr>
    </w:lvl>
    <w:lvl w:ilvl="1">
      <w:start w:val="1"/>
      <w:numFmt w:val="decimal"/>
      <w:lvlText w:val="%1.%2"/>
      <w:lvlJc w:val="left"/>
      <w:pPr>
        <w:ind w:left="1224" w:hanging="360"/>
      </w:pPr>
      <w:rPr>
        <w:rFonts w:hint="default"/>
        <w:b w:val="0"/>
        <w:color w:val="000000"/>
      </w:rPr>
    </w:lvl>
    <w:lvl w:ilvl="2">
      <w:start w:val="1"/>
      <w:numFmt w:val="upperLetter"/>
      <w:lvlText w:val="%3."/>
      <w:lvlJc w:val="left"/>
      <w:pPr>
        <w:ind w:left="2448" w:hanging="720"/>
      </w:pPr>
      <w:rPr>
        <w:rFonts w:ascii="Times New Roman" w:eastAsia="Times New Roman" w:hAnsi="Times New Roman" w:cs="Times New Roman"/>
        <w:b w:val="0"/>
        <w:color w:val="000000"/>
      </w:rPr>
    </w:lvl>
    <w:lvl w:ilvl="3">
      <w:start w:val="1"/>
      <w:numFmt w:val="decimal"/>
      <w:lvlText w:val="%1.%2.%3.%4"/>
      <w:lvlJc w:val="left"/>
      <w:pPr>
        <w:ind w:left="3312" w:hanging="720"/>
      </w:pPr>
      <w:rPr>
        <w:rFonts w:hint="default"/>
        <w:b w:val="0"/>
        <w:color w:val="000000"/>
      </w:rPr>
    </w:lvl>
    <w:lvl w:ilvl="4">
      <w:start w:val="1"/>
      <w:numFmt w:val="decimal"/>
      <w:lvlText w:val="%1.%2.%3.%4.%5"/>
      <w:lvlJc w:val="left"/>
      <w:pPr>
        <w:ind w:left="4536" w:hanging="1080"/>
      </w:pPr>
      <w:rPr>
        <w:rFonts w:hint="default"/>
        <w:b w:val="0"/>
        <w:color w:val="000000"/>
      </w:rPr>
    </w:lvl>
    <w:lvl w:ilvl="5">
      <w:start w:val="1"/>
      <w:numFmt w:val="decimal"/>
      <w:lvlText w:val="%1.%2.%3.%4.%5.%6"/>
      <w:lvlJc w:val="left"/>
      <w:pPr>
        <w:ind w:left="5400" w:hanging="1080"/>
      </w:pPr>
      <w:rPr>
        <w:rFonts w:hint="default"/>
        <w:b w:val="0"/>
        <w:color w:val="000000"/>
      </w:rPr>
    </w:lvl>
    <w:lvl w:ilvl="6">
      <w:start w:val="1"/>
      <w:numFmt w:val="decimal"/>
      <w:lvlText w:val="%1.%2.%3.%4.%5.%6.%7"/>
      <w:lvlJc w:val="left"/>
      <w:pPr>
        <w:ind w:left="6624" w:hanging="1440"/>
      </w:pPr>
      <w:rPr>
        <w:rFonts w:hint="default"/>
        <w:b w:val="0"/>
        <w:color w:val="000000"/>
      </w:rPr>
    </w:lvl>
    <w:lvl w:ilvl="7">
      <w:start w:val="1"/>
      <w:numFmt w:val="decimal"/>
      <w:lvlText w:val="%1.%2.%3.%4.%5.%6.%7.%8"/>
      <w:lvlJc w:val="left"/>
      <w:pPr>
        <w:ind w:left="7488" w:hanging="1440"/>
      </w:pPr>
      <w:rPr>
        <w:rFonts w:hint="default"/>
        <w:b w:val="0"/>
        <w:color w:val="000000"/>
      </w:rPr>
    </w:lvl>
    <w:lvl w:ilvl="8">
      <w:start w:val="1"/>
      <w:numFmt w:val="decimal"/>
      <w:lvlText w:val="%1.%2.%3.%4.%5.%6.%7.%8.%9"/>
      <w:lvlJc w:val="left"/>
      <w:pPr>
        <w:ind w:left="8352" w:hanging="1440"/>
      </w:pPr>
      <w:rPr>
        <w:rFonts w:hint="default"/>
        <w:b w:val="0"/>
        <w:color w:val="000000"/>
      </w:rPr>
    </w:lvl>
  </w:abstractNum>
  <w:abstractNum w:abstractNumId="9" w15:restartNumberingAfterBreak="0">
    <w:nsid w:val="108D2359"/>
    <w:multiLevelType w:val="hybridMultilevel"/>
    <w:tmpl w:val="A814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D6A56"/>
    <w:multiLevelType w:val="hybridMultilevel"/>
    <w:tmpl w:val="5A5C1256"/>
    <w:lvl w:ilvl="0" w:tplc="AEAED1B0">
      <w:start w:val="1"/>
      <w:numFmt w:val="upperRoman"/>
      <w:lvlText w:val="%1."/>
      <w:lvlJc w:val="left"/>
      <w:pPr>
        <w:ind w:left="860" w:hanging="720"/>
      </w:pPr>
      <w:rPr>
        <w:rFonts w:ascii="Arial" w:eastAsia="Arial" w:hAnsi="Arial" w:cs="Arial" w:hint="default"/>
        <w:b w:val="0"/>
        <w:bCs w:val="0"/>
        <w:i w:val="0"/>
        <w:iCs w:val="0"/>
        <w:spacing w:val="-1"/>
        <w:w w:val="99"/>
        <w:sz w:val="20"/>
        <w:szCs w:val="20"/>
        <w:lang w:val="en-US" w:eastAsia="en-US" w:bidi="ar-SA"/>
      </w:rPr>
    </w:lvl>
    <w:lvl w:ilvl="1" w:tplc="E048DC94">
      <w:start w:val="1"/>
      <w:numFmt w:val="upperLetter"/>
      <w:lvlText w:val="%2."/>
      <w:lvlJc w:val="left"/>
      <w:pPr>
        <w:ind w:left="1580" w:hanging="721"/>
      </w:pPr>
      <w:rPr>
        <w:rFonts w:ascii="Arial" w:eastAsia="Arial" w:hAnsi="Arial" w:cs="Arial" w:hint="default"/>
        <w:b w:val="0"/>
        <w:bCs w:val="0"/>
        <w:i w:val="0"/>
        <w:iCs w:val="0"/>
        <w:spacing w:val="-1"/>
        <w:w w:val="99"/>
        <w:sz w:val="20"/>
        <w:szCs w:val="20"/>
        <w:lang w:val="en-US" w:eastAsia="en-US" w:bidi="ar-SA"/>
      </w:rPr>
    </w:lvl>
    <w:lvl w:ilvl="2" w:tplc="D1486EC8">
      <w:start w:val="1"/>
      <w:numFmt w:val="decimal"/>
      <w:lvlText w:val="%3."/>
      <w:lvlJc w:val="left"/>
      <w:pPr>
        <w:ind w:left="2299" w:hanging="629"/>
        <w:jc w:val="right"/>
      </w:pPr>
      <w:rPr>
        <w:rFonts w:ascii="Arial" w:eastAsia="Arial" w:hAnsi="Arial" w:cs="Arial" w:hint="default"/>
        <w:b w:val="0"/>
        <w:bCs w:val="0"/>
        <w:i w:val="0"/>
        <w:iCs w:val="0"/>
        <w:spacing w:val="-1"/>
        <w:w w:val="99"/>
        <w:sz w:val="20"/>
        <w:szCs w:val="20"/>
        <w:lang w:val="en-US" w:eastAsia="en-US" w:bidi="ar-SA"/>
      </w:rPr>
    </w:lvl>
    <w:lvl w:ilvl="3" w:tplc="64F8E572">
      <w:start w:val="1"/>
      <w:numFmt w:val="lowerLetter"/>
      <w:lvlText w:val="%4."/>
      <w:lvlJc w:val="left"/>
      <w:pPr>
        <w:ind w:left="2299" w:hanging="360"/>
      </w:pPr>
      <w:rPr>
        <w:rFonts w:ascii="Arial" w:eastAsia="Arial" w:hAnsi="Arial" w:cs="Arial" w:hint="default"/>
        <w:b w:val="0"/>
        <w:bCs w:val="0"/>
        <w:i w:val="0"/>
        <w:iCs w:val="0"/>
        <w:spacing w:val="-1"/>
        <w:w w:val="99"/>
        <w:sz w:val="20"/>
        <w:szCs w:val="20"/>
        <w:lang w:val="en-US" w:eastAsia="en-US" w:bidi="ar-SA"/>
      </w:rPr>
    </w:lvl>
    <w:lvl w:ilvl="4" w:tplc="C36EC9BC">
      <w:numFmt w:val="bullet"/>
      <w:lvlText w:val="•"/>
      <w:lvlJc w:val="left"/>
      <w:pPr>
        <w:ind w:left="4135" w:hanging="360"/>
      </w:pPr>
      <w:rPr>
        <w:rFonts w:hint="default"/>
        <w:lang w:val="en-US" w:eastAsia="en-US" w:bidi="ar-SA"/>
      </w:rPr>
    </w:lvl>
    <w:lvl w:ilvl="5" w:tplc="D4A4367C">
      <w:numFmt w:val="bullet"/>
      <w:lvlText w:val="•"/>
      <w:lvlJc w:val="left"/>
      <w:pPr>
        <w:ind w:left="5052" w:hanging="360"/>
      </w:pPr>
      <w:rPr>
        <w:rFonts w:hint="default"/>
        <w:lang w:val="en-US" w:eastAsia="en-US" w:bidi="ar-SA"/>
      </w:rPr>
    </w:lvl>
    <w:lvl w:ilvl="6" w:tplc="7F38EE7A">
      <w:numFmt w:val="bullet"/>
      <w:lvlText w:val="•"/>
      <w:lvlJc w:val="left"/>
      <w:pPr>
        <w:ind w:left="5970" w:hanging="360"/>
      </w:pPr>
      <w:rPr>
        <w:rFonts w:hint="default"/>
        <w:lang w:val="en-US" w:eastAsia="en-US" w:bidi="ar-SA"/>
      </w:rPr>
    </w:lvl>
    <w:lvl w:ilvl="7" w:tplc="3D26679C">
      <w:numFmt w:val="bullet"/>
      <w:lvlText w:val="•"/>
      <w:lvlJc w:val="left"/>
      <w:pPr>
        <w:ind w:left="6887" w:hanging="360"/>
      </w:pPr>
      <w:rPr>
        <w:rFonts w:hint="default"/>
        <w:lang w:val="en-US" w:eastAsia="en-US" w:bidi="ar-SA"/>
      </w:rPr>
    </w:lvl>
    <w:lvl w:ilvl="8" w:tplc="27F2D780">
      <w:numFmt w:val="bullet"/>
      <w:lvlText w:val="•"/>
      <w:lvlJc w:val="left"/>
      <w:pPr>
        <w:ind w:left="7805" w:hanging="360"/>
      </w:pPr>
      <w:rPr>
        <w:rFonts w:hint="default"/>
        <w:lang w:val="en-US" w:eastAsia="en-US" w:bidi="ar-SA"/>
      </w:rPr>
    </w:lvl>
  </w:abstractNum>
  <w:abstractNum w:abstractNumId="11" w15:restartNumberingAfterBreak="0">
    <w:nsid w:val="15FF1EFB"/>
    <w:multiLevelType w:val="hybridMultilevel"/>
    <w:tmpl w:val="7C900ECE"/>
    <w:lvl w:ilvl="0" w:tplc="AEAED1B0">
      <w:start w:val="1"/>
      <w:numFmt w:val="upperRoman"/>
      <w:lvlText w:val="%1."/>
      <w:lvlJc w:val="left"/>
      <w:pPr>
        <w:ind w:left="4056" w:hanging="72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4636" w:hanging="360"/>
      </w:pPr>
    </w:lvl>
    <w:lvl w:ilvl="2" w:tplc="0409001B" w:tentative="1">
      <w:start w:val="1"/>
      <w:numFmt w:val="lowerRoman"/>
      <w:lvlText w:val="%3."/>
      <w:lvlJc w:val="right"/>
      <w:pPr>
        <w:ind w:left="5356" w:hanging="180"/>
      </w:pPr>
    </w:lvl>
    <w:lvl w:ilvl="3" w:tplc="0409000F" w:tentative="1">
      <w:start w:val="1"/>
      <w:numFmt w:val="decimal"/>
      <w:lvlText w:val="%4."/>
      <w:lvlJc w:val="left"/>
      <w:pPr>
        <w:ind w:left="6076" w:hanging="360"/>
      </w:pPr>
    </w:lvl>
    <w:lvl w:ilvl="4" w:tplc="04090019" w:tentative="1">
      <w:start w:val="1"/>
      <w:numFmt w:val="lowerLetter"/>
      <w:lvlText w:val="%5."/>
      <w:lvlJc w:val="left"/>
      <w:pPr>
        <w:ind w:left="6796" w:hanging="360"/>
      </w:pPr>
    </w:lvl>
    <w:lvl w:ilvl="5" w:tplc="0409001B" w:tentative="1">
      <w:start w:val="1"/>
      <w:numFmt w:val="lowerRoman"/>
      <w:lvlText w:val="%6."/>
      <w:lvlJc w:val="right"/>
      <w:pPr>
        <w:ind w:left="7516" w:hanging="180"/>
      </w:pPr>
    </w:lvl>
    <w:lvl w:ilvl="6" w:tplc="0409000F" w:tentative="1">
      <w:start w:val="1"/>
      <w:numFmt w:val="decimal"/>
      <w:lvlText w:val="%7."/>
      <w:lvlJc w:val="left"/>
      <w:pPr>
        <w:ind w:left="8236" w:hanging="360"/>
      </w:pPr>
    </w:lvl>
    <w:lvl w:ilvl="7" w:tplc="04090019" w:tentative="1">
      <w:start w:val="1"/>
      <w:numFmt w:val="lowerLetter"/>
      <w:lvlText w:val="%8."/>
      <w:lvlJc w:val="left"/>
      <w:pPr>
        <w:ind w:left="8956" w:hanging="360"/>
      </w:pPr>
    </w:lvl>
    <w:lvl w:ilvl="8" w:tplc="0409001B" w:tentative="1">
      <w:start w:val="1"/>
      <w:numFmt w:val="lowerRoman"/>
      <w:lvlText w:val="%9."/>
      <w:lvlJc w:val="right"/>
      <w:pPr>
        <w:ind w:left="9676" w:hanging="180"/>
      </w:pPr>
    </w:lvl>
  </w:abstractNum>
  <w:abstractNum w:abstractNumId="12" w15:restartNumberingAfterBreak="0">
    <w:nsid w:val="165C78B5"/>
    <w:multiLevelType w:val="multilevel"/>
    <w:tmpl w:val="543E5912"/>
    <w:lvl w:ilvl="0">
      <w:start w:val="1"/>
      <w:numFmt w:val="decimal"/>
      <w:lvlText w:val="%1"/>
      <w:lvlJc w:val="left"/>
      <w:pPr>
        <w:ind w:left="2257" w:hanging="677"/>
      </w:pPr>
      <w:rPr>
        <w:rFonts w:hint="default"/>
        <w:lang w:val="en-US" w:eastAsia="en-US" w:bidi="ar-SA"/>
      </w:rPr>
    </w:lvl>
    <w:lvl w:ilvl="1">
      <w:start w:val="1"/>
      <w:numFmt w:val="decimal"/>
      <w:lvlText w:val="%1.%2."/>
      <w:lvlJc w:val="left"/>
      <w:pPr>
        <w:ind w:left="2257" w:hanging="677"/>
      </w:pPr>
      <w:rPr>
        <w:rFonts w:ascii="Arial" w:eastAsia="Arial" w:hAnsi="Arial" w:cs="Arial" w:hint="default"/>
        <w:b w:val="0"/>
        <w:bCs w:val="0"/>
        <w:i w:val="0"/>
        <w:iCs w:val="0"/>
        <w:color w:val="363336"/>
        <w:w w:val="108"/>
        <w:sz w:val="16"/>
        <w:szCs w:val="16"/>
        <w:lang w:val="en-US" w:eastAsia="en-US" w:bidi="ar-SA"/>
      </w:rPr>
    </w:lvl>
    <w:lvl w:ilvl="2">
      <w:start w:val="1"/>
      <w:numFmt w:val="decimal"/>
      <w:lvlText w:val="%1.%2.%3"/>
      <w:lvlJc w:val="left"/>
      <w:pPr>
        <w:ind w:left="2851" w:hanging="609"/>
      </w:pPr>
      <w:rPr>
        <w:rFonts w:ascii="Arial" w:eastAsia="Arial" w:hAnsi="Arial" w:cs="Arial" w:hint="default"/>
        <w:b w:val="0"/>
        <w:bCs w:val="0"/>
        <w:i w:val="0"/>
        <w:iCs w:val="0"/>
        <w:color w:val="363336"/>
        <w:spacing w:val="-1"/>
        <w:w w:val="107"/>
        <w:sz w:val="16"/>
        <w:szCs w:val="16"/>
        <w:lang w:val="en-US" w:eastAsia="en-US" w:bidi="ar-SA"/>
      </w:rPr>
    </w:lvl>
    <w:lvl w:ilvl="3">
      <w:start w:val="1"/>
      <w:numFmt w:val="decimal"/>
      <w:lvlText w:val="%4."/>
      <w:lvlJc w:val="left"/>
      <w:pPr>
        <w:ind w:left="3156" w:hanging="318"/>
      </w:pPr>
      <w:rPr>
        <w:rFonts w:hint="default"/>
        <w:b w:val="0"/>
        <w:bCs w:val="0"/>
        <w:i w:val="0"/>
        <w:iCs w:val="0"/>
        <w:color w:val="0C0A0C"/>
        <w:w w:val="110"/>
        <w:sz w:val="16"/>
        <w:szCs w:val="16"/>
        <w:lang w:val="en-US" w:eastAsia="en-US" w:bidi="ar-SA"/>
      </w:rPr>
    </w:lvl>
    <w:lvl w:ilvl="4">
      <w:numFmt w:val="bullet"/>
      <w:lvlText w:val="•"/>
      <w:lvlJc w:val="left"/>
      <w:pPr>
        <w:ind w:left="4620" w:hanging="318"/>
      </w:pPr>
      <w:rPr>
        <w:rFonts w:hint="default"/>
        <w:lang w:val="en-US" w:eastAsia="en-US" w:bidi="ar-SA"/>
      </w:rPr>
    </w:lvl>
    <w:lvl w:ilvl="5">
      <w:numFmt w:val="bullet"/>
      <w:lvlText w:val="•"/>
      <w:lvlJc w:val="left"/>
      <w:pPr>
        <w:ind w:left="5350" w:hanging="318"/>
      </w:pPr>
      <w:rPr>
        <w:rFonts w:hint="default"/>
        <w:lang w:val="en-US" w:eastAsia="en-US" w:bidi="ar-SA"/>
      </w:rPr>
    </w:lvl>
    <w:lvl w:ilvl="6">
      <w:numFmt w:val="bullet"/>
      <w:lvlText w:val="•"/>
      <w:lvlJc w:val="left"/>
      <w:pPr>
        <w:ind w:left="6080" w:hanging="318"/>
      </w:pPr>
      <w:rPr>
        <w:rFonts w:hint="default"/>
        <w:lang w:val="en-US" w:eastAsia="en-US" w:bidi="ar-SA"/>
      </w:rPr>
    </w:lvl>
    <w:lvl w:ilvl="7">
      <w:numFmt w:val="bullet"/>
      <w:lvlText w:val="•"/>
      <w:lvlJc w:val="left"/>
      <w:pPr>
        <w:ind w:left="6810" w:hanging="318"/>
      </w:pPr>
      <w:rPr>
        <w:rFonts w:hint="default"/>
        <w:lang w:val="en-US" w:eastAsia="en-US" w:bidi="ar-SA"/>
      </w:rPr>
    </w:lvl>
    <w:lvl w:ilvl="8">
      <w:numFmt w:val="bullet"/>
      <w:lvlText w:val="•"/>
      <w:lvlJc w:val="left"/>
      <w:pPr>
        <w:ind w:left="7540" w:hanging="318"/>
      </w:pPr>
      <w:rPr>
        <w:rFonts w:hint="default"/>
        <w:lang w:val="en-US" w:eastAsia="en-US" w:bidi="ar-SA"/>
      </w:rPr>
    </w:lvl>
  </w:abstractNum>
  <w:abstractNum w:abstractNumId="13" w15:restartNumberingAfterBreak="0">
    <w:nsid w:val="175675BF"/>
    <w:multiLevelType w:val="hybridMultilevel"/>
    <w:tmpl w:val="C296780E"/>
    <w:lvl w:ilvl="0" w:tplc="808E4518">
      <w:start w:val="5"/>
      <w:numFmt w:val="upperLetter"/>
      <w:lvlText w:val="%1."/>
      <w:lvlJc w:val="left"/>
      <w:pPr>
        <w:ind w:left="1440" w:hanging="721"/>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4" w15:restartNumberingAfterBreak="0">
    <w:nsid w:val="18442AF7"/>
    <w:multiLevelType w:val="multilevel"/>
    <w:tmpl w:val="12E2CD92"/>
    <w:lvl w:ilvl="0">
      <w:start w:val="2"/>
      <w:numFmt w:val="decimal"/>
      <w:lvlText w:val="%1"/>
      <w:lvlJc w:val="left"/>
      <w:pPr>
        <w:ind w:left="360" w:hanging="360"/>
      </w:pPr>
      <w:rPr>
        <w:rFonts w:hint="default"/>
        <w:b w:val="0"/>
        <w:color w:val="000000"/>
      </w:rPr>
    </w:lvl>
    <w:lvl w:ilvl="1">
      <w:start w:val="1"/>
      <w:numFmt w:val="decimal"/>
      <w:lvlText w:val="%1.%2"/>
      <w:lvlJc w:val="left"/>
      <w:pPr>
        <w:ind w:left="1224" w:hanging="360"/>
      </w:pPr>
      <w:rPr>
        <w:rFonts w:hint="default"/>
        <w:b w:val="0"/>
        <w:color w:val="000000"/>
      </w:rPr>
    </w:lvl>
    <w:lvl w:ilvl="2">
      <w:start w:val="1"/>
      <w:numFmt w:val="decimal"/>
      <w:lvlText w:val="%1.%2.%3"/>
      <w:lvlJc w:val="left"/>
      <w:pPr>
        <w:ind w:left="2448" w:hanging="720"/>
      </w:pPr>
      <w:rPr>
        <w:rFonts w:hint="default"/>
        <w:b w:val="0"/>
        <w:color w:val="000000"/>
      </w:rPr>
    </w:lvl>
    <w:lvl w:ilvl="3">
      <w:start w:val="1"/>
      <w:numFmt w:val="decimal"/>
      <w:lvlText w:val="%1.%2.%3.%4"/>
      <w:lvlJc w:val="left"/>
      <w:pPr>
        <w:ind w:left="3312" w:hanging="720"/>
      </w:pPr>
      <w:rPr>
        <w:rFonts w:hint="default"/>
        <w:b w:val="0"/>
        <w:color w:val="000000"/>
      </w:rPr>
    </w:lvl>
    <w:lvl w:ilvl="4">
      <w:start w:val="1"/>
      <w:numFmt w:val="decimal"/>
      <w:lvlText w:val="%1.%2.%3.%4.%5"/>
      <w:lvlJc w:val="left"/>
      <w:pPr>
        <w:ind w:left="4536" w:hanging="1080"/>
      </w:pPr>
      <w:rPr>
        <w:rFonts w:hint="default"/>
        <w:b w:val="0"/>
        <w:color w:val="000000"/>
      </w:rPr>
    </w:lvl>
    <w:lvl w:ilvl="5">
      <w:start w:val="1"/>
      <w:numFmt w:val="decimal"/>
      <w:lvlText w:val="%1.%2.%3.%4.%5.%6"/>
      <w:lvlJc w:val="left"/>
      <w:pPr>
        <w:ind w:left="5400" w:hanging="1080"/>
      </w:pPr>
      <w:rPr>
        <w:rFonts w:hint="default"/>
        <w:b w:val="0"/>
        <w:color w:val="000000"/>
      </w:rPr>
    </w:lvl>
    <w:lvl w:ilvl="6">
      <w:start w:val="1"/>
      <w:numFmt w:val="decimal"/>
      <w:lvlText w:val="%1.%2.%3.%4.%5.%6.%7"/>
      <w:lvlJc w:val="left"/>
      <w:pPr>
        <w:ind w:left="6624" w:hanging="1440"/>
      </w:pPr>
      <w:rPr>
        <w:rFonts w:hint="default"/>
        <w:b w:val="0"/>
        <w:color w:val="000000"/>
      </w:rPr>
    </w:lvl>
    <w:lvl w:ilvl="7">
      <w:start w:val="1"/>
      <w:numFmt w:val="decimal"/>
      <w:lvlText w:val="%1.%2.%3.%4.%5.%6.%7.%8"/>
      <w:lvlJc w:val="left"/>
      <w:pPr>
        <w:ind w:left="7488" w:hanging="1440"/>
      </w:pPr>
      <w:rPr>
        <w:rFonts w:hint="default"/>
        <w:b w:val="0"/>
        <w:color w:val="000000"/>
      </w:rPr>
    </w:lvl>
    <w:lvl w:ilvl="8">
      <w:start w:val="1"/>
      <w:numFmt w:val="decimal"/>
      <w:lvlText w:val="%1.%2.%3.%4.%5.%6.%7.%8.%9"/>
      <w:lvlJc w:val="left"/>
      <w:pPr>
        <w:ind w:left="8352" w:hanging="1440"/>
      </w:pPr>
      <w:rPr>
        <w:rFonts w:hint="default"/>
        <w:b w:val="0"/>
        <w:color w:val="000000"/>
      </w:rPr>
    </w:lvl>
  </w:abstractNum>
  <w:abstractNum w:abstractNumId="15" w15:restartNumberingAfterBreak="0">
    <w:nsid w:val="27F068BD"/>
    <w:multiLevelType w:val="hybridMultilevel"/>
    <w:tmpl w:val="D6CE3D72"/>
    <w:lvl w:ilvl="0" w:tplc="EA0C7E1A">
      <w:start w:val="4"/>
      <w:numFmt w:val="upperLetter"/>
      <w:lvlText w:val="%1."/>
      <w:lvlJc w:val="left"/>
      <w:pPr>
        <w:ind w:left="180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C4BB2"/>
    <w:multiLevelType w:val="multilevel"/>
    <w:tmpl w:val="7944C894"/>
    <w:lvl w:ilvl="0">
      <w:start w:val="4"/>
      <w:numFmt w:val="decimal"/>
      <w:lvlText w:val="%1"/>
      <w:lvlJc w:val="left"/>
      <w:pPr>
        <w:ind w:left="360" w:hanging="360"/>
      </w:pPr>
      <w:rPr>
        <w:rFonts w:hint="default"/>
      </w:rPr>
    </w:lvl>
    <w:lvl w:ilvl="1">
      <w:start w:val="1"/>
      <w:numFmt w:val="decimal"/>
      <w:lvlText w:val="%1.%2"/>
      <w:lvlJc w:val="left"/>
      <w:pPr>
        <w:ind w:left="1598" w:hanging="360"/>
      </w:pPr>
      <w:rPr>
        <w:rFonts w:hint="default"/>
        <w:b w:val="0"/>
        <w:bCs/>
      </w:rPr>
    </w:lvl>
    <w:lvl w:ilvl="2">
      <w:start w:val="1"/>
      <w:numFmt w:val="decimal"/>
      <w:lvlText w:val="%1.%2.%3"/>
      <w:lvlJc w:val="left"/>
      <w:pPr>
        <w:ind w:left="3196" w:hanging="720"/>
      </w:pPr>
      <w:rPr>
        <w:rFonts w:hint="default"/>
      </w:rPr>
    </w:lvl>
    <w:lvl w:ilvl="3">
      <w:start w:val="1"/>
      <w:numFmt w:val="decimal"/>
      <w:lvlText w:val="%1.%2.%3.%4"/>
      <w:lvlJc w:val="left"/>
      <w:pPr>
        <w:ind w:left="4434" w:hanging="720"/>
      </w:pPr>
      <w:rPr>
        <w:rFonts w:hint="default"/>
      </w:rPr>
    </w:lvl>
    <w:lvl w:ilvl="4">
      <w:start w:val="1"/>
      <w:numFmt w:val="decimal"/>
      <w:lvlText w:val="%1.%2.%3.%4.%5"/>
      <w:lvlJc w:val="left"/>
      <w:pPr>
        <w:ind w:left="6032" w:hanging="1080"/>
      </w:pPr>
      <w:rPr>
        <w:rFonts w:hint="default"/>
      </w:rPr>
    </w:lvl>
    <w:lvl w:ilvl="5">
      <w:start w:val="1"/>
      <w:numFmt w:val="decimal"/>
      <w:lvlText w:val="%1.%2.%3.%4.%5.%6"/>
      <w:lvlJc w:val="left"/>
      <w:pPr>
        <w:ind w:left="7270" w:hanging="1080"/>
      </w:pPr>
      <w:rPr>
        <w:rFonts w:hint="default"/>
      </w:rPr>
    </w:lvl>
    <w:lvl w:ilvl="6">
      <w:start w:val="1"/>
      <w:numFmt w:val="decimal"/>
      <w:lvlText w:val="%1.%2.%3.%4.%5.%6.%7"/>
      <w:lvlJc w:val="left"/>
      <w:pPr>
        <w:ind w:left="8868" w:hanging="1440"/>
      </w:pPr>
      <w:rPr>
        <w:rFonts w:hint="default"/>
      </w:rPr>
    </w:lvl>
    <w:lvl w:ilvl="7">
      <w:start w:val="1"/>
      <w:numFmt w:val="decimal"/>
      <w:lvlText w:val="%1.%2.%3.%4.%5.%6.%7.%8"/>
      <w:lvlJc w:val="left"/>
      <w:pPr>
        <w:ind w:left="10106" w:hanging="1440"/>
      </w:pPr>
      <w:rPr>
        <w:rFonts w:hint="default"/>
      </w:rPr>
    </w:lvl>
    <w:lvl w:ilvl="8">
      <w:start w:val="1"/>
      <w:numFmt w:val="decimal"/>
      <w:lvlText w:val="%1.%2.%3.%4.%5.%6.%7.%8.%9"/>
      <w:lvlJc w:val="left"/>
      <w:pPr>
        <w:ind w:left="11344" w:hanging="1440"/>
      </w:pPr>
      <w:rPr>
        <w:rFonts w:hint="default"/>
      </w:rPr>
    </w:lvl>
  </w:abstractNum>
  <w:abstractNum w:abstractNumId="17" w15:restartNumberingAfterBreak="0">
    <w:nsid w:val="33231495"/>
    <w:multiLevelType w:val="multilevel"/>
    <w:tmpl w:val="AF305558"/>
    <w:lvl w:ilvl="0">
      <w:start w:val="6"/>
      <w:numFmt w:val="upperRoman"/>
      <w:lvlText w:val="%1."/>
      <w:lvlJc w:val="left"/>
      <w:pPr>
        <w:ind w:left="360" w:hanging="360"/>
      </w:pPr>
      <w:rPr>
        <w:rFonts w:ascii="Arial" w:eastAsia="Arial" w:hAnsi="Arial" w:cs="Arial" w:hint="default"/>
        <w:b w:val="0"/>
        <w:bCs w:val="0"/>
        <w:i w:val="0"/>
        <w:iCs w:val="0"/>
        <w:color w:val="auto"/>
        <w:spacing w:val="-1"/>
        <w:w w:val="99"/>
        <w:sz w:val="20"/>
        <w:szCs w:val="20"/>
      </w:rPr>
    </w:lvl>
    <w:lvl w:ilvl="1">
      <w:start w:val="1"/>
      <w:numFmt w:val="upperLetter"/>
      <w:lvlText w:val="%2."/>
      <w:lvlJc w:val="left"/>
      <w:pPr>
        <w:ind w:left="1219" w:hanging="360"/>
      </w:pPr>
      <w:rPr>
        <w:rFonts w:ascii="Arial" w:eastAsia="Arial" w:hAnsi="Arial" w:cs="Arial" w:hint="default"/>
        <w:b w:val="0"/>
        <w:bCs w:val="0"/>
        <w:i w:val="0"/>
        <w:iCs w:val="0"/>
        <w:spacing w:val="-1"/>
        <w:w w:val="99"/>
        <w:sz w:val="20"/>
        <w:szCs w:val="20"/>
      </w:rPr>
    </w:lvl>
    <w:lvl w:ilvl="2">
      <w:start w:val="1"/>
      <w:numFmt w:val="decimal"/>
      <w:lvlText w:val="%3."/>
      <w:lvlJc w:val="left"/>
      <w:pPr>
        <w:ind w:left="2836" w:hanging="360"/>
      </w:pPr>
      <w:rPr>
        <w:rFonts w:ascii="Arial" w:eastAsia="Arial" w:hAnsi="Arial" w:cs="Arial" w:hint="default"/>
        <w:b w:val="0"/>
        <w:bCs w:val="0"/>
        <w:i w:val="0"/>
        <w:iCs w:val="0"/>
        <w:spacing w:val="-1"/>
        <w:w w:val="99"/>
        <w:sz w:val="20"/>
        <w:szCs w:val="20"/>
      </w:rPr>
    </w:lvl>
    <w:lvl w:ilvl="3">
      <w:start w:val="1"/>
      <w:numFmt w:val="lowerLetter"/>
      <w:lvlText w:val="%4."/>
      <w:lvlJc w:val="left"/>
      <w:pPr>
        <w:ind w:left="4074" w:hanging="360"/>
      </w:pPr>
      <w:rPr>
        <w:rFonts w:ascii="Arial" w:eastAsia="Arial" w:hAnsi="Arial" w:cs="Arial" w:hint="default"/>
        <w:b w:val="0"/>
        <w:bCs w:val="0"/>
        <w:i w:val="0"/>
        <w:iCs w:val="0"/>
        <w:spacing w:val="-1"/>
        <w:w w:val="99"/>
        <w:sz w:val="20"/>
        <w:szCs w:val="20"/>
      </w:rPr>
    </w:lvl>
    <w:lvl w:ilvl="4">
      <w:start w:val="1"/>
      <w:numFmt w:val="decimal"/>
      <w:lvlText w:val="%1.%2.%3.%4.%5"/>
      <w:lvlJc w:val="left"/>
      <w:pPr>
        <w:ind w:left="6032" w:hanging="1080"/>
      </w:pPr>
      <w:rPr>
        <w:rFonts w:hint="default"/>
      </w:rPr>
    </w:lvl>
    <w:lvl w:ilvl="5">
      <w:start w:val="1"/>
      <w:numFmt w:val="decimal"/>
      <w:lvlText w:val="%1.%2.%3.%4.%5.%6"/>
      <w:lvlJc w:val="left"/>
      <w:pPr>
        <w:ind w:left="7270" w:hanging="1080"/>
      </w:pPr>
      <w:rPr>
        <w:rFonts w:hint="default"/>
      </w:rPr>
    </w:lvl>
    <w:lvl w:ilvl="6">
      <w:start w:val="1"/>
      <w:numFmt w:val="decimal"/>
      <w:lvlText w:val="%1.%2.%3.%4.%5.%6.%7"/>
      <w:lvlJc w:val="left"/>
      <w:pPr>
        <w:ind w:left="8868" w:hanging="1440"/>
      </w:pPr>
      <w:rPr>
        <w:rFonts w:hint="default"/>
      </w:rPr>
    </w:lvl>
    <w:lvl w:ilvl="7">
      <w:start w:val="1"/>
      <w:numFmt w:val="decimal"/>
      <w:lvlText w:val="%1.%2.%3.%4.%5.%6.%7.%8"/>
      <w:lvlJc w:val="left"/>
      <w:pPr>
        <w:ind w:left="10106" w:hanging="1440"/>
      </w:pPr>
      <w:rPr>
        <w:rFonts w:hint="default"/>
      </w:rPr>
    </w:lvl>
    <w:lvl w:ilvl="8">
      <w:start w:val="1"/>
      <w:numFmt w:val="decimal"/>
      <w:lvlText w:val="%1.%2.%3.%4.%5.%6.%7.%8.%9"/>
      <w:lvlJc w:val="left"/>
      <w:pPr>
        <w:ind w:left="11344" w:hanging="1440"/>
      </w:pPr>
      <w:rPr>
        <w:rFonts w:hint="default"/>
      </w:rPr>
    </w:lvl>
  </w:abstractNum>
  <w:abstractNum w:abstractNumId="18" w15:restartNumberingAfterBreak="0">
    <w:nsid w:val="35553860"/>
    <w:multiLevelType w:val="hybridMultilevel"/>
    <w:tmpl w:val="09508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37B8F"/>
    <w:multiLevelType w:val="hybridMultilevel"/>
    <w:tmpl w:val="C972C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843F7"/>
    <w:multiLevelType w:val="multilevel"/>
    <w:tmpl w:val="14766170"/>
    <w:lvl w:ilvl="0">
      <w:start w:val="2"/>
      <w:numFmt w:val="upperLetter"/>
      <w:lvlText w:val="%1."/>
      <w:lvlJc w:val="left"/>
      <w:pPr>
        <w:ind w:left="2074" w:hanging="677"/>
      </w:pPr>
      <w:rPr>
        <w:rFonts w:hint="default"/>
        <w:lang w:val="en-US" w:eastAsia="en-US" w:bidi="ar-SA"/>
      </w:rPr>
    </w:lvl>
    <w:lvl w:ilvl="1">
      <w:start w:val="1"/>
      <w:numFmt w:val="decimal"/>
      <w:lvlText w:val="%1.%2."/>
      <w:lvlJc w:val="left"/>
      <w:pPr>
        <w:ind w:left="2074" w:hanging="677"/>
      </w:pPr>
      <w:rPr>
        <w:rFonts w:ascii="Arial" w:eastAsia="Arial" w:hAnsi="Arial" w:cs="Arial" w:hint="default"/>
        <w:b w:val="0"/>
        <w:bCs w:val="0"/>
        <w:i w:val="0"/>
        <w:iCs w:val="0"/>
        <w:color w:val="363336"/>
        <w:w w:val="108"/>
        <w:sz w:val="16"/>
        <w:szCs w:val="16"/>
        <w:lang w:val="en-US" w:eastAsia="en-US" w:bidi="ar-SA"/>
      </w:rPr>
    </w:lvl>
    <w:lvl w:ilvl="2">
      <w:start w:val="1"/>
      <w:numFmt w:val="decimal"/>
      <w:lvlText w:val="%3."/>
      <w:lvlJc w:val="left"/>
      <w:pPr>
        <w:ind w:left="2668" w:hanging="609"/>
      </w:pPr>
      <w:rPr>
        <w:rFonts w:hint="default"/>
        <w:b w:val="0"/>
        <w:bCs w:val="0"/>
        <w:i w:val="0"/>
        <w:iCs w:val="0"/>
        <w:color w:val="363336"/>
        <w:spacing w:val="-1"/>
        <w:w w:val="107"/>
        <w:sz w:val="16"/>
        <w:szCs w:val="16"/>
        <w:lang w:val="en-US" w:eastAsia="en-US" w:bidi="ar-SA"/>
      </w:rPr>
    </w:lvl>
    <w:lvl w:ilvl="3">
      <w:start w:val="1"/>
      <w:numFmt w:val="decimal"/>
      <w:lvlText w:val="%4."/>
      <w:lvlJc w:val="left"/>
      <w:pPr>
        <w:ind w:left="2973" w:hanging="318"/>
      </w:pPr>
      <w:rPr>
        <w:rFonts w:hint="default"/>
        <w:b w:val="0"/>
        <w:bCs w:val="0"/>
        <w:i w:val="0"/>
        <w:iCs w:val="0"/>
        <w:color w:val="0C0A0C"/>
        <w:w w:val="110"/>
        <w:sz w:val="16"/>
        <w:szCs w:val="16"/>
        <w:lang w:val="en-US" w:eastAsia="en-US" w:bidi="ar-SA"/>
      </w:rPr>
    </w:lvl>
    <w:lvl w:ilvl="4">
      <w:numFmt w:val="bullet"/>
      <w:lvlText w:val="•"/>
      <w:lvlJc w:val="left"/>
      <w:pPr>
        <w:ind w:left="4437" w:hanging="318"/>
      </w:pPr>
      <w:rPr>
        <w:rFonts w:hint="default"/>
        <w:lang w:val="en-US" w:eastAsia="en-US" w:bidi="ar-SA"/>
      </w:rPr>
    </w:lvl>
    <w:lvl w:ilvl="5">
      <w:numFmt w:val="bullet"/>
      <w:lvlText w:val="•"/>
      <w:lvlJc w:val="left"/>
      <w:pPr>
        <w:ind w:left="5167" w:hanging="318"/>
      </w:pPr>
      <w:rPr>
        <w:rFonts w:hint="default"/>
        <w:lang w:val="en-US" w:eastAsia="en-US" w:bidi="ar-SA"/>
      </w:rPr>
    </w:lvl>
    <w:lvl w:ilvl="6">
      <w:numFmt w:val="bullet"/>
      <w:lvlText w:val="•"/>
      <w:lvlJc w:val="left"/>
      <w:pPr>
        <w:ind w:left="5897" w:hanging="318"/>
      </w:pPr>
      <w:rPr>
        <w:rFonts w:hint="default"/>
        <w:lang w:val="en-US" w:eastAsia="en-US" w:bidi="ar-SA"/>
      </w:rPr>
    </w:lvl>
    <w:lvl w:ilvl="7">
      <w:numFmt w:val="bullet"/>
      <w:lvlText w:val="•"/>
      <w:lvlJc w:val="left"/>
      <w:pPr>
        <w:ind w:left="6627" w:hanging="318"/>
      </w:pPr>
      <w:rPr>
        <w:rFonts w:hint="default"/>
        <w:lang w:val="en-US" w:eastAsia="en-US" w:bidi="ar-SA"/>
      </w:rPr>
    </w:lvl>
    <w:lvl w:ilvl="8">
      <w:numFmt w:val="bullet"/>
      <w:lvlText w:val="•"/>
      <w:lvlJc w:val="left"/>
      <w:pPr>
        <w:ind w:left="7357" w:hanging="318"/>
      </w:pPr>
      <w:rPr>
        <w:rFonts w:hint="default"/>
        <w:lang w:val="en-US" w:eastAsia="en-US" w:bidi="ar-SA"/>
      </w:rPr>
    </w:lvl>
  </w:abstractNum>
  <w:abstractNum w:abstractNumId="21" w15:restartNumberingAfterBreak="0">
    <w:nsid w:val="3CBD5A7E"/>
    <w:multiLevelType w:val="hybridMultilevel"/>
    <w:tmpl w:val="CDAA9F04"/>
    <w:lvl w:ilvl="0" w:tplc="F322F45A">
      <w:start w:val="1"/>
      <w:numFmt w:val="upperRoman"/>
      <w:lvlText w:val="%1."/>
      <w:lvlJc w:val="left"/>
      <w:pPr>
        <w:ind w:left="1223" w:hanging="686"/>
      </w:pPr>
      <w:rPr>
        <w:rFonts w:hint="default"/>
        <w:spacing w:val="-1"/>
        <w:w w:val="94"/>
        <w:lang w:val="en-US" w:eastAsia="en-US" w:bidi="ar-SA"/>
      </w:rPr>
    </w:lvl>
    <w:lvl w:ilvl="1" w:tplc="AB1864DC">
      <w:start w:val="1"/>
      <w:numFmt w:val="upperLetter"/>
      <w:lvlText w:val="%2."/>
      <w:lvlJc w:val="left"/>
      <w:pPr>
        <w:ind w:left="1562" w:hanging="435"/>
      </w:pPr>
      <w:rPr>
        <w:rFonts w:hint="default"/>
        <w:spacing w:val="-1"/>
        <w:w w:val="99"/>
        <w:lang w:val="en-US" w:eastAsia="en-US" w:bidi="ar-SA"/>
      </w:rPr>
    </w:lvl>
    <w:lvl w:ilvl="2" w:tplc="A438963C">
      <w:start w:val="1"/>
      <w:numFmt w:val="decimal"/>
      <w:lvlText w:val="%3."/>
      <w:lvlJc w:val="left"/>
      <w:pPr>
        <w:ind w:left="2276" w:hanging="353"/>
      </w:pPr>
      <w:rPr>
        <w:rFonts w:hint="default"/>
        <w:spacing w:val="-1"/>
        <w:w w:val="119"/>
        <w:lang w:val="en-US" w:eastAsia="en-US" w:bidi="ar-SA"/>
      </w:rPr>
    </w:lvl>
    <w:lvl w:ilvl="3" w:tplc="E93EAD68">
      <w:start w:val="1"/>
      <w:numFmt w:val="lowerLetter"/>
      <w:lvlText w:val="%4."/>
      <w:lvlJc w:val="left"/>
      <w:pPr>
        <w:ind w:left="2956" w:hanging="353"/>
      </w:pPr>
      <w:rPr>
        <w:rFonts w:hint="default"/>
        <w:spacing w:val="-1"/>
        <w:w w:val="103"/>
        <w:lang w:val="en-US" w:eastAsia="en-US" w:bidi="ar-SA"/>
      </w:rPr>
    </w:lvl>
    <w:lvl w:ilvl="4" w:tplc="169EF522">
      <w:numFmt w:val="bullet"/>
      <w:lvlText w:val="•"/>
      <w:lvlJc w:val="left"/>
      <w:pPr>
        <w:ind w:left="2960" w:hanging="353"/>
      </w:pPr>
      <w:rPr>
        <w:rFonts w:hint="default"/>
        <w:lang w:val="en-US" w:eastAsia="en-US" w:bidi="ar-SA"/>
      </w:rPr>
    </w:lvl>
    <w:lvl w:ilvl="5" w:tplc="CC988C1E">
      <w:numFmt w:val="bullet"/>
      <w:lvlText w:val="•"/>
      <w:lvlJc w:val="left"/>
      <w:pPr>
        <w:ind w:left="4046" w:hanging="353"/>
      </w:pPr>
      <w:rPr>
        <w:rFonts w:hint="default"/>
        <w:lang w:val="en-US" w:eastAsia="en-US" w:bidi="ar-SA"/>
      </w:rPr>
    </w:lvl>
    <w:lvl w:ilvl="6" w:tplc="F3C8DE82">
      <w:numFmt w:val="bullet"/>
      <w:lvlText w:val="•"/>
      <w:lvlJc w:val="left"/>
      <w:pPr>
        <w:ind w:left="5133" w:hanging="353"/>
      </w:pPr>
      <w:rPr>
        <w:rFonts w:hint="default"/>
        <w:lang w:val="en-US" w:eastAsia="en-US" w:bidi="ar-SA"/>
      </w:rPr>
    </w:lvl>
    <w:lvl w:ilvl="7" w:tplc="AF4A2BDE">
      <w:numFmt w:val="bullet"/>
      <w:lvlText w:val="•"/>
      <w:lvlJc w:val="left"/>
      <w:pPr>
        <w:ind w:left="6220" w:hanging="353"/>
      </w:pPr>
      <w:rPr>
        <w:rFonts w:hint="default"/>
        <w:lang w:val="en-US" w:eastAsia="en-US" w:bidi="ar-SA"/>
      </w:rPr>
    </w:lvl>
    <w:lvl w:ilvl="8" w:tplc="60B209AE">
      <w:numFmt w:val="bullet"/>
      <w:lvlText w:val="•"/>
      <w:lvlJc w:val="left"/>
      <w:pPr>
        <w:ind w:left="7306" w:hanging="353"/>
      </w:pPr>
      <w:rPr>
        <w:rFonts w:hint="default"/>
        <w:lang w:val="en-US" w:eastAsia="en-US" w:bidi="ar-SA"/>
      </w:rPr>
    </w:lvl>
  </w:abstractNum>
  <w:abstractNum w:abstractNumId="22" w15:restartNumberingAfterBreak="0">
    <w:nsid w:val="3D313E8F"/>
    <w:multiLevelType w:val="multilevel"/>
    <w:tmpl w:val="8132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246CA"/>
    <w:multiLevelType w:val="hybridMultilevel"/>
    <w:tmpl w:val="47EED11E"/>
    <w:lvl w:ilvl="0" w:tplc="0409000F">
      <w:start w:val="1"/>
      <w:numFmt w:val="decimal"/>
      <w:lvlText w:val="%1."/>
      <w:lvlJc w:val="left"/>
      <w:pPr>
        <w:ind w:left="12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F61A96"/>
    <w:multiLevelType w:val="multilevel"/>
    <w:tmpl w:val="67360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5C433E"/>
    <w:multiLevelType w:val="hybridMultilevel"/>
    <w:tmpl w:val="CB3C5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D1A53"/>
    <w:multiLevelType w:val="hybridMultilevel"/>
    <w:tmpl w:val="548C11BA"/>
    <w:lvl w:ilvl="0" w:tplc="808E4518">
      <w:start w:val="5"/>
      <w:numFmt w:val="upperLetter"/>
      <w:lvlText w:val="%1."/>
      <w:lvlJc w:val="left"/>
      <w:pPr>
        <w:ind w:left="216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5190DEC"/>
    <w:multiLevelType w:val="hybridMultilevel"/>
    <w:tmpl w:val="7382B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111E8"/>
    <w:multiLevelType w:val="multilevel"/>
    <w:tmpl w:val="C35E72AC"/>
    <w:lvl w:ilvl="0">
      <w:start w:val="1"/>
      <w:numFmt w:val="upperRoman"/>
      <w:lvlText w:val="%1."/>
      <w:lvlJc w:val="left"/>
      <w:pPr>
        <w:ind w:left="360" w:hanging="360"/>
      </w:pPr>
      <w:rPr>
        <w:rFonts w:ascii="Arial" w:eastAsia="Arial" w:hAnsi="Arial" w:cs="Arial" w:hint="default"/>
        <w:b w:val="0"/>
        <w:bCs w:val="0"/>
        <w:i w:val="0"/>
        <w:iCs w:val="0"/>
        <w:spacing w:val="-1"/>
        <w:w w:val="99"/>
        <w:sz w:val="20"/>
        <w:szCs w:val="20"/>
        <w:lang w:val="en-US" w:eastAsia="en-US" w:bidi="ar-SA"/>
      </w:rPr>
    </w:lvl>
    <w:lvl w:ilvl="1">
      <w:start w:val="1"/>
      <w:numFmt w:val="upperLetter"/>
      <w:lvlText w:val="%2."/>
      <w:lvlJc w:val="left"/>
      <w:pPr>
        <w:ind w:left="1219" w:hanging="360"/>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2836" w:hanging="360"/>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4074" w:hanging="360"/>
      </w:pPr>
      <w:rPr>
        <w:rFonts w:ascii="Arial" w:eastAsia="Arial" w:hAnsi="Arial" w:cs="Arial" w:hint="default"/>
        <w:b w:val="0"/>
        <w:bCs w:val="0"/>
        <w:i w:val="0"/>
        <w:iCs w:val="0"/>
        <w:spacing w:val="-1"/>
        <w:w w:val="99"/>
        <w:sz w:val="20"/>
        <w:szCs w:val="20"/>
        <w:lang w:val="en-US" w:eastAsia="en-US" w:bidi="ar-SA"/>
      </w:rPr>
    </w:lvl>
    <w:lvl w:ilvl="4">
      <w:start w:val="1"/>
      <w:numFmt w:val="decimal"/>
      <w:lvlText w:val="(%5)"/>
      <w:lvlJc w:val="left"/>
      <w:pPr>
        <w:ind w:left="6032" w:hanging="1080"/>
      </w:pPr>
      <w:rPr>
        <w:rFonts w:ascii="Times New Roman" w:eastAsia="Times New Roman" w:hAnsi="Times New Roman" w:cs="Times New Roman"/>
      </w:rPr>
    </w:lvl>
    <w:lvl w:ilvl="5">
      <w:start w:val="1"/>
      <w:numFmt w:val="decimal"/>
      <w:lvlText w:val="%1.%2.%3.%4.%5.%6"/>
      <w:lvlJc w:val="left"/>
      <w:pPr>
        <w:ind w:left="7270" w:hanging="1080"/>
      </w:pPr>
      <w:rPr>
        <w:rFonts w:hint="default"/>
      </w:rPr>
    </w:lvl>
    <w:lvl w:ilvl="6">
      <w:start w:val="1"/>
      <w:numFmt w:val="decimal"/>
      <w:lvlText w:val="%1.%2.%3.%4.%5.%6.%7"/>
      <w:lvlJc w:val="left"/>
      <w:pPr>
        <w:ind w:left="8868" w:hanging="1440"/>
      </w:pPr>
      <w:rPr>
        <w:rFonts w:hint="default"/>
      </w:rPr>
    </w:lvl>
    <w:lvl w:ilvl="7">
      <w:start w:val="1"/>
      <w:numFmt w:val="decimal"/>
      <w:lvlText w:val="%1.%2.%3.%4.%5.%6.%7.%8"/>
      <w:lvlJc w:val="left"/>
      <w:pPr>
        <w:ind w:left="10106" w:hanging="1440"/>
      </w:pPr>
      <w:rPr>
        <w:rFonts w:hint="default"/>
      </w:rPr>
    </w:lvl>
    <w:lvl w:ilvl="8">
      <w:start w:val="1"/>
      <w:numFmt w:val="decimal"/>
      <w:lvlText w:val="%1.%2.%3.%4.%5.%6.%7.%8.%9"/>
      <w:lvlJc w:val="left"/>
      <w:pPr>
        <w:ind w:left="11344" w:hanging="1440"/>
      </w:pPr>
      <w:rPr>
        <w:rFonts w:hint="default"/>
      </w:rPr>
    </w:lvl>
  </w:abstractNum>
  <w:abstractNum w:abstractNumId="29" w15:restartNumberingAfterBreak="0">
    <w:nsid w:val="46AF7ABA"/>
    <w:multiLevelType w:val="multilevel"/>
    <w:tmpl w:val="E3EC7A2A"/>
    <w:lvl w:ilvl="0">
      <w:start w:val="1"/>
      <w:numFmt w:val="upperRoman"/>
      <w:lvlText w:val="%1."/>
      <w:lvlJc w:val="left"/>
      <w:pPr>
        <w:ind w:left="360" w:hanging="360"/>
      </w:pPr>
      <w:rPr>
        <w:rFonts w:ascii="Arial" w:eastAsia="Arial" w:hAnsi="Arial" w:cs="Arial" w:hint="default"/>
        <w:b w:val="0"/>
        <w:bCs w:val="0"/>
        <w:i w:val="0"/>
        <w:iCs w:val="0"/>
        <w:spacing w:val="-1"/>
        <w:w w:val="99"/>
        <w:sz w:val="20"/>
        <w:szCs w:val="20"/>
        <w:lang w:val="en-US" w:eastAsia="en-US" w:bidi="ar-SA"/>
      </w:rPr>
    </w:lvl>
    <w:lvl w:ilvl="1">
      <w:start w:val="1"/>
      <w:numFmt w:val="upperLetter"/>
      <w:lvlText w:val="%2."/>
      <w:lvlJc w:val="left"/>
      <w:pPr>
        <w:ind w:left="1219" w:hanging="360"/>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2836" w:hanging="360"/>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4074" w:hanging="360"/>
      </w:pPr>
      <w:rPr>
        <w:rFonts w:ascii="Arial" w:eastAsia="Arial" w:hAnsi="Arial" w:cs="Arial" w:hint="default"/>
        <w:b w:val="0"/>
        <w:bCs w:val="0"/>
        <w:i w:val="0"/>
        <w:iCs w:val="0"/>
        <w:spacing w:val="-1"/>
        <w:w w:val="99"/>
        <w:sz w:val="20"/>
        <w:szCs w:val="20"/>
        <w:lang w:val="en-US" w:eastAsia="en-US" w:bidi="ar-SA"/>
      </w:rPr>
    </w:lvl>
    <w:lvl w:ilvl="4">
      <w:start w:val="1"/>
      <w:numFmt w:val="decimal"/>
      <w:lvlText w:val="%1.%2.%3.%4.%5"/>
      <w:lvlJc w:val="left"/>
      <w:pPr>
        <w:ind w:left="6032" w:hanging="1080"/>
      </w:pPr>
      <w:rPr>
        <w:rFonts w:hint="default"/>
      </w:rPr>
    </w:lvl>
    <w:lvl w:ilvl="5">
      <w:start w:val="1"/>
      <w:numFmt w:val="decimal"/>
      <w:lvlText w:val="%1.%2.%3.%4.%5.%6"/>
      <w:lvlJc w:val="left"/>
      <w:pPr>
        <w:ind w:left="7270" w:hanging="1080"/>
      </w:pPr>
      <w:rPr>
        <w:rFonts w:hint="default"/>
      </w:rPr>
    </w:lvl>
    <w:lvl w:ilvl="6">
      <w:start w:val="1"/>
      <w:numFmt w:val="decimal"/>
      <w:lvlText w:val="%1.%2.%3.%4.%5.%6.%7"/>
      <w:lvlJc w:val="left"/>
      <w:pPr>
        <w:ind w:left="8868" w:hanging="1440"/>
      </w:pPr>
      <w:rPr>
        <w:rFonts w:hint="default"/>
      </w:rPr>
    </w:lvl>
    <w:lvl w:ilvl="7">
      <w:start w:val="1"/>
      <w:numFmt w:val="decimal"/>
      <w:lvlText w:val="%1.%2.%3.%4.%5.%6.%7.%8"/>
      <w:lvlJc w:val="left"/>
      <w:pPr>
        <w:ind w:left="10106" w:hanging="1440"/>
      </w:pPr>
      <w:rPr>
        <w:rFonts w:hint="default"/>
      </w:rPr>
    </w:lvl>
    <w:lvl w:ilvl="8">
      <w:start w:val="1"/>
      <w:numFmt w:val="decimal"/>
      <w:lvlText w:val="%1.%2.%3.%4.%5.%6.%7.%8.%9"/>
      <w:lvlJc w:val="left"/>
      <w:pPr>
        <w:ind w:left="11344" w:hanging="1440"/>
      </w:pPr>
      <w:rPr>
        <w:rFonts w:hint="default"/>
      </w:rPr>
    </w:lvl>
  </w:abstractNum>
  <w:abstractNum w:abstractNumId="30" w15:restartNumberingAfterBreak="0">
    <w:nsid w:val="478A4507"/>
    <w:multiLevelType w:val="hybridMultilevel"/>
    <w:tmpl w:val="049C2DD8"/>
    <w:lvl w:ilvl="0" w:tplc="24F64DBC">
      <w:start w:val="1"/>
      <w:numFmt w:val="upperRoman"/>
      <w:lvlText w:val="%1."/>
      <w:lvlJc w:val="left"/>
      <w:pPr>
        <w:ind w:left="860" w:hanging="720"/>
      </w:pPr>
      <w:rPr>
        <w:rFonts w:ascii="Arial" w:eastAsia="Arial" w:hAnsi="Arial" w:cs="Arial" w:hint="default"/>
        <w:b w:val="0"/>
        <w:bCs w:val="0"/>
        <w:i w:val="0"/>
        <w:iCs w:val="0"/>
        <w:color w:val="auto"/>
        <w:spacing w:val="-1"/>
        <w:w w:val="99"/>
        <w:sz w:val="20"/>
        <w:szCs w:val="20"/>
        <w:lang w:val="en-US" w:eastAsia="en-US" w:bidi="ar-SA"/>
      </w:rPr>
    </w:lvl>
    <w:lvl w:ilvl="1" w:tplc="92A07B88">
      <w:start w:val="1"/>
      <w:numFmt w:val="upperLetter"/>
      <w:lvlText w:val="%2."/>
      <w:lvlJc w:val="left"/>
      <w:pPr>
        <w:ind w:left="1580" w:hanging="721"/>
      </w:pPr>
      <w:rPr>
        <w:rFonts w:ascii="Arial" w:eastAsia="Arial" w:hAnsi="Arial" w:cs="Arial" w:hint="default"/>
        <w:b w:val="0"/>
        <w:bCs w:val="0"/>
        <w:i w:val="0"/>
        <w:iCs w:val="0"/>
        <w:color w:val="auto"/>
        <w:spacing w:val="-1"/>
        <w:w w:val="99"/>
        <w:sz w:val="20"/>
        <w:szCs w:val="20"/>
        <w:lang w:val="en-US" w:eastAsia="en-US" w:bidi="ar-SA"/>
      </w:rPr>
    </w:lvl>
    <w:lvl w:ilvl="2" w:tplc="593CCDA0">
      <w:start w:val="1"/>
      <w:numFmt w:val="decimal"/>
      <w:lvlText w:val="%3."/>
      <w:lvlJc w:val="left"/>
      <w:pPr>
        <w:ind w:left="2299" w:hanging="629"/>
        <w:jc w:val="right"/>
      </w:pPr>
      <w:rPr>
        <w:rFonts w:ascii="Arial" w:eastAsia="Arial" w:hAnsi="Arial" w:cs="Arial" w:hint="default"/>
        <w:b w:val="0"/>
        <w:bCs w:val="0"/>
        <w:i w:val="0"/>
        <w:iCs w:val="0"/>
        <w:color w:val="auto"/>
        <w:spacing w:val="-1"/>
        <w:w w:val="99"/>
        <w:sz w:val="20"/>
        <w:szCs w:val="20"/>
        <w:lang w:val="en-US" w:eastAsia="en-US" w:bidi="ar-SA"/>
      </w:rPr>
    </w:lvl>
    <w:lvl w:ilvl="3" w:tplc="3FDA01CE">
      <w:start w:val="1"/>
      <w:numFmt w:val="lowerLetter"/>
      <w:lvlText w:val="%4."/>
      <w:lvlJc w:val="left"/>
      <w:pPr>
        <w:ind w:left="2299" w:hanging="360"/>
      </w:pPr>
      <w:rPr>
        <w:rFonts w:ascii="Arial" w:eastAsia="Arial" w:hAnsi="Arial" w:cs="Arial" w:hint="default"/>
        <w:b w:val="0"/>
        <w:bCs w:val="0"/>
        <w:i w:val="0"/>
        <w:iCs w:val="0"/>
        <w:color w:val="auto"/>
        <w:spacing w:val="-1"/>
        <w:w w:val="99"/>
        <w:sz w:val="20"/>
        <w:szCs w:val="20"/>
        <w:lang w:val="en-US" w:eastAsia="en-US" w:bidi="ar-SA"/>
      </w:rPr>
    </w:lvl>
    <w:lvl w:ilvl="4" w:tplc="C36EC9BC">
      <w:numFmt w:val="bullet"/>
      <w:lvlText w:val="•"/>
      <w:lvlJc w:val="left"/>
      <w:pPr>
        <w:ind w:left="4135" w:hanging="360"/>
      </w:pPr>
      <w:rPr>
        <w:rFonts w:hint="default"/>
        <w:lang w:val="en-US" w:eastAsia="en-US" w:bidi="ar-SA"/>
      </w:rPr>
    </w:lvl>
    <w:lvl w:ilvl="5" w:tplc="D4A4367C">
      <w:numFmt w:val="bullet"/>
      <w:lvlText w:val="•"/>
      <w:lvlJc w:val="left"/>
      <w:pPr>
        <w:ind w:left="5052" w:hanging="360"/>
      </w:pPr>
      <w:rPr>
        <w:rFonts w:hint="default"/>
        <w:lang w:val="en-US" w:eastAsia="en-US" w:bidi="ar-SA"/>
      </w:rPr>
    </w:lvl>
    <w:lvl w:ilvl="6" w:tplc="7F38EE7A">
      <w:numFmt w:val="bullet"/>
      <w:lvlText w:val="•"/>
      <w:lvlJc w:val="left"/>
      <w:pPr>
        <w:ind w:left="5970" w:hanging="360"/>
      </w:pPr>
      <w:rPr>
        <w:rFonts w:hint="default"/>
        <w:lang w:val="en-US" w:eastAsia="en-US" w:bidi="ar-SA"/>
      </w:rPr>
    </w:lvl>
    <w:lvl w:ilvl="7" w:tplc="3D26679C">
      <w:numFmt w:val="bullet"/>
      <w:lvlText w:val="•"/>
      <w:lvlJc w:val="left"/>
      <w:pPr>
        <w:ind w:left="6887" w:hanging="360"/>
      </w:pPr>
      <w:rPr>
        <w:rFonts w:hint="default"/>
        <w:lang w:val="en-US" w:eastAsia="en-US" w:bidi="ar-SA"/>
      </w:rPr>
    </w:lvl>
    <w:lvl w:ilvl="8" w:tplc="27F2D780">
      <w:numFmt w:val="bullet"/>
      <w:lvlText w:val="•"/>
      <w:lvlJc w:val="left"/>
      <w:pPr>
        <w:ind w:left="7805" w:hanging="360"/>
      </w:pPr>
      <w:rPr>
        <w:rFonts w:hint="default"/>
        <w:lang w:val="en-US" w:eastAsia="en-US" w:bidi="ar-SA"/>
      </w:rPr>
    </w:lvl>
  </w:abstractNum>
  <w:abstractNum w:abstractNumId="31" w15:restartNumberingAfterBreak="0">
    <w:nsid w:val="4FDB379F"/>
    <w:multiLevelType w:val="multilevel"/>
    <w:tmpl w:val="62EC67B8"/>
    <w:lvl w:ilvl="0">
      <w:start w:val="2"/>
      <w:numFmt w:val="upperLetter"/>
      <w:lvlText w:val="%1."/>
      <w:lvlJc w:val="left"/>
      <w:pPr>
        <w:ind w:left="2257" w:hanging="677"/>
      </w:pPr>
      <w:rPr>
        <w:rFonts w:hint="default"/>
      </w:rPr>
    </w:lvl>
    <w:lvl w:ilvl="1">
      <w:start w:val="1"/>
      <w:numFmt w:val="decimal"/>
      <w:lvlText w:val="%1.%2."/>
      <w:lvlJc w:val="left"/>
      <w:pPr>
        <w:ind w:left="2257" w:hanging="677"/>
      </w:pPr>
      <w:rPr>
        <w:rFonts w:ascii="Arial" w:eastAsia="Arial" w:hAnsi="Arial" w:cs="Arial" w:hint="default"/>
        <w:b w:val="0"/>
        <w:bCs w:val="0"/>
        <w:i w:val="0"/>
        <w:iCs w:val="0"/>
        <w:color w:val="363336"/>
        <w:w w:val="108"/>
        <w:sz w:val="16"/>
        <w:szCs w:val="16"/>
      </w:rPr>
    </w:lvl>
    <w:lvl w:ilvl="2">
      <w:start w:val="1"/>
      <w:numFmt w:val="decimal"/>
      <w:lvlText w:val="%1.%2.%3"/>
      <w:lvlJc w:val="left"/>
      <w:pPr>
        <w:ind w:left="2851" w:hanging="609"/>
      </w:pPr>
      <w:rPr>
        <w:rFonts w:ascii="Arial" w:eastAsia="Arial" w:hAnsi="Arial" w:cs="Arial" w:hint="default"/>
        <w:b w:val="0"/>
        <w:bCs w:val="0"/>
        <w:i w:val="0"/>
        <w:iCs w:val="0"/>
        <w:color w:val="363336"/>
        <w:spacing w:val="-1"/>
        <w:w w:val="107"/>
        <w:sz w:val="16"/>
        <w:szCs w:val="16"/>
      </w:rPr>
    </w:lvl>
    <w:lvl w:ilvl="3">
      <w:start w:val="1"/>
      <w:numFmt w:val="decimal"/>
      <w:lvlText w:val="%4."/>
      <w:lvlJc w:val="left"/>
      <w:pPr>
        <w:ind w:left="3156" w:hanging="318"/>
      </w:pPr>
      <w:rPr>
        <w:rFonts w:hint="default"/>
        <w:b w:val="0"/>
        <w:bCs w:val="0"/>
        <w:i w:val="0"/>
        <w:iCs w:val="0"/>
        <w:color w:val="0C0A0C"/>
        <w:w w:val="110"/>
        <w:sz w:val="16"/>
        <w:szCs w:val="16"/>
      </w:rPr>
    </w:lvl>
    <w:lvl w:ilvl="4">
      <w:numFmt w:val="bullet"/>
      <w:lvlText w:val="•"/>
      <w:lvlJc w:val="left"/>
      <w:pPr>
        <w:ind w:left="4620" w:hanging="318"/>
      </w:pPr>
      <w:rPr>
        <w:rFonts w:hint="default"/>
      </w:rPr>
    </w:lvl>
    <w:lvl w:ilvl="5">
      <w:numFmt w:val="bullet"/>
      <w:lvlText w:val="•"/>
      <w:lvlJc w:val="left"/>
      <w:pPr>
        <w:ind w:left="5350" w:hanging="318"/>
      </w:pPr>
      <w:rPr>
        <w:rFonts w:hint="default"/>
      </w:rPr>
    </w:lvl>
    <w:lvl w:ilvl="6">
      <w:numFmt w:val="bullet"/>
      <w:lvlText w:val="•"/>
      <w:lvlJc w:val="left"/>
      <w:pPr>
        <w:ind w:left="6080" w:hanging="318"/>
      </w:pPr>
      <w:rPr>
        <w:rFonts w:hint="default"/>
      </w:rPr>
    </w:lvl>
    <w:lvl w:ilvl="7">
      <w:numFmt w:val="bullet"/>
      <w:lvlText w:val="•"/>
      <w:lvlJc w:val="left"/>
      <w:pPr>
        <w:ind w:left="6810" w:hanging="318"/>
      </w:pPr>
      <w:rPr>
        <w:rFonts w:hint="default"/>
      </w:rPr>
    </w:lvl>
    <w:lvl w:ilvl="8">
      <w:numFmt w:val="bullet"/>
      <w:lvlText w:val="•"/>
      <w:lvlJc w:val="left"/>
      <w:pPr>
        <w:ind w:left="7540" w:hanging="318"/>
      </w:pPr>
      <w:rPr>
        <w:rFonts w:hint="default"/>
      </w:rPr>
    </w:lvl>
  </w:abstractNum>
  <w:abstractNum w:abstractNumId="32" w15:restartNumberingAfterBreak="0">
    <w:nsid w:val="51A90F97"/>
    <w:multiLevelType w:val="hybridMultilevel"/>
    <w:tmpl w:val="4810DA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25338"/>
    <w:multiLevelType w:val="multilevel"/>
    <w:tmpl w:val="62EC67B8"/>
    <w:lvl w:ilvl="0">
      <w:start w:val="2"/>
      <w:numFmt w:val="upperLetter"/>
      <w:lvlText w:val="%1."/>
      <w:lvlJc w:val="left"/>
      <w:pPr>
        <w:ind w:left="2257" w:hanging="677"/>
      </w:pPr>
      <w:rPr>
        <w:rFonts w:hint="default"/>
      </w:rPr>
    </w:lvl>
    <w:lvl w:ilvl="1">
      <w:start w:val="1"/>
      <w:numFmt w:val="decimal"/>
      <w:lvlText w:val="%1.%2."/>
      <w:lvlJc w:val="left"/>
      <w:pPr>
        <w:ind w:left="2257" w:hanging="677"/>
      </w:pPr>
      <w:rPr>
        <w:rFonts w:ascii="Arial" w:eastAsia="Arial" w:hAnsi="Arial" w:cs="Arial" w:hint="default"/>
        <w:b w:val="0"/>
        <w:bCs w:val="0"/>
        <w:i w:val="0"/>
        <w:iCs w:val="0"/>
        <w:color w:val="363336"/>
        <w:w w:val="108"/>
        <w:sz w:val="16"/>
        <w:szCs w:val="16"/>
      </w:rPr>
    </w:lvl>
    <w:lvl w:ilvl="2">
      <w:start w:val="1"/>
      <w:numFmt w:val="decimal"/>
      <w:lvlText w:val="%1.%2.%3"/>
      <w:lvlJc w:val="left"/>
      <w:pPr>
        <w:ind w:left="2851" w:hanging="609"/>
      </w:pPr>
      <w:rPr>
        <w:rFonts w:ascii="Arial" w:eastAsia="Arial" w:hAnsi="Arial" w:cs="Arial" w:hint="default"/>
        <w:b w:val="0"/>
        <w:bCs w:val="0"/>
        <w:i w:val="0"/>
        <w:iCs w:val="0"/>
        <w:color w:val="363336"/>
        <w:spacing w:val="-1"/>
        <w:w w:val="107"/>
        <w:sz w:val="16"/>
        <w:szCs w:val="16"/>
      </w:rPr>
    </w:lvl>
    <w:lvl w:ilvl="3">
      <w:start w:val="1"/>
      <w:numFmt w:val="decimal"/>
      <w:lvlText w:val="%4."/>
      <w:lvlJc w:val="left"/>
      <w:pPr>
        <w:ind w:left="3156" w:hanging="318"/>
      </w:pPr>
      <w:rPr>
        <w:rFonts w:hint="default"/>
        <w:b w:val="0"/>
        <w:bCs w:val="0"/>
        <w:i w:val="0"/>
        <w:iCs w:val="0"/>
        <w:color w:val="0C0A0C"/>
        <w:w w:val="110"/>
        <w:sz w:val="16"/>
        <w:szCs w:val="16"/>
      </w:rPr>
    </w:lvl>
    <w:lvl w:ilvl="4">
      <w:numFmt w:val="bullet"/>
      <w:lvlText w:val="•"/>
      <w:lvlJc w:val="left"/>
      <w:pPr>
        <w:ind w:left="4620" w:hanging="318"/>
      </w:pPr>
      <w:rPr>
        <w:rFonts w:hint="default"/>
      </w:rPr>
    </w:lvl>
    <w:lvl w:ilvl="5">
      <w:numFmt w:val="bullet"/>
      <w:lvlText w:val="•"/>
      <w:lvlJc w:val="left"/>
      <w:pPr>
        <w:ind w:left="5350" w:hanging="318"/>
      </w:pPr>
      <w:rPr>
        <w:rFonts w:hint="default"/>
      </w:rPr>
    </w:lvl>
    <w:lvl w:ilvl="6">
      <w:numFmt w:val="bullet"/>
      <w:lvlText w:val="•"/>
      <w:lvlJc w:val="left"/>
      <w:pPr>
        <w:ind w:left="6080" w:hanging="318"/>
      </w:pPr>
      <w:rPr>
        <w:rFonts w:hint="default"/>
      </w:rPr>
    </w:lvl>
    <w:lvl w:ilvl="7">
      <w:numFmt w:val="bullet"/>
      <w:lvlText w:val="•"/>
      <w:lvlJc w:val="left"/>
      <w:pPr>
        <w:ind w:left="6810" w:hanging="318"/>
      </w:pPr>
      <w:rPr>
        <w:rFonts w:hint="default"/>
      </w:rPr>
    </w:lvl>
    <w:lvl w:ilvl="8">
      <w:numFmt w:val="bullet"/>
      <w:lvlText w:val="•"/>
      <w:lvlJc w:val="left"/>
      <w:pPr>
        <w:ind w:left="7540" w:hanging="318"/>
      </w:pPr>
      <w:rPr>
        <w:rFonts w:hint="default"/>
      </w:rPr>
    </w:lvl>
  </w:abstractNum>
  <w:abstractNum w:abstractNumId="34" w15:restartNumberingAfterBreak="0">
    <w:nsid w:val="546E4E34"/>
    <w:multiLevelType w:val="hybridMultilevel"/>
    <w:tmpl w:val="B8B0C34C"/>
    <w:lvl w:ilvl="0" w:tplc="9E522396">
      <w:start w:val="3"/>
      <w:numFmt w:val="upperLetter"/>
      <w:lvlText w:val="%1."/>
      <w:lvlJc w:val="left"/>
      <w:pPr>
        <w:ind w:left="861" w:hanging="721"/>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F5E6D"/>
    <w:multiLevelType w:val="hybridMultilevel"/>
    <w:tmpl w:val="85A203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26B29"/>
    <w:multiLevelType w:val="hybridMultilevel"/>
    <w:tmpl w:val="91D4F91E"/>
    <w:lvl w:ilvl="0" w:tplc="64F8EE40">
      <w:start w:val="1"/>
      <w:numFmt w:val="upperLetter"/>
      <w:lvlText w:val="%1."/>
      <w:lvlJc w:val="left"/>
      <w:pPr>
        <w:ind w:left="180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37" w15:restartNumberingAfterBreak="0">
    <w:nsid w:val="6DF065C8"/>
    <w:multiLevelType w:val="multilevel"/>
    <w:tmpl w:val="2A0209E4"/>
    <w:lvl w:ilvl="0">
      <w:start w:val="1"/>
      <w:numFmt w:val="decimal"/>
      <w:lvlText w:val="%1."/>
      <w:lvlJc w:val="left"/>
      <w:pPr>
        <w:ind w:left="2257" w:hanging="677"/>
      </w:pPr>
      <w:rPr>
        <w:rFonts w:hint="default"/>
        <w:lang w:val="en-US" w:eastAsia="en-US" w:bidi="ar-SA"/>
      </w:rPr>
    </w:lvl>
    <w:lvl w:ilvl="1">
      <w:start w:val="1"/>
      <w:numFmt w:val="decimal"/>
      <w:lvlText w:val="%1.%2."/>
      <w:lvlJc w:val="left"/>
      <w:pPr>
        <w:ind w:left="2257" w:hanging="677"/>
      </w:pPr>
      <w:rPr>
        <w:rFonts w:ascii="Arial" w:eastAsia="Arial" w:hAnsi="Arial" w:cs="Arial" w:hint="default"/>
        <w:b w:val="0"/>
        <w:bCs w:val="0"/>
        <w:i w:val="0"/>
        <w:iCs w:val="0"/>
        <w:color w:val="363336"/>
        <w:w w:val="108"/>
        <w:sz w:val="16"/>
        <w:szCs w:val="16"/>
        <w:lang w:val="en-US" w:eastAsia="en-US" w:bidi="ar-SA"/>
      </w:rPr>
    </w:lvl>
    <w:lvl w:ilvl="2">
      <w:start w:val="1"/>
      <w:numFmt w:val="decimal"/>
      <w:lvlText w:val="%1.%2.%3"/>
      <w:lvlJc w:val="left"/>
      <w:pPr>
        <w:ind w:left="2851" w:hanging="609"/>
      </w:pPr>
      <w:rPr>
        <w:rFonts w:ascii="Arial" w:eastAsia="Arial" w:hAnsi="Arial" w:cs="Arial" w:hint="default"/>
        <w:b w:val="0"/>
        <w:bCs w:val="0"/>
        <w:i w:val="0"/>
        <w:iCs w:val="0"/>
        <w:color w:val="363336"/>
        <w:spacing w:val="-1"/>
        <w:w w:val="107"/>
        <w:sz w:val="16"/>
        <w:szCs w:val="16"/>
        <w:lang w:val="en-US" w:eastAsia="en-US" w:bidi="ar-SA"/>
      </w:rPr>
    </w:lvl>
    <w:lvl w:ilvl="3">
      <w:start w:val="1"/>
      <w:numFmt w:val="decimal"/>
      <w:lvlText w:val="%4."/>
      <w:lvlJc w:val="left"/>
      <w:pPr>
        <w:ind w:left="3156" w:hanging="318"/>
      </w:pPr>
      <w:rPr>
        <w:rFonts w:hint="default"/>
        <w:b w:val="0"/>
        <w:bCs w:val="0"/>
        <w:i w:val="0"/>
        <w:iCs w:val="0"/>
        <w:color w:val="0C0A0C"/>
        <w:w w:val="110"/>
        <w:sz w:val="16"/>
        <w:szCs w:val="16"/>
        <w:lang w:val="en-US" w:eastAsia="en-US" w:bidi="ar-SA"/>
      </w:rPr>
    </w:lvl>
    <w:lvl w:ilvl="4">
      <w:numFmt w:val="bullet"/>
      <w:lvlText w:val="•"/>
      <w:lvlJc w:val="left"/>
      <w:pPr>
        <w:ind w:left="4620" w:hanging="318"/>
      </w:pPr>
      <w:rPr>
        <w:rFonts w:hint="default"/>
        <w:lang w:val="en-US" w:eastAsia="en-US" w:bidi="ar-SA"/>
      </w:rPr>
    </w:lvl>
    <w:lvl w:ilvl="5">
      <w:numFmt w:val="bullet"/>
      <w:lvlText w:val="•"/>
      <w:lvlJc w:val="left"/>
      <w:pPr>
        <w:ind w:left="5350" w:hanging="318"/>
      </w:pPr>
      <w:rPr>
        <w:rFonts w:hint="default"/>
        <w:lang w:val="en-US" w:eastAsia="en-US" w:bidi="ar-SA"/>
      </w:rPr>
    </w:lvl>
    <w:lvl w:ilvl="6">
      <w:numFmt w:val="bullet"/>
      <w:lvlText w:val="•"/>
      <w:lvlJc w:val="left"/>
      <w:pPr>
        <w:ind w:left="6080" w:hanging="318"/>
      </w:pPr>
      <w:rPr>
        <w:rFonts w:hint="default"/>
        <w:lang w:val="en-US" w:eastAsia="en-US" w:bidi="ar-SA"/>
      </w:rPr>
    </w:lvl>
    <w:lvl w:ilvl="7">
      <w:numFmt w:val="bullet"/>
      <w:lvlText w:val="•"/>
      <w:lvlJc w:val="left"/>
      <w:pPr>
        <w:ind w:left="6810" w:hanging="318"/>
      </w:pPr>
      <w:rPr>
        <w:rFonts w:hint="default"/>
        <w:lang w:val="en-US" w:eastAsia="en-US" w:bidi="ar-SA"/>
      </w:rPr>
    </w:lvl>
    <w:lvl w:ilvl="8">
      <w:numFmt w:val="bullet"/>
      <w:lvlText w:val="•"/>
      <w:lvlJc w:val="left"/>
      <w:pPr>
        <w:ind w:left="7540" w:hanging="318"/>
      </w:pPr>
      <w:rPr>
        <w:rFonts w:hint="default"/>
        <w:lang w:val="en-US" w:eastAsia="en-US" w:bidi="ar-SA"/>
      </w:rPr>
    </w:lvl>
  </w:abstractNum>
  <w:abstractNum w:abstractNumId="38" w15:restartNumberingAfterBreak="0">
    <w:nsid w:val="764331AB"/>
    <w:multiLevelType w:val="hybridMultilevel"/>
    <w:tmpl w:val="384C2924"/>
    <w:lvl w:ilvl="0" w:tplc="AEAED1B0">
      <w:start w:val="1"/>
      <w:numFmt w:val="upperRoman"/>
      <w:lvlText w:val="%1."/>
      <w:lvlJc w:val="left"/>
      <w:pPr>
        <w:ind w:left="1800" w:hanging="36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F22FF1"/>
    <w:multiLevelType w:val="hybridMultilevel"/>
    <w:tmpl w:val="B680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87585"/>
    <w:multiLevelType w:val="hybridMultilevel"/>
    <w:tmpl w:val="0E9E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5968274">
    <w:abstractNumId w:val="10"/>
  </w:num>
  <w:num w:numId="2" w16cid:durableId="842932341">
    <w:abstractNumId w:val="6"/>
  </w:num>
  <w:num w:numId="3" w16cid:durableId="1863400825">
    <w:abstractNumId w:val="13"/>
  </w:num>
  <w:num w:numId="4" w16cid:durableId="2099328171">
    <w:abstractNumId w:val="34"/>
  </w:num>
  <w:num w:numId="5" w16cid:durableId="2016296379">
    <w:abstractNumId w:val="26"/>
  </w:num>
  <w:num w:numId="6" w16cid:durableId="38359488">
    <w:abstractNumId w:val="36"/>
  </w:num>
  <w:num w:numId="7" w16cid:durableId="2132624496">
    <w:abstractNumId w:val="15"/>
  </w:num>
  <w:num w:numId="8" w16cid:durableId="1610160330">
    <w:abstractNumId w:val="1"/>
  </w:num>
  <w:num w:numId="9" w16cid:durableId="2021393458">
    <w:abstractNumId w:val="2"/>
  </w:num>
  <w:num w:numId="10" w16cid:durableId="48774487">
    <w:abstractNumId w:val="37"/>
  </w:num>
  <w:num w:numId="11" w16cid:durableId="179200199">
    <w:abstractNumId w:val="12"/>
  </w:num>
  <w:num w:numId="12" w16cid:durableId="359665587">
    <w:abstractNumId w:val="35"/>
  </w:num>
  <w:num w:numId="13" w16cid:durableId="982738670">
    <w:abstractNumId w:val="24"/>
  </w:num>
  <w:num w:numId="14" w16cid:durableId="2118675929">
    <w:abstractNumId w:val="39"/>
  </w:num>
  <w:num w:numId="15" w16cid:durableId="1132402374">
    <w:abstractNumId w:val="5"/>
  </w:num>
  <w:num w:numId="16" w16cid:durableId="1160343958">
    <w:abstractNumId w:val="33"/>
  </w:num>
  <w:num w:numId="17" w16cid:durableId="756756982">
    <w:abstractNumId w:val="31"/>
  </w:num>
  <w:num w:numId="18" w16cid:durableId="1262572104">
    <w:abstractNumId w:val="3"/>
  </w:num>
  <w:num w:numId="19" w16cid:durableId="111365149">
    <w:abstractNumId w:val="18"/>
  </w:num>
  <w:num w:numId="20" w16cid:durableId="1682706772">
    <w:abstractNumId w:val="19"/>
  </w:num>
  <w:num w:numId="21" w16cid:durableId="1990478342">
    <w:abstractNumId w:val="25"/>
  </w:num>
  <w:num w:numId="22" w16cid:durableId="1462192563">
    <w:abstractNumId w:val="23"/>
  </w:num>
  <w:num w:numId="23" w16cid:durableId="1148982234">
    <w:abstractNumId w:val="30"/>
  </w:num>
  <w:num w:numId="24" w16cid:durableId="1543789872">
    <w:abstractNumId w:val="22"/>
  </w:num>
  <w:num w:numId="25" w16cid:durableId="1048722944">
    <w:abstractNumId w:val="40"/>
  </w:num>
  <w:num w:numId="26" w16cid:durableId="632713301">
    <w:abstractNumId w:val="27"/>
  </w:num>
  <w:num w:numId="27" w16cid:durableId="183204883">
    <w:abstractNumId w:val="21"/>
  </w:num>
  <w:num w:numId="28" w16cid:durableId="686568236">
    <w:abstractNumId w:val="4"/>
  </w:num>
  <w:num w:numId="29" w16cid:durableId="706837268">
    <w:abstractNumId w:val="20"/>
  </w:num>
  <w:num w:numId="30" w16cid:durableId="145098490">
    <w:abstractNumId w:val="8"/>
  </w:num>
  <w:num w:numId="31" w16cid:durableId="327287759">
    <w:abstractNumId w:val="28"/>
  </w:num>
  <w:num w:numId="32" w16cid:durableId="1928537797">
    <w:abstractNumId w:val="7"/>
  </w:num>
  <w:num w:numId="33" w16cid:durableId="1753508614">
    <w:abstractNumId w:val="9"/>
  </w:num>
  <w:num w:numId="34" w16cid:durableId="2092384849">
    <w:abstractNumId w:val="32"/>
  </w:num>
  <w:num w:numId="35" w16cid:durableId="86316523">
    <w:abstractNumId w:val="11"/>
  </w:num>
  <w:num w:numId="36" w16cid:durableId="1736316454">
    <w:abstractNumId w:val="38"/>
  </w:num>
  <w:num w:numId="37" w16cid:durableId="1539002212">
    <w:abstractNumId w:val="14"/>
  </w:num>
  <w:num w:numId="38" w16cid:durableId="145754370">
    <w:abstractNumId w:val="0"/>
  </w:num>
  <w:num w:numId="39" w16cid:durableId="1921408517">
    <w:abstractNumId w:val="16"/>
  </w:num>
  <w:num w:numId="40" w16cid:durableId="6908885">
    <w:abstractNumId w:val="29"/>
  </w:num>
  <w:num w:numId="41" w16cid:durableId="972979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1C"/>
    <w:rsid w:val="00001896"/>
    <w:rsid w:val="0002497D"/>
    <w:rsid w:val="00042BFB"/>
    <w:rsid w:val="00053486"/>
    <w:rsid w:val="00062C76"/>
    <w:rsid w:val="00064511"/>
    <w:rsid w:val="00072F7D"/>
    <w:rsid w:val="00087DAD"/>
    <w:rsid w:val="000946BD"/>
    <w:rsid w:val="000959FB"/>
    <w:rsid w:val="000A307D"/>
    <w:rsid w:val="000B2433"/>
    <w:rsid w:val="000C6767"/>
    <w:rsid w:val="000D4074"/>
    <w:rsid w:val="000D6C9F"/>
    <w:rsid w:val="000E425A"/>
    <w:rsid w:val="000E43F1"/>
    <w:rsid w:val="000F7A89"/>
    <w:rsid w:val="0010493D"/>
    <w:rsid w:val="00106098"/>
    <w:rsid w:val="0012458E"/>
    <w:rsid w:val="00124B99"/>
    <w:rsid w:val="001250DD"/>
    <w:rsid w:val="00127855"/>
    <w:rsid w:val="00144C9C"/>
    <w:rsid w:val="00144EC0"/>
    <w:rsid w:val="00145D71"/>
    <w:rsid w:val="00145EAC"/>
    <w:rsid w:val="001464AC"/>
    <w:rsid w:val="001502AB"/>
    <w:rsid w:val="00152C9D"/>
    <w:rsid w:val="001569FA"/>
    <w:rsid w:val="00157C8E"/>
    <w:rsid w:val="0017356F"/>
    <w:rsid w:val="001743AB"/>
    <w:rsid w:val="0018018F"/>
    <w:rsid w:val="001D5ABF"/>
    <w:rsid w:val="001E1C47"/>
    <w:rsid w:val="001E499C"/>
    <w:rsid w:val="001E5815"/>
    <w:rsid w:val="001E614E"/>
    <w:rsid w:val="002019B1"/>
    <w:rsid w:val="00212226"/>
    <w:rsid w:val="00216362"/>
    <w:rsid w:val="00230DCB"/>
    <w:rsid w:val="0024254C"/>
    <w:rsid w:val="0024329D"/>
    <w:rsid w:val="0024352D"/>
    <w:rsid w:val="00244CE5"/>
    <w:rsid w:val="00244EDD"/>
    <w:rsid w:val="00246A3F"/>
    <w:rsid w:val="00256FAB"/>
    <w:rsid w:val="00263BCA"/>
    <w:rsid w:val="00275915"/>
    <w:rsid w:val="002809A7"/>
    <w:rsid w:val="00285862"/>
    <w:rsid w:val="00286EC2"/>
    <w:rsid w:val="00291D4C"/>
    <w:rsid w:val="002A5067"/>
    <w:rsid w:val="002B1AB3"/>
    <w:rsid w:val="002B4C60"/>
    <w:rsid w:val="002C3092"/>
    <w:rsid w:val="002D1C04"/>
    <w:rsid w:val="002E6565"/>
    <w:rsid w:val="002F0CB7"/>
    <w:rsid w:val="0030166A"/>
    <w:rsid w:val="0032049C"/>
    <w:rsid w:val="00320FDA"/>
    <w:rsid w:val="00343BFB"/>
    <w:rsid w:val="00350F92"/>
    <w:rsid w:val="00354880"/>
    <w:rsid w:val="00355806"/>
    <w:rsid w:val="00357CA1"/>
    <w:rsid w:val="0036282C"/>
    <w:rsid w:val="003752E7"/>
    <w:rsid w:val="00380453"/>
    <w:rsid w:val="00386A5A"/>
    <w:rsid w:val="003B191E"/>
    <w:rsid w:val="003B28A6"/>
    <w:rsid w:val="003D300A"/>
    <w:rsid w:val="003D5336"/>
    <w:rsid w:val="003E7216"/>
    <w:rsid w:val="003F0889"/>
    <w:rsid w:val="003F0A72"/>
    <w:rsid w:val="003F49D3"/>
    <w:rsid w:val="00412D41"/>
    <w:rsid w:val="004153CA"/>
    <w:rsid w:val="00425651"/>
    <w:rsid w:val="004520E6"/>
    <w:rsid w:val="00452628"/>
    <w:rsid w:val="00452ACC"/>
    <w:rsid w:val="00454A0F"/>
    <w:rsid w:val="00460B15"/>
    <w:rsid w:val="004633C5"/>
    <w:rsid w:val="00483B40"/>
    <w:rsid w:val="00491B26"/>
    <w:rsid w:val="00494373"/>
    <w:rsid w:val="004B0AB1"/>
    <w:rsid w:val="004C6A19"/>
    <w:rsid w:val="004D5BE8"/>
    <w:rsid w:val="004E2D9B"/>
    <w:rsid w:val="004F0980"/>
    <w:rsid w:val="00531F0B"/>
    <w:rsid w:val="005510A5"/>
    <w:rsid w:val="00556507"/>
    <w:rsid w:val="005641BE"/>
    <w:rsid w:val="00577A1B"/>
    <w:rsid w:val="005A1605"/>
    <w:rsid w:val="005A1FA3"/>
    <w:rsid w:val="005D0BAB"/>
    <w:rsid w:val="005E00E7"/>
    <w:rsid w:val="005E15B8"/>
    <w:rsid w:val="005E251F"/>
    <w:rsid w:val="005E26C8"/>
    <w:rsid w:val="005E6E23"/>
    <w:rsid w:val="005F5799"/>
    <w:rsid w:val="005F70CE"/>
    <w:rsid w:val="006026A0"/>
    <w:rsid w:val="0062396E"/>
    <w:rsid w:val="00635223"/>
    <w:rsid w:val="00647E00"/>
    <w:rsid w:val="00662C23"/>
    <w:rsid w:val="006812BB"/>
    <w:rsid w:val="00685B85"/>
    <w:rsid w:val="006923DB"/>
    <w:rsid w:val="006A481A"/>
    <w:rsid w:val="006B0BE2"/>
    <w:rsid w:val="006C633A"/>
    <w:rsid w:val="006C6E77"/>
    <w:rsid w:val="006D7CC9"/>
    <w:rsid w:val="006F07E8"/>
    <w:rsid w:val="006F72BA"/>
    <w:rsid w:val="006F777A"/>
    <w:rsid w:val="00702E6B"/>
    <w:rsid w:val="00705F25"/>
    <w:rsid w:val="007148D0"/>
    <w:rsid w:val="00720CF0"/>
    <w:rsid w:val="007634C7"/>
    <w:rsid w:val="007638A8"/>
    <w:rsid w:val="007642B8"/>
    <w:rsid w:val="007646C0"/>
    <w:rsid w:val="0078788C"/>
    <w:rsid w:val="007B7975"/>
    <w:rsid w:val="007D2276"/>
    <w:rsid w:val="007E2E08"/>
    <w:rsid w:val="00800A7B"/>
    <w:rsid w:val="00811BB3"/>
    <w:rsid w:val="00820722"/>
    <w:rsid w:val="00821256"/>
    <w:rsid w:val="00822C10"/>
    <w:rsid w:val="00831D38"/>
    <w:rsid w:val="008400AA"/>
    <w:rsid w:val="00840F0B"/>
    <w:rsid w:val="00843B3E"/>
    <w:rsid w:val="0087086A"/>
    <w:rsid w:val="0088583D"/>
    <w:rsid w:val="008B0851"/>
    <w:rsid w:val="008E6DFE"/>
    <w:rsid w:val="008F10A3"/>
    <w:rsid w:val="008F5CC5"/>
    <w:rsid w:val="009219BB"/>
    <w:rsid w:val="00933B00"/>
    <w:rsid w:val="00960D36"/>
    <w:rsid w:val="00972FCF"/>
    <w:rsid w:val="00986436"/>
    <w:rsid w:val="009D5935"/>
    <w:rsid w:val="00A004C9"/>
    <w:rsid w:val="00A10F14"/>
    <w:rsid w:val="00A32D3C"/>
    <w:rsid w:val="00A33DE2"/>
    <w:rsid w:val="00A61101"/>
    <w:rsid w:val="00A647DC"/>
    <w:rsid w:val="00A70CE3"/>
    <w:rsid w:val="00A72D92"/>
    <w:rsid w:val="00A76F36"/>
    <w:rsid w:val="00A821BB"/>
    <w:rsid w:val="00A82D5F"/>
    <w:rsid w:val="00A8306D"/>
    <w:rsid w:val="00A97CF8"/>
    <w:rsid w:val="00AA11DF"/>
    <w:rsid w:val="00AA1784"/>
    <w:rsid w:val="00AA4807"/>
    <w:rsid w:val="00AA6D33"/>
    <w:rsid w:val="00AA7DAC"/>
    <w:rsid w:val="00AB02BB"/>
    <w:rsid w:val="00AB28CE"/>
    <w:rsid w:val="00AB2C5B"/>
    <w:rsid w:val="00AB39AD"/>
    <w:rsid w:val="00AC4F48"/>
    <w:rsid w:val="00AE6580"/>
    <w:rsid w:val="00AE6B2C"/>
    <w:rsid w:val="00AE7193"/>
    <w:rsid w:val="00B07370"/>
    <w:rsid w:val="00B23721"/>
    <w:rsid w:val="00B519C7"/>
    <w:rsid w:val="00B52F65"/>
    <w:rsid w:val="00B76CBD"/>
    <w:rsid w:val="00BA3372"/>
    <w:rsid w:val="00BA6AFB"/>
    <w:rsid w:val="00BB7AAB"/>
    <w:rsid w:val="00BD3C51"/>
    <w:rsid w:val="00BE5D9B"/>
    <w:rsid w:val="00C01BD5"/>
    <w:rsid w:val="00C057D5"/>
    <w:rsid w:val="00C128AD"/>
    <w:rsid w:val="00C21FD0"/>
    <w:rsid w:val="00C31F1C"/>
    <w:rsid w:val="00C378F2"/>
    <w:rsid w:val="00C4025C"/>
    <w:rsid w:val="00C44750"/>
    <w:rsid w:val="00C65DEE"/>
    <w:rsid w:val="00C766B9"/>
    <w:rsid w:val="00C77694"/>
    <w:rsid w:val="00C8129C"/>
    <w:rsid w:val="00C8183B"/>
    <w:rsid w:val="00C87198"/>
    <w:rsid w:val="00C9497C"/>
    <w:rsid w:val="00C975B9"/>
    <w:rsid w:val="00CA6612"/>
    <w:rsid w:val="00CC281F"/>
    <w:rsid w:val="00D15DB3"/>
    <w:rsid w:val="00D33829"/>
    <w:rsid w:val="00D34451"/>
    <w:rsid w:val="00D555A2"/>
    <w:rsid w:val="00D66725"/>
    <w:rsid w:val="00D8419A"/>
    <w:rsid w:val="00DA2787"/>
    <w:rsid w:val="00DB2D54"/>
    <w:rsid w:val="00DD7D8F"/>
    <w:rsid w:val="00DE0F22"/>
    <w:rsid w:val="00E0760A"/>
    <w:rsid w:val="00E233C2"/>
    <w:rsid w:val="00E346BE"/>
    <w:rsid w:val="00E434C3"/>
    <w:rsid w:val="00E6071C"/>
    <w:rsid w:val="00E66034"/>
    <w:rsid w:val="00E66BA3"/>
    <w:rsid w:val="00EE4985"/>
    <w:rsid w:val="00EF2F33"/>
    <w:rsid w:val="00EF3F3C"/>
    <w:rsid w:val="00F01CCB"/>
    <w:rsid w:val="00F115F8"/>
    <w:rsid w:val="00F11B2C"/>
    <w:rsid w:val="00F2721E"/>
    <w:rsid w:val="00F27ED5"/>
    <w:rsid w:val="00F31079"/>
    <w:rsid w:val="00F3592C"/>
    <w:rsid w:val="00F60F42"/>
    <w:rsid w:val="00F70B00"/>
    <w:rsid w:val="00F82BC7"/>
    <w:rsid w:val="00F8587F"/>
    <w:rsid w:val="00F90044"/>
    <w:rsid w:val="00F920FE"/>
    <w:rsid w:val="00FA518D"/>
    <w:rsid w:val="00FC30C4"/>
    <w:rsid w:val="00FC677B"/>
    <w:rsid w:val="00FD3877"/>
    <w:rsid w:val="00FD55ED"/>
    <w:rsid w:val="00FE3D7B"/>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CE22C"/>
  <w15:docId w15:val="{EE0A0BD1-85F9-426D-B39F-6A43E413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rPr>
  </w:style>
  <w:style w:type="paragraph" w:styleId="Heading1">
    <w:name w:val="heading 1"/>
    <w:basedOn w:val="Normal"/>
    <w:uiPriority w:val="9"/>
    <w:qFormat/>
    <w:pPr>
      <w:spacing w:before="12"/>
      <w:ind w:left="20"/>
      <w:outlineLvl w:val="0"/>
    </w:pPr>
    <w:rPr>
      <w:b/>
      <w:bCs/>
      <w:sz w:val="20"/>
      <w:szCs w:val="20"/>
    </w:rPr>
  </w:style>
  <w:style w:type="paragraph" w:styleId="Heading2">
    <w:name w:val="heading 2"/>
    <w:basedOn w:val="Normal"/>
    <w:uiPriority w:val="9"/>
    <w:unhideWhenUsed/>
    <w:qFormat/>
    <w:pPr>
      <w:ind w:left="860" w:hanging="721"/>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281" w:right="1282"/>
      <w:jc w:val="center"/>
    </w:pPr>
    <w:rPr>
      <w:b/>
      <w:bCs/>
      <w:sz w:val="24"/>
      <w:szCs w:val="24"/>
    </w:rPr>
  </w:style>
  <w:style w:type="paragraph" w:styleId="ListParagraph">
    <w:name w:val="List Paragraph"/>
    <w:basedOn w:val="Normal"/>
    <w:uiPriority w:val="1"/>
    <w:qFormat/>
    <w:pPr>
      <w:ind w:left="1579" w:hanging="720"/>
      <w:jc w:val="both"/>
    </w:pPr>
  </w:style>
  <w:style w:type="paragraph" w:customStyle="1" w:styleId="TableParagraph">
    <w:name w:val="Table Paragraph"/>
    <w:basedOn w:val="Normal"/>
    <w:uiPriority w:val="1"/>
    <w:qFormat/>
  </w:style>
  <w:style w:type="character" w:styleId="Hyperlink">
    <w:name w:val="Hyperlink"/>
    <w:uiPriority w:val="99"/>
    <w:unhideWhenUsed/>
    <w:rsid w:val="009219BB"/>
    <w:rPr>
      <w:color w:val="0000FF"/>
      <w:u w:val="single"/>
    </w:rPr>
  </w:style>
  <w:style w:type="character" w:styleId="UnresolvedMention">
    <w:name w:val="Unresolved Mention"/>
    <w:uiPriority w:val="99"/>
    <w:semiHidden/>
    <w:unhideWhenUsed/>
    <w:rsid w:val="009219BB"/>
    <w:rPr>
      <w:color w:val="605E5C"/>
      <w:shd w:val="clear" w:color="auto" w:fill="E1DFDD"/>
    </w:rPr>
  </w:style>
  <w:style w:type="character" w:styleId="Emphasis">
    <w:name w:val="Emphasis"/>
    <w:uiPriority w:val="20"/>
    <w:qFormat/>
    <w:rsid w:val="00FE3D7B"/>
    <w:rPr>
      <w:i/>
      <w:iCs/>
    </w:rPr>
  </w:style>
  <w:style w:type="paragraph" w:styleId="Header">
    <w:name w:val="header"/>
    <w:basedOn w:val="Normal"/>
    <w:link w:val="HeaderChar"/>
    <w:uiPriority w:val="99"/>
    <w:unhideWhenUsed/>
    <w:rsid w:val="004C6A19"/>
    <w:pPr>
      <w:tabs>
        <w:tab w:val="center" w:pos="4680"/>
        <w:tab w:val="right" w:pos="9360"/>
      </w:tabs>
    </w:pPr>
  </w:style>
  <w:style w:type="character" w:customStyle="1" w:styleId="HeaderChar">
    <w:name w:val="Header Char"/>
    <w:link w:val="Header"/>
    <w:uiPriority w:val="99"/>
    <w:rsid w:val="004C6A19"/>
    <w:rPr>
      <w:rFonts w:ascii="Arial" w:eastAsia="Arial" w:hAnsi="Arial" w:cs="Arial"/>
    </w:rPr>
  </w:style>
  <w:style w:type="paragraph" w:styleId="Footer">
    <w:name w:val="footer"/>
    <w:basedOn w:val="Normal"/>
    <w:link w:val="FooterChar"/>
    <w:uiPriority w:val="99"/>
    <w:unhideWhenUsed/>
    <w:rsid w:val="004C6A19"/>
    <w:pPr>
      <w:tabs>
        <w:tab w:val="center" w:pos="4680"/>
        <w:tab w:val="right" w:pos="9360"/>
      </w:tabs>
    </w:pPr>
  </w:style>
  <w:style w:type="character" w:customStyle="1" w:styleId="FooterChar">
    <w:name w:val="Footer Char"/>
    <w:link w:val="Footer"/>
    <w:uiPriority w:val="99"/>
    <w:rsid w:val="004C6A19"/>
    <w:rPr>
      <w:rFonts w:ascii="Arial" w:eastAsia="Arial" w:hAnsi="Arial" w:cs="Arial"/>
    </w:rPr>
  </w:style>
  <w:style w:type="paragraph" w:styleId="NormalWeb">
    <w:name w:val="Normal (Web)"/>
    <w:basedOn w:val="Normal"/>
    <w:uiPriority w:val="99"/>
    <w:semiHidden/>
    <w:unhideWhenUsed/>
    <w:rsid w:val="00B2372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B23721"/>
    <w:rPr>
      <w:b/>
      <w:bCs/>
    </w:rPr>
  </w:style>
  <w:style w:type="character" w:customStyle="1" w:styleId="BodyTextChar">
    <w:name w:val="Body Text Char"/>
    <w:link w:val="BodyText"/>
    <w:uiPriority w:val="1"/>
    <w:rsid w:val="007634C7"/>
    <w:rPr>
      <w:rFonts w:ascii="Arial" w:eastAsia="Arial" w:hAnsi="Arial" w:cs="Arial"/>
      <w:sz w:val="20"/>
      <w:szCs w:val="20"/>
    </w:rPr>
  </w:style>
  <w:style w:type="table" w:styleId="TableGrid">
    <w:name w:val="Table Grid"/>
    <w:basedOn w:val="TableNormal"/>
    <w:uiPriority w:val="59"/>
    <w:rsid w:val="0096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960D36"/>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BalloonText">
    <w:name w:val="Balloon Text"/>
    <w:basedOn w:val="Normal"/>
    <w:link w:val="BalloonTextChar"/>
    <w:uiPriority w:val="99"/>
    <w:semiHidden/>
    <w:unhideWhenUsed/>
    <w:rsid w:val="00C8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198"/>
    <w:rPr>
      <w:rFonts w:ascii="Segoe UI" w:eastAsia="Arial" w:hAnsi="Segoe UI" w:cs="Segoe UI"/>
      <w:sz w:val="18"/>
      <w:szCs w:val="18"/>
    </w:rPr>
  </w:style>
  <w:style w:type="paragraph" w:styleId="NoSpacing">
    <w:name w:val="No Spacing"/>
    <w:link w:val="NoSpacingChar"/>
    <w:uiPriority w:val="1"/>
    <w:qFormat/>
    <w:rsid w:val="0038045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80453"/>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46A3F"/>
    <w:rPr>
      <w:sz w:val="16"/>
      <w:szCs w:val="16"/>
    </w:rPr>
  </w:style>
  <w:style w:type="paragraph" w:styleId="CommentText">
    <w:name w:val="annotation text"/>
    <w:basedOn w:val="Normal"/>
    <w:link w:val="CommentTextChar"/>
    <w:uiPriority w:val="99"/>
    <w:semiHidden/>
    <w:unhideWhenUsed/>
    <w:rsid w:val="00246A3F"/>
    <w:rPr>
      <w:sz w:val="20"/>
      <w:szCs w:val="20"/>
    </w:rPr>
  </w:style>
  <w:style w:type="character" w:customStyle="1" w:styleId="CommentTextChar">
    <w:name w:val="Comment Text Char"/>
    <w:basedOn w:val="DefaultParagraphFont"/>
    <w:link w:val="CommentText"/>
    <w:uiPriority w:val="99"/>
    <w:semiHidden/>
    <w:rsid w:val="00246A3F"/>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46A3F"/>
    <w:rPr>
      <w:b/>
      <w:bCs/>
    </w:rPr>
  </w:style>
  <w:style w:type="character" w:customStyle="1" w:styleId="CommentSubjectChar">
    <w:name w:val="Comment Subject Char"/>
    <w:basedOn w:val="CommentTextChar"/>
    <w:link w:val="CommentSubject"/>
    <w:uiPriority w:val="99"/>
    <w:semiHidden/>
    <w:rsid w:val="00246A3F"/>
    <w:rPr>
      <w:rFonts w:ascii="Arial" w:eastAsia="Arial" w:hAnsi="Arial" w:cs="Arial"/>
      <w:b/>
      <w:bCs/>
    </w:rPr>
  </w:style>
  <w:style w:type="character" w:styleId="FollowedHyperlink">
    <w:name w:val="FollowedHyperlink"/>
    <w:basedOn w:val="DefaultParagraphFont"/>
    <w:uiPriority w:val="99"/>
    <w:semiHidden/>
    <w:unhideWhenUsed/>
    <w:rsid w:val="00F359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14374">
      <w:bodyDiv w:val="1"/>
      <w:marLeft w:val="0"/>
      <w:marRight w:val="0"/>
      <w:marTop w:val="0"/>
      <w:marBottom w:val="0"/>
      <w:divBdr>
        <w:top w:val="none" w:sz="0" w:space="0" w:color="auto"/>
        <w:left w:val="none" w:sz="0" w:space="0" w:color="auto"/>
        <w:bottom w:val="none" w:sz="0" w:space="0" w:color="auto"/>
        <w:right w:val="none" w:sz="0" w:space="0" w:color="auto"/>
      </w:divBdr>
    </w:div>
    <w:div w:id="1053427767">
      <w:bodyDiv w:val="1"/>
      <w:marLeft w:val="0"/>
      <w:marRight w:val="0"/>
      <w:marTop w:val="0"/>
      <w:marBottom w:val="0"/>
      <w:divBdr>
        <w:top w:val="none" w:sz="0" w:space="0" w:color="auto"/>
        <w:left w:val="none" w:sz="0" w:space="0" w:color="auto"/>
        <w:bottom w:val="none" w:sz="0" w:space="0" w:color="auto"/>
        <w:right w:val="none" w:sz="0" w:space="0" w:color="auto"/>
      </w:divBdr>
    </w:div>
    <w:div w:id="1376081028">
      <w:bodyDiv w:val="1"/>
      <w:marLeft w:val="0"/>
      <w:marRight w:val="0"/>
      <w:marTop w:val="0"/>
      <w:marBottom w:val="0"/>
      <w:divBdr>
        <w:top w:val="none" w:sz="0" w:space="0" w:color="auto"/>
        <w:left w:val="none" w:sz="0" w:space="0" w:color="auto"/>
        <w:bottom w:val="none" w:sz="0" w:space="0" w:color="auto"/>
        <w:right w:val="none" w:sz="0" w:space="0" w:color="auto"/>
      </w:divBdr>
    </w:div>
    <w:div w:id="1776709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ED/htm/ED.37.htm" TargetMode="External"/><Relationship Id="rId18" Type="http://schemas.openxmlformats.org/officeDocument/2006/relationships/hyperlink" Target="https://statutes.capitol.texas.gov/Docs/ED/htm/ED.51.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atutes.capitol.texas.gov/Docs/PE/htm/PE.49.htm" TargetMode="External"/><Relationship Id="rId7" Type="http://schemas.openxmlformats.org/officeDocument/2006/relationships/settings" Target="settings.xml"/><Relationship Id="rId12" Type="http://schemas.openxmlformats.org/officeDocument/2006/relationships/hyperlink" Target="https://statutes.capitol.texas.gov/Docs/ED/htm/ED.37.htm" TargetMode="External"/><Relationship Id="rId17" Type="http://schemas.openxmlformats.org/officeDocument/2006/relationships/hyperlink" Target="https://www.uhcl.edu/police/reports" TargetMode="External"/><Relationship Id="rId25" Type="http://schemas.openxmlformats.org/officeDocument/2006/relationships/hyperlink" Target="https://cloud.clearviewconnect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tutes.capitol.texas.gov/Docs/ED/htm/ED.37.htm" TargetMode="External"/><Relationship Id="rId20" Type="http://schemas.openxmlformats.org/officeDocument/2006/relationships/hyperlink" Target="https://cloud.clearviewconnects.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utes.capitol.texas.gov/Docs/ED/htm/ED.37.htm" TargetMode="External"/><Relationship Id="rId24" Type="http://schemas.openxmlformats.org/officeDocument/2006/relationships/hyperlink" Target="https://www.uhcl.edu/dean-of-students/documents/student-code-of-conduct-uhcl.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atutes.capitol.texas.gov/Docs/ED/htm/ED.37.htm" TargetMode="External"/><Relationship Id="rId23" Type="http://schemas.openxmlformats.org/officeDocument/2006/relationships/hyperlink" Target="https://statutes.capitol.texas.gov/Docs/ED/htm/ED.37.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m.maxient.com/reportingform.php?UnivofHoustonClearLake&amp;layout_id=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oud.clearviewconnects.com/" TargetMode="External"/><Relationship Id="rId22" Type="http://schemas.openxmlformats.org/officeDocument/2006/relationships/hyperlink" Target="https://statutes.capitol.texas.gov/docs/PE/htm/PE.1.ht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a391fa-b069-4752-93ef-91f747e44c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1BA9FEE674F94193182B586D72503B" ma:contentTypeVersion="12" ma:contentTypeDescription="Create a new document." ma:contentTypeScope="" ma:versionID="00aeb8dbc885e440d6c8eeab4336eafd">
  <xsd:schema xmlns:xsd="http://www.w3.org/2001/XMLSchema" xmlns:xs="http://www.w3.org/2001/XMLSchema" xmlns:p="http://schemas.microsoft.com/office/2006/metadata/properties" xmlns:ns3="51a391fa-b069-4752-93ef-91f747e44c49" xmlns:ns4="eac3254c-90ca-4509-a838-7ddd6ae74d04" targetNamespace="http://schemas.microsoft.com/office/2006/metadata/properties" ma:root="true" ma:fieldsID="f979e5c1f618817a64dba7240d376fe3" ns3:_="" ns4:_="">
    <xsd:import namespace="51a391fa-b069-4752-93ef-91f747e44c49"/>
    <xsd:import namespace="eac3254c-90ca-4509-a838-7ddd6ae74d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391fa-b069-4752-93ef-91f747e44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3254c-90ca-4509-a838-7ddd6ae74d0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C8233-1539-4B45-BEB4-C2DBE3E981AF}">
  <ds:schemaRefs>
    <ds:schemaRef ds:uri="http://schemas.microsoft.com/office/2006/metadata/properties"/>
    <ds:schemaRef ds:uri="http://schemas.microsoft.com/office/infopath/2007/PartnerControls"/>
    <ds:schemaRef ds:uri="51a391fa-b069-4752-93ef-91f747e44c49"/>
  </ds:schemaRefs>
</ds:datastoreItem>
</file>

<file path=customXml/itemProps2.xml><?xml version="1.0" encoding="utf-8"?>
<ds:datastoreItem xmlns:ds="http://schemas.openxmlformats.org/officeDocument/2006/customXml" ds:itemID="{27786A75-0C77-42D9-90E5-A5119F3E7AAD}">
  <ds:schemaRefs>
    <ds:schemaRef ds:uri="http://schemas.openxmlformats.org/officeDocument/2006/bibliography"/>
  </ds:schemaRefs>
</ds:datastoreItem>
</file>

<file path=customXml/itemProps3.xml><?xml version="1.0" encoding="utf-8"?>
<ds:datastoreItem xmlns:ds="http://schemas.openxmlformats.org/officeDocument/2006/customXml" ds:itemID="{3297E269-4539-4E0F-8756-BB311693A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391fa-b069-4752-93ef-91f747e44c49"/>
    <ds:schemaRef ds:uri="eac3254c-90ca-4509-a838-7ddd6ae74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40294-1034-4A5E-AFCE-96CF6779C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OFFICIAL</vt:lpstr>
    </vt:vector>
  </TitlesOfParts>
  <Company>Dell Computer Corporation</Company>
  <LinksUpToDate>false</LinksUpToDate>
  <CharactersWithSpaces>19732</CharactersWithSpaces>
  <SharedDoc>false</SharedDoc>
  <HLinks>
    <vt:vector size="90" baseType="variant">
      <vt:variant>
        <vt:i4>6553655</vt:i4>
      </vt:variant>
      <vt:variant>
        <vt:i4>42</vt:i4>
      </vt:variant>
      <vt:variant>
        <vt:i4>0</vt:i4>
      </vt:variant>
      <vt:variant>
        <vt:i4>5</vt:i4>
      </vt:variant>
      <vt:variant>
        <vt:lpwstr>https://cloud.clearviewconnects.com/</vt:lpwstr>
      </vt:variant>
      <vt:variant>
        <vt:lpwstr>/reporter/submit-report?org=UOUSYS&amp;lang=en&amp;vanity=true</vt:lpwstr>
      </vt:variant>
      <vt:variant>
        <vt:i4>4325387</vt:i4>
      </vt:variant>
      <vt:variant>
        <vt:i4>39</vt:i4>
      </vt:variant>
      <vt:variant>
        <vt:i4>0</vt:i4>
      </vt:variant>
      <vt:variant>
        <vt:i4>5</vt:i4>
      </vt:variant>
      <vt:variant>
        <vt:lpwstr>https://www.uhcl.edu/dean-of-students/documents/student-code-of-conduct-uhcl.pdf</vt:lpwstr>
      </vt:variant>
      <vt:variant>
        <vt:lpwstr/>
      </vt:variant>
      <vt:variant>
        <vt:i4>4390991</vt:i4>
      </vt:variant>
      <vt:variant>
        <vt:i4>36</vt:i4>
      </vt:variant>
      <vt:variant>
        <vt:i4>0</vt:i4>
      </vt:variant>
      <vt:variant>
        <vt:i4>5</vt:i4>
      </vt:variant>
      <vt:variant>
        <vt:lpwstr>https://statutes.capitol.texas.gov/Docs/ED/htm/ED.37.htm</vt:lpwstr>
      </vt:variant>
      <vt:variant>
        <vt:lpwstr/>
      </vt:variant>
      <vt:variant>
        <vt:i4>4128875</vt:i4>
      </vt:variant>
      <vt:variant>
        <vt:i4>33</vt:i4>
      </vt:variant>
      <vt:variant>
        <vt:i4>0</vt:i4>
      </vt:variant>
      <vt:variant>
        <vt:i4>5</vt:i4>
      </vt:variant>
      <vt:variant>
        <vt:lpwstr>https://statutes.capitol.texas.gov/docs/PE/htm/PE.1.htm</vt:lpwstr>
      </vt:variant>
      <vt:variant>
        <vt:lpwstr/>
      </vt:variant>
      <vt:variant>
        <vt:i4>5832796</vt:i4>
      </vt:variant>
      <vt:variant>
        <vt:i4>30</vt:i4>
      </vt:variant>
      <vt:variant>
        <vt:i4>0</vt:i4>
      </vt:variant>
      <vt:variant>
        <vt:i4>5</vt:i4>
      </vt:variant>
      <vt:variant>
        <vt:lpwstr>https://statutes.capitol.texas.gov/Docs/PE/htm/PE.49.htm</vt:lpwstr>
      </vt:variant>
      <vt:variant>
        <vt:lpwstr/>
      </vt:variant>
      <vt:variant>
        <vt:i4>6553655</vt:i4>
      </vt:variant>
      <vt:variant>
        <vt:i4>27</vt:i4>
      </vt:variant>
      <vt:variant>
        <vt:i4>0</vt:i4>
      </vt:variant>
      <vt:variant>
        <vt:i4>5</vt:i4>
      </vt:variant>
      <vt:variant>
        <vt:lpwstr>https://cloud.clearviewconnects.com/</vt:lpwstr>
      </vt:variant>
      <vt:variant>
        <vt:lpwstr>/reporter/submit-report?org=UOUSYS&amp;lang=en&amp;vanity=true</vt:lpwstr>
      </vt:variant>
      <vt:variant>
        <vt:i4>8126558</vt:i4>
      </vt:variant>
      <vt:variant>
        <vt:i4>24</vt:i4>
      </vt:variant>
      <vt:variant>
        <vt:i4>0</vt:i4>
      </vt:variant>
      <vt:variant>
        <vt:i4>5</vt:i4>
      </vt:variant>
      <vt:variant>
        <vt:lpwstr>https://cm.maxient.com/reportingform.php?UnivofHoustonClearLake&amp;layout_id=0</vt:lpwstr>
      </vt:variant>
      <vt:variant>
        <vt:lpwstr/>
      </vt:variant>
      <vt:variant>
        <vt:i4>4522057</vt:i4>
      </vt:variant>
      <vt:variant>
        <vt:i4>21</vt:i4>
      </vt:variant>
      <vt:variant>
        <vt:i4>0</vt:i4>
      </vt:variant>
      <vt:variant>
        <vt:i4>5</vt:i4>
      </vt:variant>
      <vt:variant>
        <vt:lpwstr>https://statutes.capitol.texas.gov/Docs/ED/htm/ED.51.htm</vt:lpwstr>
      </vt:variant>
      <vt:variant>
        <vt:lpwstr/>
      </vt:variant>
      <vt:variant>
        <vt:i4>4390991</vt:i4>
      </vt:variant>
      <vt:variant>
        <vt:i4>18</vt:i4>
      </vt:variant>
      <vt:variant>
        <vt:i4>0</vt:i4>
      </vt:variant>
      <vt:variant>
        <vt:i4>5</vt:i4>
      </vt:variant>
      <vt:variant>
        <vt:lpwstr>https://statutes.capitol.texas.gov/Docs/ED/htm/ED.37.htm</vt:lpwstr>
      </vt:variant>
      <vt:variant>
        <vt:lpwstr/>
      </vt:variant>
      <vt:variant>
        <vt:i4>4390991</vt:i4>
      </vt:variant>
      <vt:variant>
        <vt:i4>15</vt:i4>
      </vt:variant>
      <vt:variant>
        <vt:i4>0</vt:i4>
      </vt:variant>
      <vt:variant>
        <vt:i4>5</vt:i4>
      </vt:variant>
      <vt:variant>
        <vt:lpwstr>https://statutes.capitol.texas.gov/Docs/ED/htm/ED.37.htm</vt:lpwstr>
      </vt:variant>
      <vt:variant>
        <vt:lpwstr/>
      </vt:variant>
      <vt:variant>
        <vt:i4>6553655</vt:i4>
      </vt:variant>
      <vt:variant>
        <vt:i4>12</vt:i4>
      </vt:variant>
      <vt:variant>
        <vt:i4>0</vt:i4>
      </vt:variant>
      <vt:variant>
        <vt:i4>5</vt:i4>
      </vt:variant>
      <vt:variant>
        <vt:lpwstr>https://cloud.clearviewconnects.com/</vt:lpwstr>
      </vt:variant>
      <vt:variant>
        <vt:lpwstr>/reporter/submit-report?org=UOUSYS&amp;lang=en&amp;vanity=true</vt:lpwstr>
      </vt:variant>
      <vt:variant>
        <vt:i4>4390991</vt:i4>
      </vt:variant>
      <vt:variant>
        <vt:i4>9</vt:i4>
      </vt:variant>
      <vt:variant>
        <vt:i4>0</vt:i4>
      </vt:variant>
      <vt:variant>
        <vt:i4>5</vt:i4>
      </vt:variant>
      <vt:variant>
        <vt:lpwstr>https://statutes.capitol.texas.gov/Docs/ED/htm/ED.37.htm</vt:lpwstr>
      </vt:variant>
      <vt:variant>
        <vt:lpwstr/>
      </vt:variant>
      <vt:variant>
        <vt:i4>4390991</vt:i4>
      </vt:variant>
      <vt:variant>
        <vt:i4>6</vt:i4>
      </vt:variant>
      <vt:variant>
        <vt:i4>0</vt:i4>
      </vt:variant>
      <vt:variant>
        <vt:i4>5</vt:i4>
      </vt:variant>
      <vt:variant>
        <vt:lpwstr>https://statutes.capitol.texas.gov/Docs/ED/htm/ED.37.htm</vt:lpwstr>
      </vt:variant>
      <vt:variant>
        <vt:lpwstr/>
      </vt:variant>
      <vt:variant>
        <vt:i4>4390991</vt:i4>
      </vt:variant>
      <vt:variant>
        <vt:i4>3</vt:i4>
      </vt:variant>
      <vt:variant>
        <vt:i4>0</vt:i4>
      </vt:variant>
      <vt:variant>
        <vt:i4>5</vt:i4>
      </vt:variant>
      <vt:variant>
        <vt:lpwstr>https://statutes.capitol.texas.gov/Docs/ED/htm/ED.37.htm</vt:lpwstr>
      </vt:variant>
      <vt:variant>
        <vt:lpwstr/>
      </vt:variant>
      <vt:variant>
        <vt:i4>5832796</vt:i4>
      </vt:variant>
      <vt:variant>
        <vt:i4>0</vt:i4>
      </vt:variant>
      <vt:variant>
        <vt:i4>0</vt:i4>
      </vt:variant>
      <vt:variant>
        <vt:i4>5</vt:i4>
      </vt:variant>
      <vt:variant>
        <vt:lpwstr>https://statutes.capitol.texas.gov/Docs/PE/htm/PE.49.htm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dc:title>
  <dc:subject/>
  <dc:creator>Coleman-Ferguson, Valerie I</dc:creator>
  <cp:keywords/>
  <dc:description/>
  <cp:lastModifiedBy>Nimmer-Williams, Yolanda Evette</cp:lastModifiedBy>
  <cp:revision>2</cp:revision>
  <cp:lastPrinted>2025-06-24T17:20:00Z</cp:lastPrinted>
  <dcterms:created xsi:type="dcterms:W3CDTF">2025-06-27T17:13:00Z</dcterms:created>
  <dcterms:modified xsi:type="dcterms:W3CDTF">2025-06-27T17:13:00Z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Creator">
    <vt:lpwstr>Acrobat PDFMaker 21 for Word</vt:lpwstr>
  </property>
  <property fmtid="{D5CDD505-2E9C-101B-9397-08002B2CF9AE}" pid="4" name="LastSaved">
    <vt:filetime>2022-09-02T00:00:00Z</vt:filetime>
  </property>
  <property fmtid="{D5CDD505-2E9C-101B-9397-08002B2CF9AE}" pid="5" name="Producer">
    <vt:lpwstr>Adobe PDF Library 21.7.131</vt:lpwstr>
  </property>
  <property fmtid="{D5CDD505-2E9C-101B-9397-08002B2CF9AE}" pid="6" name="SourceModified">
    <vt:lpwstr>D:20211101141729</vt:lpwstr>
  </property>
  <property fmtid="{D5CDD505-2E9C-101B-9397-08002B2CF9AE}" pid="7" name="ContentTypeId">
    <vt:lpwstr>0x0101000E1BA9FEE674F94193182B586D72503B</vt:lpwstr>
  </property>
</Properties>
</file>