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E18" w:rsidRDefault="006E6AB0">
      <w:pPr>
        <w:pStyle w:val="Heading2"/>
        <w:ind w:left="120" w:firstLine="0"/>
      </w:pPr>
      <w:r>
        <w:rPr>
          <w:spacing w:val="-2"/>
        </w:rPr>
        <w:t>Applicability</w:t>
      </w:r>
    </w:p>
    <w:p w:rsidR="00407E18" w:rsidRDefault="00407E18">
      <w:pPr>
        <w:pStyle w:val="BodyText"/>
        <w:spacing w:before="2"/>
        <w:ind w:left="0"/>
        <w:rPr>
          <w:b/>
          <w:sz w:val="23"/>
        </w:rPr>
      </w:pPr>
    </w:p>
    <w:p w:rsidR="00407E18" w:rsidRDefault="006E6AB0">
      <w:pPr>
        <w:pStyle w:val="BodyText"/>
        <w:ind w:left="120" w:right="260"/>
      </w:pPr>
      <w:r>
        <w:t>These</w:t>
      </w:r>
      <w:r>
        <w:rPr>
          <w:spacing w:val="-2"/>
        </w:rPr>
        <w:t xml:space="preserve"> </w:t>
      </w:r>
      <w:r>
        <w:t>guidelines</w:t>
      </w:r>
      <w:r>
        <w:rPr>
          <w:spacing w:val="-3"/>
        </w:rPr>
        <w:t xml:space="preserve"> </w:t>
      </w:r>
      <w:r>
        <w:t>apply</w:t>
      </w:r>
      <w:r>
        <w:rPr>
          <w:spacing w:val="-15"/>
        </w:rPr>
        <w:t xml:space="preserve"> </w:t>
      </w:r>
      <w:r>
        <w:t>to</w:t>
      </w:r>
      <w:r>
        <w:rPr>
          <w:spacing w:val="-1"/>
        </w:rPr>
        <w:t xml:space="preserve"> </w:t>
      </w:r>
      <w:r>
        <w:t>the</w:t>
      </w:r>
      <w:r>
        <w:rPr>
          <w:spacing w:val="-3"/>
        </w:rPr>
        <w:t xml:space="preserve"> </w:t>
      </w:r>
      <w:r>
        <w:t>procurement</w:t>
      </w:r>
      <w:r>
        <w:rPr>
          <w:spacing w:val="-3"/>
        </w:rPr>
        <w:t xml:space="preserve"> </w:t>
      </w:r>
      <w:r>
        <w:t>of</w:t>
      </w:r>
      <w:r>
        <w:rPr>
          <w:spacing w:val="-4"/>
        </w:rPr>
        <w:t xml:space="preserve"> </w:t>
      </w:r>
      <w:r>
        <w:t>the</w:t>
      </w:r>
      <w:r>
        <w:rPr>
          <w:spacing w:val="-4"/>
        </w:rPr>
        <w:t xml:space="preserve"> </w:t>
      </w:r>
      <w:r>
        <w:t>following</w:t>
      </w:r>
      <w:r>
        <w:rPr>
          <w:spacing w:val="-7"/>
        </w:rPr>
        <w:t xml:space="preserve"> </w:t>
      </w:r>
      <w:r>
        <w:t>types</w:t>
      </w:r>
      <w:r>
        <w:rPr>
          <w:spacing w:val="-3"/>
        </w:rPr>
        <w:t xml:space="preserve"> </w:t>
      </w:r>
      <w:r>
        <w:t>of</w:t>
      </w:r>
      <w:r>
        <w:rPr>
          <w:spacing w:val="-3"/>
        </w:rPr>
        <w:t xml:space="preserve"> </w:t>
      </w:r>
      <w:r>
        <w:t>goods and</w:t>
      </w:r>
      <w:r>
        <w:rPr>
          <w:spacing w:val="-3"/>
        </w:rPr>
        <w:t xml:space="preserve"> </w:t>
      </w:r>
      <w:r>
        <w:t>services</w:t>
      </w:r>
      <w:r>
        <w:rPr>
          <w:spacing w:val="-3"/>
        </w:rPr>
        <w:t xml:space="preserve"> </w:t>
      </w:r>
      <w:r>
        <w:t>for</w:t>
      </w:r>
      <w:r>
        <w:rPr>
          <w:spacing w:val="-5"/>
        </w:rPr>
        <w:t xml:space="preserve"> </w:t>
      </w:r>
      <w:r>
        <w:t>all University of Houston System (UHS) components.</w:t>
      </w:r>
    </w:p>
    <w:p w:rsidR="00407E18" w:rsidRDefault="00407E18">
      <w:pPr>
        <w:pStyle w:val="BodyText"/>
        <w:ind w:left="0"/>
      </w:pPr>
    </w:p>
    <w:p w:rsidR="00407E18" w:rsidRDefault="006E6AB0">
      <w:pPr>
        <w:pStyle w:val="BodyText"/>
        <w:ind w:left="120"/>
      </w:pPr>
      <w:r>
        <w:t>Also,</w:t>
      </w:r>
      <w:r>
        <w:rPr>
          <w:spacing w:val="-3"/>
        </w:rPr>
        <w:t xml:space="preserve"> </w:t>
      </w:r>
      <w:r>
        <w:t>these</w:t>
      </w:r>
      <w:r>
        <w:rPr>
          <w:spacing w:val="-4"/>
        </w:rPr>
        <w:t xml:space="preserve"> </w:t>
      </w:r>
      <w:r>
        <w:t>guidelines</w:t>
      </w:r>
      <w:r>
        <w:rPr>
          <w:spacing w:val="-2"/>
        </w:rPr>
        <w:t xml:space="preserve"> </w:t>
      </w:r>
      <w:r>
        <w:t>apply</w:t>
      </w:r>
      <w:r>
        <w:rPr>
          <w:spacing w:val="-8"/>
        </w:rPr>
        <w:t xml:space="preserve"> </w:t>
      </w:r>
      <w:r>
        <w:t>to</w:t>
      </w:r>
      <w:r>
        <w:rPr>
          <w:spacing w:val="-3"/>
        </w:rPr>
        <w:t xml:space="preserve"> </w:t>
      </w:r>
      <w:r>
        <w:t>all</w:t>
      </w:r>
      <w:r>
        <w:rPr>
          <w:spacing w:val="-3"/>
        </w:rPr>
        <w:t xml:space="preserve"> </w:t>
      </w:r>
      <w:r>
        <w:t>methods</w:t>
      </w:r>
      <w:r>
        <w:rPr>
          <w:spacing w:val="-3"/>
        </w:rPr>
        <w:t xml:space="preserve"> </w:t>
      </w:r>
      <w:r>
        <w:t>of</w:t>
      </w:r>
      <w:r>
        <w:rPr>
          <w:spacing w:val="-3"/>
        </w:rPr>
        <w:t xml:space="preserve"> </w:t>
      </w:r>
      <w:r>
        <w:t>procurement,</w:t>
      </w:r>
      <w:r>
        <w:rPr>
          <w:spacing w:val="-3"/>
        </w:rPr>
        <w:t xml:space="preserve"> </w:t>
      </w:r>
      <w:r>
        <w:t>including</w:t>
      </w:r>
      <w:r>
        <w:rPr>
          <w:spacing w:val="-6"/>
        </w:rPr>
        <w:t xml:space="preserve"> </w:t>
      </w:r>
      <w:r>
        <w:t>contracts</w:t>
      </w:r>
      <w:r>
        <w:rPr>
          <w:spacing w:val="-3"/>
        </w:rPr>
        <w:t xml:space="preserve"> </w:t>
      </w:r>
      <w:r>
        <w:t>(revenue</w:t>
      </w:r>
      <w:r>
        <w:rPr>
          <w:spacing w:val="-4"/>
        </w:rPr>
        <w:t xml:space="preserve"> </w:t>
      </w:r>
      <w:r>
        <w:t>and</w:t>
      </w:r>
      <w:r>
        <w:rPr>
          <w:spacing w:val="-3"/>
        </w:rPr>
        <w:t xml:space="preserve"> </w:t>
      </w:r>
      <w:r>
        <w:t>expense), purchase orders, non-PO vouchers, and Procurement Card payments. “Purchases” in these guidelines refers to any and all of these methods of procurement.</w:t>
      </w:r>
    </w:p>
    <w:p w:rsidR="00407E18" w:rsidRDefault="006E6AB0">
      <w:pPr>
        <w:pStyle w:val="Heading2"/>
        <w:spacing w:before="190"/>
        <w:ind w:left="120" w:firstLine="0"/>
      </w:pPr>
      <w:r>
        <w:t>Reason</w:t>
      </w:r>
      <w:r>
        <w:rPr>
          <w:spacing w:val="-8"/>
        </w:rPr>
        <w:t xml:space="preserve"> </w:t>
      </w:r>
      <w:r>
        <w:t>for</w:t>
      </w:r>
      <w:r>
        <w:rPr>
          <w:spacing w:val="-10"/>
        </w:rPr>
        <w:t xml:space="preserve"> </w:t>
      </w:r>
      <w:r>
        <w:t>Purchasing</w:t>
      </w:r>
      <w:r>
        <w:rPr>
          <w:spacing w:val="-13"/>
        </w:rPr>
        <w:t xml:space="preserve"> </w:t>
      </w:r>
      <w:r>
        <w:rPr>
          <w:spacing w:val="-2"/>
        </w:rPr>
        <w:t>Guidelines</w:t>
      </w:r>
    </w:p>
    <w:p w:rsidR="00407E18" w:rsidRDefault="006E6AB0">
      <w:pPr>
        <w:pStyle w:val="BodyText"/>
        <w:spacing w:before="168"/>
        <w:ind w:left="120" w:right="260"/>
      </w:pPr>
      <w:r>
        <w:t>The Texas Education Code 51.9335 provides a general description of the requirements for the acquisition of goods and services by</w:t>
      </w:r>
      <w:r>
        <w:rPr>
          <w:spacing w:val="-4"/>
        </w:rPr>
        <w:t xml:space="preserve"> </w:t>
      </w:r>
      <w:r>
        <w:t xml:space="preserve">institutions of higher education and the UHS Purchasing Guidelines are intended to help UHS components comply with these and other state and federal regulations through more specific procurement procedures. These guidelines are intended to </w:t>
      </w:r>
      <w:proofErr w:type="gramStart"/>
      <w:r>
        <w:t>be in compliance with</w:t>
      </w:r>
      <w:proofErr w:type="gramEnd"/>
      <w:r>
        <w:t xml:space="preserve"> UH System Board of Regents (BOR) Policy 55 – Finance; System Administrative Memorandum (SAM) 03.A.01, Expenditure of all Funds Administered by the University of Houston System; SAM 03.A.04, University Credit Cards; SAM 03.A.05, Contract Administration; SAM 03.B.01,</w:t>
      </w:r>
      <w:r>
        <w:rPr>
          <w:spacing w:val="-4"/>
        </w:rPr>
        <w:t xml:space="preserve"> </w:t>
      </w:r>
      <w:r>
        <w:t>Purchasing</w:t>
      </w:r>
      <w:r>
        <w:rPr>
          <w:spacing w:val="-11"/>
        </w:rPr>
        <w:t xml:space="preserve"> </w:t>
      </w:r>
      <w:r>
        <w:t>Guidelines;</w:t>
      </w:r>
      <w:r>
        <w:rPr>
          <w:spacing w:val="-3"/>
        </w:rPr>
        <w:t xml:space="preserve"> </w:t>
      </w:r>
      <w:r>
        <w:t>SAM</w:t>
      </w:r>
      <w:r>
        <w:rPr>
          <w:spacing w:val="-5"/>
        </w:rPr>
        <w:t xml:space="preserve"> </w:t>
      </w:r>
      <w:r>
        <w:t>03.B.02,</w:t>
      </w:r>
      <w:r>
        <w:rPr>
          <w:spacing w:val="-4"/>
        </w:rPr>
        <w:t xml:space="preserve"> </w:t>
      </w:r>
      <w:r>
        <w:t>Contracting</w:t>
      </w:r>
      <w:r>
        <w:rPr>
          <w:spacing w:val="-6"/>
        </w:rPr>
        <w:t xml:space="preserve"> </w:t>
      </w:r>
      <w:r>
        <w:t>with</w:t>
      </w:r>
      <w:r>
        <w:rPr>
          <w:spacing w:val="-4"/>
        </w:rPr>
        <w:t xml:space="preserve"> </w:t>
      </w:r>
      <w:r>
        <w:t>Historically</w:t>
      </w:r>
      <w:r>
        <w:rPr>
          <w:spacing w:val="-15"/>
        </w:rPr>
        <w:t xml:space="preserve"> </w:t>
      </w:r>
      <w:r>
        <w:t>Underutilized</w:t>
      </w:r>
      <w:r>
        <w:rPr>
          <w:spacing w:val="-3"/>
        </w:rPr>
        <w:t xml:space="preserve"> </w:t>
      </w:r>
      <w:r>
        <w:t>Businesses (HUBs). If there is any discrepancy between these guidelines and the BOR Policy or SAMs, the BOR Policy and SAMs take precedent.</w:t>
      </w:r>
    </w:p>
    <w:p w:rsidR="00407E18" w:rsidRDefault="00407E18">
      <w:pPr>
        <w:pStyle w:val="BodyText"/>
        <w:ind w:left="0"/>
        <w:rPr>
          <w:sz w:val="1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9112"/>
      </w:tblGrid>
      <w:tr w:rsidR="00407E18">
        <w:trPr>
          <w:trHeight w:val="280"/>
        </w:trPr>
        <w:tc>
          <w:tcPr>
            <w:tcW w:w="10075" w:type="dxa"/>
            <w:gridSpan w:val="2"/>
          </w:tcPr>
          <w:p w:rsidR="00407E18" w:rsidRDefault="006E6AB0">
            <w:pPr>
              <w:pStyle w:val="TableParagraph"/>
              <w:rPr>
                <w:b/>
                <w:sz w:val="24"/>
                <w:u w:val="none"/>
              </w:rPr>
            </w:pPr>
            <w:r>
              <w:rPr>
                <w:b/>
                <w:spacing w:val="-2"/>
                <w:sz w:val="24"/>
                <w:u w:val="none"/>
              </w:rPr>
              <w:t>CONTENTS</w:t>
            </w:r>
          </w:p>
        </w:tc>
      </w:tr>
      <w:tr w:rsidR="00407E18">
        <w:trPr>
          <w:trHeight w:val="282"/>
        </w:trPr>
        <w:tc>
          <w:tcPr>
            <w:tcW w:w="963" w:type="dxa"/>
          </w:tcPr>
          <w:p w:rsidR="00407E18" w:rsidRDefault="006E6AB0">
            <w:pPr>
              <w:pStyle w:val="TableParagraph"/>
              <w:spacing w:line="263" w:lineRule="exact"/>
              <w:rPr>
                <w:b/>
                <w:sz w:val="24"/>
                <w:u w:val="none"/>
              </w:rPr>
            </w:pPr>
            <w:r>
              <w:rPr>
                <w:b/>
                <w:spacing w:val="-2"/>
                <w:sz w:val="24"/>
                <w:u w:val="none"/>
              </w:rPr>
              <w:t>Section</w:t>
            </w:r>
          </w:p>
        </w:tc>
        <w:tc>
          <w:tcPr>
            <w:tcW w:w="9112" w:type="dxa"/>
          </w:tcPr>
          <w:p w:rsidR="00407E18" w:rsidRDefault="006E6AB0">
            <w:pPr>
              <w:pStyle w:val="TableParagraph"/>
              <w:spacing w:line="263" w:lineRule="exact"/>
              <w:ind w:left="114"/>
              <w:rPr>
                <w:b/>
                <w:sz w:val="24"/>
                <w:u w:val="none"/>
              </w:rPr>
            </w:pPr>
            <w:r>
              <w:rPr>
                <w:b/>
                <w:spacing w:val="-2"/>
                <w:sz w:val="24"/>
                <w:u w:val="none"/>
              </w:rPr>
              <w:t>Title</w:t>
            </w:r>
          </w:p>
        </w:tc>
      </w:tr>
      <w:tr w:rsidR="00407E18">
        <w:trPr>
          <w:trHeight w:val="280"/>
        </w:trPr>
        <w:tc>
          <w:tcPr>
            <w:tcW w:w="963" w:type="dxa"/>
          </w:tcPr>
          <w:p w:rsidR="00407E18" w:rsidRDefault="006E6AB0">
            <w:pPr>
              <w:pStyle w:val="TableParagraph"/>
              <w:rPr>
                <w:sz w:val="24"/>
                <w:u w:val="none"/>
              </w:rPr>
            </w:pPr>
            <w:r>
              <w:rPr>
                <w:sz w:val="24"/>
                <w:u w:val="none"/>
              </w:rPr>
              <w:t>1</w:t>
            </w:r>
          </w:p>
        </w:tc>
        <w:tc>
          <w:tcPr>
            <w:tcW w:w="9112" w:type="dxa"/>
          </w:tcPr>
          <w:p w:rsidR="00407E18" w:rsidRDefault="00595ACC">
            <w:pPr>
              <w:pStyle w:val="TableParagraph"/>
              <w:ind w:left="114"/>
              <w:rPr>
                <w:sz w:val="24"/>
                <w:u w:val="none"/>
              </w:rPr>
            </w:pPr>
            <w:hyperlink w:anchor="_bookmark0" w:history="1">
              <w:r w:rsidR="006E6AB0">
                <w:rPr>
                  <w:color w:val="0000FF"/>
                  <w:sz w:val="24"/>
                  <w:u w:color="0000FF"/>
                </w:rPr>
                <w:t>Purchasing</w:t>
              </w:r>
              <w:r w:rsidR="006E6AB0">
                <w:rPr>
                  <w:color w:val="0000FF"/>
                  <w:spacing w:val="-5"/>
                  <w:sz w:val="24"/>
                  <w:u w:color="0000FF"/>
                </w:rPr>
                <w:t xml:space="preserve"> </w:t>
              </w:r>
              <w:r w:rsidR="006E6AB0">
                <w:rPr>
                  <w:color w:val="0000FF"/>
                  <w:sz w:val="24"/>
                  <w:u w:color="0000FF"/>
                </w:rPr>
                <w:t>General</w:t>
              </w:r>
              <w:r w:rsidR="006E6AB0">
                <w:rPr>
                  <w:color w:val="0000FF"/>
                  <w:spacing w:val="-3"/>
                  <w:sz w:val="24"/>
                  <w:u w:color="0000FF"/>
                </w:rPr>
                <w:t xml:space="preserve"> </w:t>
              </w:r>
              <w:r w:rsidR="006E6AB0">
                <w:rPr>
                  <w:color w:val="0000FF"/>
                  <w:spacing w:val="-2"/>
                  <w:sz w:val="24"/>
                  <w:u w:color="0000FF"/>
                </w:rPr>
                <w:t>Guidelines</w:t>
              </w:r>
            </w:hyperlink>
          </w:p>
        </w:tc>
      </w:tr>
      <w:tr w:rsidR="00407E18">
        <w:trPr>
          <w:trHeight w:val="277"/>
        </w:trPr>
        <w:tc>
          <w:tcPr>
            <w:tcW w:w="963" w:type="dxa"/>
          </w:tcPr>
          <w:p w:rsidR="00407E18" w:rsidRDefault="006E6AB0">
            <w:pPr>
              <w:pStyle w:val="TableParagraph"/>
              <w:spacing w:line="258" w:lineRule="exact"/>
              <w:rPr>
                <w:sz w:val="24"/>
                <w:u w:val="none"/>
              </w:rPr>
            </w:pPr>
            <w:r>
              <w:rPr>
                <w:sz w:val="24"/>
                <w:u w:val="none"/>
              </w:rPr>
              <w:t>2</w:t>
            </w:r>
          </w:p>
        </w:tc>
        <w:tc>
          <w:tcPr>
            <w:tcW w:w="9112" w:type="dxa"/>
          </w:tcPr>
          <w:p w:rsidR="00407E18" w:rsidRDefault="00595ACC">
            <w:pPr>
              <w:pStyle w:val="TableParagraph"/>
              <w:spacing w:line="258" w:lineRule="exact"/>
              <w:ind w:left="114"/>
              <w:rPr>
                <w:sz w:val="24"/>
                <w:u w:val="none"/>
              </w:rPr>
            </w:pPr>
            <w:hyperlink w:anchor="_bookmark1" w:history="1">
              <w:r w:rsidR="006E6AB0">
                <w:rPr>
                  <w:color w:val="0000FF"/>
                  <w:sz w:val="24"/>
                  <w:u w:color="0000FF"/>
                </w:rPr>
                <w:t>Procurement</w:t>
              </w:r>
              <w:r w:rsidR="006E6AB0">
                <w:rPr>
                  <w:color w:val="0000FF"/>
                  <w:spacing w:val="-7"/>
                  <w:sz w:val="24"/>
                  <w:u w:color="0000FF"/>
                </w:rPr>
                <w:t xml:space="preserve"> </w:t>
              </w:r>
              <w:r w:rsidR="006E6AB0">
                <w:rPr>
                  <w:color w:val="0000FF"/>
                  <w:spacing w:val="-2"/>
                  <w:sz w:val="24"/>
                  <w:u w:color="0000FF"/>
                </w:rPr>
                <w:t>Statutes</w:t>
              </w:r>
            </w:hyperlink>
          </w:p>
        </w:tc>
      </w:tr>
      <w:tr w:rsidR="00407E18">
        <w:trPr>
          <w:trHeight w:val="280"/>
        </w:trPr>
        <w:tc>
          <w:tcPr>
            <w:tcW w:w="963" w:type="dxa"/>
          </w:tcPr>
          <w:p w:rsidR="00407E18" w:rsidRDefault="006E6AB0">
            <w:pPr>
              <w:pStyle w:val="TableParagraph"/>
              <w:spacing w:line="261" w:lineRule="exact"/>
              <w:rPr>
                <w:sz w:val="24"/>
                <w:u w:val="none"/>
              </w:rPr>
            </w:pPr>
            <w:r>
              <w:rPr>
                <w:sz w:val="24"/>
                <w:u w:val="none"/>
              </w:rPr>
              <w:t>3</w:t>
            </w:r>
          </w:p>
        </w:tc>
        <w:tc>
          <w:tcPr>
            <w:tcW w:w="9112" w:type="dxa"/>
          </w:tcPr>
          <w:p w:rsidR="00407E18" w:rsidRDefault="00595ACC">
            <w:pPr>
              <w:pStyle w:val="TableParagraph"/>
              <w:spacing w:line="261" w:lineRule="exact"/>
              <w:ind w:left="114"/>
              <w:rPr>
                <w:sz w:val="24"/>
                <w:u w:val="none"/>
              </w:rPr>
            </w:pPr>
            <w:hyperlink w:anchor="_bookmark2" w:history="1">
              <w:r w:rsidR="006E6AB0">
                <w:rPr>
                  <w:color w:val="0000FF"/>
                  <w:sz w:val="24"/>
                  <w:u w:color="0000FF"/>
                </w:rPr>
                <w:t>General</w:t>
              </w:r>
              <w:r w:rsidR="006E6AB0">
                <w:rPr>
                  <w:color w:val="0000FF"/>
                  <w:spacing w:val="-1"/>
                  <w:sz w:val="24"/>
                  <w:u w:color="0000FF"/>
                </w:rPr>
                <w:t xml:space="preserve"> </w:t>
              </w:r>
              <w:r w:rsidR="006E6AB0">
                <w:rPr>
                  <w:color w:val="0000FF"/>
                  <w:sz w:val="24"/>
                  <w:u w:color="0000FF"/>
                </w:rPr>
                <w:t>Purchasing</w:t>
              </w:r>
              <w:r w:rsidR="006E6AB0">
                <w:rPr>
                  <w:color w:val="0000FF"/>
                  <w:spacing w:val="-5"/>
                  <w:sz w:val="24"/>
                  <w:u w:color="0000FF"/>
                </w:rPr>
                <w:t xml:space="preserve"> </w:t>
              </w:r>
              <w:r w:rsidR="006E6AB0">
                <w:rPr>
                  <w:color w:val="0000FF"/>
                  <w:sz w:val="24"/>
                  <w:u w:color="0000FF"/>
                </w:rPr>
                <w:t>Overview</w:t>
              </w:r>
              <w:r w:rsidR="006E6AB0">
                <w:rPr>
                  <w:color w:val="0000FF"/>
                  <w:spacing w:val="-3"/>
                  <w:sz w:val="24"/>
                  <w:u w:color="0000FF"/>
                </w:rPr>
                <w:t xml:space="preserve"> </w:t>
              </w:r>
              <w:r w:rsidR="006E6AB0">
                <w:rPr>
                  <w:color w:val="0000FF"/>
                  <w:sz w:val="24"/>
                  <w:u w:color="0000FF"/>
                </w:rPr>
                <w:t>by</w:t>
              </w:r>
              <w:r w:rsidR="006E6AB0">
                <w:rPr>
                  <w:color w:val="0000FF"/>
                  <w:spacing w:val="-9"/>
                  <w:sz w:val="24"/>
                  <w:u w:color="0000FF"/>
                </w:rPr>
                <w:t xml:space="preserve"> </w:t>
              </w:r>
              <w:r w:rsidR="006E6AB0">
                <w:rPr>
                  <w:color w:val="0000FF"/>
                  <w:sz w:val="24"/>
                  <w:u w:color="0000FF"/>
                </w:rPr>
                <w:t xml:space="preserve">Fund </w:t>
              </w:r>
              <w:r w:rsidR="006E6AB0">
                <w:rPr>
                  <w:color w:val="0000FF"/>
                  <w:spacing w:val="-4"/>
                  <w:sz w:val="24"/>
                  <w:u w:color="0000FF"/>
                </w:rPr>
                <w:t>Type</w:t>
              </w:r>
            </w:hyperlink>
          </w:p>
        </w:tc>
        <w:bookmarkStart w:id="0" w:name="_GoBack"/>
        <w:bookmarkEnd w:id="0"/>
      </w:tr>
      <w:tr w:rsidR="00407E18">
        <w:trPr>
          <w:trHeight w:val="282"/>
        </w:trPr>
        <w:tc>
          <w:tcPr>
            <w:tcW w:w="963" w:type="dxa"/>
          </w:tcPr>
          <w:p w:rsidR="00407E18" w:rsidRDefault="006E6AB0">
            <w:pPr>
              <w:pStyle w:val="TableParagraph"/>
              <w:spacing w:line="263" w:lineRule="exact"/>
              <w:rPr>
                <w:sz w:val="24"/>
                <w:u w:val="none"/>
              </w:rPr>
            </w:pPr>
            <w:r>
              <w:rPr>
                <w:sz w:val="24"/>
                <w:u w:val="none"/>
              </w:rPr>
              <w:t>4</w:t>
            </w:r>
          </w:p>
        </w:tc>
        <w:tc>
          <w:tcPr>
            <w:tcW w:w="9112" w:type="dxa"/>
          </w:tcPr>
          <w:p w:rsidR="00407E18" w:rsidRDefault="00595ACC">
            <w:pPr>
              <w:pStyle w:val="TableParagraph"/>
              <w:spacing w:line="263" w:lineRule="exact"/>
              <w:ind w:left="114"/>
              <w:rPr>
                <w:sz w:val="24"/>
                <w:u w:val="none"/>
              </w:rPr>
            </w:pPr>
            <w:hyperlink w:anchor="_bookmark3" w:history="1">
              <w:r w:rsidR="006E6AB0">
                <w:rPr>
                  <w:color w:val="0000FF"/>
                  <w:sz w:val="24"/>
                  <w:u w:color="0000FF"/>
                </w:rPr>
                <w:t>Best</w:t>
              </w:r>
              <w:r w:rsidR="006E6AB0">
                <w:rPr>
                  <w:color w:val="0000FF"/>
                  <w:spacing w:val="-4"/>
                  <w:sz w:val="24"/>
                  <w:u w:color="0000FF"/>
                </w:rPr>
                <w:t xml:space="preserve"> </w:t>
              </w:r>
              <w:r w:rsidR="006E6AB0">
                <w:rPr>
                  <w:color w:val="0000FF"/>
                  <w:sz w:val="24"/>
                  <w:u w:color="0000FF"/>
                </w:rPr>
                <w:t>Value</w:t>
              </w:r>
              <w:r w:rsidR="006E6AB0">
                <w:rPr>
                  <w:color w:val="0000FF"/>
                  <w:spacing w:val="-4"/>
                  <w:sz w:val="24"/>
                  <w:u w:color="0000FF"/>
                </w:rPr>
                <w:t xml:space="preserve"> </w:t>
              </w:r>
              <w:r w:rsidR="006E6AB0">
                <w:rPr>
                  <w:color w:val="0000FF"/>
                  <w:spacing w:val="-2"/>
                  <w:sz w:val="24"/>
                  <w:u w:color="0000FF"/>
                </w:rPr>
                <w:t>Requirement</w:t>
              </w:r>
            </w:hyperlink>
          </w:p>
        </w:tc>
      </w:tr>
      <w:tr w:rsidR="00407E18">
        <w:trPr>
          <w:trHeight w:val="280"/>
        </w:trPr>
        <w:tc>
          <w:tcPr>
            <w:tcW w:w="963" w:type="dxa"/>
          </w:tcPr>
          <w:p w:rsidR="00407E18" w:rsidRDefault="006E6AB0">
            <w:pPr>
              <w:pStyle w:val="TableParagraph"/>
              <w:rPr>
                <w:sz w:val="24"/>
                <w:u w:val="none"/>
              </w:rPr>
            </w:pPr>
            <w:r>
              <w:rPr>
                <w:sz w:val="24"/>
                <w:u w:val="none"/>
              </w:rPr>
              <w:t>5</w:t>
            </w:r>
          </w:p>
        </w:tc>
        <w:tc>
          <w:tcPr>
            <w:tcW w:w="9112" w:type="dxa"/>
          </w:tcPr>
          <w:p w:rsidR="00407E18" w:rsidRDefault="00595ACC">
            <w:pPr>
              <w:pStyle w:val="TableParagraph"/>
              <w:ind w:left="114"/>
              <w:rPr>
                <w:sz w:val="24"/>
                <w:u w:val="none"/>
              </w:rPr>
            </w:pPr>
            <w:hyperlink w:anchor="_bookmark4" w:history="1">
              <w:r w:rsidR="006E6AB0">
                <w:rPr>
                  <w:color w:val="0000FF"/>
                  <w:sz w:val="24"/>
                  <w:u w:color="0000FF"/>
                </w:rPr>
                <w:t>HUB</w:t>
              </w:r>
              <w:r w:rsidR="006E6AB0">
                <w:rPr>
                  <w:color w:val="0000FF"/>
                  <w:spacing w:val="-11"/>
                  <w:sz w:val="24"/>
                  <w:u w:color="0000FF"/>
                </w:rPr>
                <w:t xml:space="preserve"> </w:t>
              </w:r>
              <w:r w:rsidR="006E6AB0">
                <w:rPr>
                  <w:color w:val="0000FF"/>
                  <w:spacing w:val="-2"/>
                  <w:sz w:val="24"/>
                  <w:u w:color="0000FF"/>
                </w:rPr>
                <w:t>Program</w:t>
              </w:r>
            </w:hyperlink>
          </w:p>
        </w:tc>
      </w:tr>
      <w:tr w:rsidR="00407E18">
        <w:trPr>
          <w:trHeight w:val="280"/>
        </w:trPr>
        <w:tc>
          <w:tcPr>
            <w:tcW w:w="963" w:type="dxa"/>
          </w:tcPr>
          <w:p w:rsidR="00407E18" w:rsidRDefault="006E6AB0">
            <w:pPr>
              <w:pStyle w:val="TableParagraph"/>
              <w:rPr>
                <w:sz w:val="24"/>
                <w:u w:val="none"/>
              </w:rPr>
            </w:pPr>
            <w:r>
              <w:rPr>
                <w:sz w:val="24"/>
                <w:u w:val="none"/>
              </w:rPr>
              <w:t>6</w:t>
            </w:r>
          </w:p>
        </w:tc>
        <w:tc>
          <w:tcPr>
            <w:tcW w:w="9112" w:type="dxa"/>
          </w:tcPr>
          <w:p w:rsidR="00407E18" w:rsidRDefault="00595ACC">
            <w:pPr>
              <w:pStyle w:val="TableParagraph"/>
              <w:ind w:left="114"/>
              <w:rPr>
                <w:sz w:val="24"/>
                <w:u w:val="none"/>
              </w:rPr>
            </w:pPr>
            <w:hyperlink w:anchor="_bookmark5" w:history="1">
              <w:r w:rsidR="006E6AB0">
                <w:rPr>
                  <w:color w:val="0000FF"/>
                  <w:sz w:val="24"/>
                  <w:u w:color="0000FF"/>
                </w:rPr>
                <w:t>State</w:t>
              </w:r>
              <w:r w:rsidR="006E6AB0">
                <w:rPr>
                  <w:color w:val="0000FF"/>
                  <w:spacing w:val="-3"/>
                  <w:sz w:val="24"/>
                  <w:u w:color="0000FF"/>
                </w:rPr>
                <w:t xml:space="preserve"> </w:t>
              </w:r>
              <w:r w:rsidR="006E6AB0">
                <w:rPr>
                  <w:color w:val="0000FF"/>
                  <w:sz w:val="24"/>
                  <w:u w:color="0000FF"/>
                </w:rPr>
                <w:t>Use</w:t>
              </w:r>
              <w:r w:rsidR="006E6AB0">
                <w:rPr>
                  <w:color w:val="0000FF"/>
                  <w:spacing w:val="-4"/>
                  <w:sz w:val="24"/>
                  <w:u w:color="0000FF"/>
                </w:rPr>
                <w:t xml:space="preserve"> </w:t>
              </w:r>
              <w:r w:rsidR="006E6AB0">
                <w:rPr>
                  <w:color w:val="0000FF"/>
                  <w:spacing w:val="-2"/>
                  <w:sz w:val="24"/>
                  <w:u w:color="0000FF"/>
                </w:rPr>
                <w:t>Program</w:t>
              </w:r>
            </w:hyperlink>
          </w:p>
        </w:tc>
      </w:tr>
      <w:tr w:rsidR="00407E18">
        <w:trPr>
          <w:trHeight w:val="277"/>
        </w:trPr>
        <w:tc>
          <w:tcPr>
            <w:tcW w:w="963" w:type="dxa"/>
          </w:tcPr>
          <w:p w:rsidR="00407E18" w:rsidRDefault="006E6AB0">
            <w:pPr>
              <w:pStyle w:val="TableParagraph"/>
              <w:spacing w:line="258" w:lineRule="exact"/>
              <w:rPr>
                <w:sz w:val="24"/>
                <w:u w:val="none"/>
              </w:rPr>
            </w:pPr>
            <w:r>
              <w:rPr>
                <w:sz w:val="24"/>
                <w:u w:val="none"/>
              </w:rPr>
              <w:t>7</w:t>
            </w:r>
          </w:p>
        </w:tc>
        <w:tc>
          <w:tcPr>
            <w:tcW w:w="9112" w:type="dxa"/>
          </w:tcPr>
          <w:p w:rsidR="00407E18" w:rsidRDefault="00595ACC">
            <w:pPr>
              <w:pStyle w:val="TableParagraph"/>
              <w:spacing w:line="258" w:lineRule="exact"/>
              <w:ind w:left="114"/>
              <w:rPr>
                <w:sz w:val="24"/>
                <w:u w:val="none"/>
              </w:rPr>
            </w:pPr>
            <w:hyperlink w:anchor="_bookmark6" w:history="1">
              <w:r w:rsidR="006E6AB0">
                <w:rPr>
                  <w:color w:val="0000FF"/>
                  <w:sz w:val="24"/>
                  <w:u w:color="0000FF"/>
                </w:rPr>
                <w:t>Thresholds</w:t>
              </w:r>
              <w:r w:rsidR="006E6AB0">
                <w:rPr>
                  <w:color w:val="0000FF"/>
                  <w:spacing w:val="-2"/>
                  <w:sz w:val="24"/>
                  <w:u w:color="0000FF"/>
                </w:rPr>
                <w:t xml:space="preserve"> </w:t>
              </w:r>
              <w:r w:rsidR="006E6AB0">
                <w:rPr>
                  <w:color w:val="0000FF"/>
                  <w:sz w:val="24"/>
                  <w:u w:color="0000FF"/>
                </w:rPr>
                <w:t>and</w:t>
              </w:r>
              <w:r w:rsidR="006E6AB0">
                <w:rPr>
                  <w:color w:val="0000FF"/>
                  <w:spacing w:val="-1"/>
                  <w:sz w:val="24"/>
                  <w:u w:color="0000FF"/>
                </w:rPr>
                <w:t xml:space="preserve"> </w:t>
              </w:r>
              <w:r w:rsidR="006E6AB0">
                <w:rPr>
                  <w:color w:val="0000FF"/>
                  <w:sz w:val="24"/>
                  <w:u w:color="0000FF"/>
                </w:rPr>
                <w:t>requirements for</w:t>
              </w:r>
              <w:r w:rsidR="006E6AB0">
                <w:rPr>
                  <w:color w:val="0000FF"/>
                  <w:spacing w:val="-3"/>
                  <w:sz w:val="24"/>
                  <w:u w:color="0000FF"/>
                </w:rPr>
                <w:t xml:space="preserve"> </w:t>
              </w:r>
              <w:r w:rsidR="006E6AB0">
                <w:rPr>
                  <w:color w:val="0000FF"/>
                  <w:sz w:val="24"/>
                  <w:u w:color="0000FF"/>
                </w:rPr>
                <w:t>Purchases</w:t>
              </w:r>
              <w:r w:rsidR="006E6AB0">
                <w:rPr>
                  <w:color w:val="0000FF"/>
                  <w:spacing w:val="-1"/>
                  <w:sz w:val="24"/>
                  <w:u w:color="0000FF"/>
                </w:rPr>
                <w:t xml:space="preserve"> </w:t>
              </w:r>
              <w:r w:rsidR="006E6AB0">
                <w:rPr>
                  <w:color w:val="0000FF"/>
                  <w:sz w:val="24"/>
                  <w:u w:color="0000FF"/>
                </w:rPr>
                <w:t>of</w:t>
              </w:r>
              <w:r w:rsidR="006E6AB0">
                <w:rPr>
                  <w:color w:val="0000FF"/>
                  <w:spacing w:val="-2"/>
                  <w:sz w:val="24"/>
                  <w:u w:color="0000FF"/>
                </w:rPr>
                <w:t xml:space="preserve"> </w:t>
              </w:r>
              <w:r w:rsidR="006E6AB0">
                <w:rPr>
                  <w:color w:val="0000FF"/>
                  <w:sz w:val="24"/>
                  <w:u w:color="0000FF"/>
                </w:rPr>
                <w:t>Goods</w:t>
              </w:r>
              <w:r w:rsidR="006E6AB0">
                <w:rPr>
                  <w:color w:val="0000FF"/>
                  <w:spacing w:val="-1"/>
                  <w:sz w:val="24"/>
                  <w:u w:color="0000FF"/>
                </w:rPr>
                <w:t xml:space="preserve"> </w:t>
              </w:r>
              <w:r w:rsidR="006E6AB0">
                <w:rPr>
                  <w:color w:val="0000FF"/>
                  <w:sz w:val="24"/>
                  <w:u w:color="0000FF"/>
                </w:rPr>
                <w:t>or</w:t>
              </w:r>
              <w:r w:rsidR="006E6AB0">
                <w:rPr>
                  <w:color w:val="0000FF"/>
                  <w:spacing w:val="-2"/>
                  <w:sz w:val="24"/>
                  <w:u w:color="0000FF"/>
                </w:rPr>
                <w:t xml:space="preserve"> Commodities</w:t>
              </w:r>
            </w:hyperlink>
          </w:p>
        </w:tc>
      </w:tr>
      <w:tr w:rsidR="00407E18">
        <w:trPr>
          <w:trHeight w:val="282"/>
        </w:trPr>
        <w:tc>
          <w:tcPr>
            <w:tcW w:w="963" w:type="dxa"/>
          </w:tcPr>
          <w:p w:rsidR="00407E18" w:rsidRDefault="006E6AB0">
            <w:pPr>
              <w:pStyle w:val="TableParagraph"/>
              <w:spacing w:line="263" w:lineRule="exact"/>
              <w:rPr>
                <w:sz w:val="24"/>
                <w:u w:val="none"/>
              </w:rPr>
            </w:pPr>
            <w:r>
              <w:rPr>
                <w:sz w:val="24"/>
                <w:u w:val="none"/>
              </w:rPr>
              <w:t>8</w:t>
            </w:r>
          </w:p>
        </w:tc>
        <w:tc>
          <w:tcPr>
            <w:tcW w:w="9112" w:type="dxa"/>
          </w:tcPr>
          <w:p w:rsidR="00407E18" w:rsidRDefault="00595ACC">
            <w:pPr>
              <w:pStyle w:val="TableParagraph"/>
              <w:spacing w:line="263" w:lineRule="exact"/>
              <w:ind w:left="114"/>
              <w:rPr>
                <w:sz w:val="24"/>
                <w:u w:val="none"/>
              </w:rPr>
            </w:pPr>
            <w:hyperlink w:anchor="_bookmark7" w:history="1">
              <w:r w:rsidR="006E6AB0">
                <w:rPr>
                  <w:color w:val="0000FF"/>
                  <w:sz w:val="24"/>
                  <w:u w:color="0000FF"/>
                </w:rPr>
                <w:t>Emergency</w:t>
              </w:r>
              <w:r w:rsidR="006E6AB0">
                <w:rPr>
                  <w:color w:val="0000FF"/>
                  <w:spacing w:val="-13"/>
                  <w:sz w:val="24"/>
                  <w:u w:color="0000FF"/>
                </w:rPr>
                <w:t xml:space="preserve"> </w:t>
              </w:r>
              <w:r w:rsidR="006E6AB0">
                <w:rPr>
                  <w:color w:val="0000FF"/>
                  <w:spacing w:val="-2"/>
                  <w:sz w:val="24"/>
                  <w:u w:color="0000FF"/>
                </w:rPr>
                <w:t>Purchases</w:t>
              </w:r>
            </w:hyperlink>
          </w:p>
        </w:tc>
      </w:tr>
      <w:tr w:rsidR="00407E18">
        <w:trPr>
          <w:trHeight w:val="280"/>
        </w:trPr>
        <w:tc>
          <w:tcPr>
            <w:tcW w:w="963" w:type="dxa"/>
          </w:tcPr>
          <w:p w:rsidR="00407E18" w:rsidRDefault="006E6AB0">
            <w:pPr>
              <w:pStyle w:val="TableParagraph"/>
              <w:rPr>
                <w:sz w:val="24"/>
                <w:u w:val="none"/>
              </w:rPr>
            </w:pPr>
            <w:r>
              <w:rPr>
                <w:sz w:val="24"/>
                <w:u w:val="none"/>
              </w:rPr>
              <w:t>9</w:t>
            </w:r>
          </w:p>
        </w:tc>
        <w:tc>
          <w:tcPr>
            <w:tcW w:w="9112" w:type="dxa"/>
          </w:tcPr>
          <w:p w:rsidR="00407E18" w:rsidRDefault="00595ACC">
            <w:pPr>
              <w:pStyle w:val="TableParagraph"/>
              <w:ind w:left="114"/>
              <w:rPr>
                <w:sz w:val="24"/>
                <w:u w:val="none"/>
              </w:rPr>
            </w:pPr>
            <w:hyperlink w:anchor="_bookmark8" w:history="1">
              <w:r w:rsidR="006E6AB0">
                <w:rPr>
                  <w:color w:val="0000FF"/>
                  <w:sz w:val="24"/>
                  <w:u w:color="0000FF"/>
                </w:rPr>
                <w:t>Purchase</w:t>
              </w:r>
              <w:r w:rsidR="006E6AB0">
                <w:rPr>
                  <w:color w:val="0000FF"/>
                  <w:spacing w:val="-4"/>
                  <w:sz w:val="24"/>
                  <w:u w:color="0000FF"/>
                </w:rPr>
                <w:t xml:space="preserve"> </w:t>
              </w:r>
              <w:r w:rsidR="006E6AB0">
                <w:rPr>
                  <w:color w:val="0000FF"/>
                  <w:sz w:val="24"/>
                  <w:u w:color="0000FF"/>
                </w:rPr>
                <w:t>of</w:t>
              </w:r>
              <w:r w:rsidR="006E6AB0">
                <w:rPr>
                  <w:color w:val="0000FF"/>
                  <w:spacing w:val="-1"/>
                  <w:sz w:val="24"/>
                  <w:u w:color="0000FF"/>
                </w:rPr>
                <w:t xml:space="preserve"> </w:t>
              </w:r>
              <w:r w:rsidR="006E6AB0">
                <w:rPr>
                  <w:color w:val="0000FF"/>
                  <w:sz w:val="24"/>
                  <w:u w:color="0000FF"/>
                </w:rPr>
                <w:t>Specific</w:t>
              </w:r>
              <w:r w:rsidR="006E6AB0">
                <w:rPr>
                  <w:color w:val="0000FF"/>
                  <w:spacing w:val="-4"/>
                  <w:sz w:val="24"/>
                  <w:u w:color="0000FF"/>
                </w:rPr>
                <w:t xml:space="preserve"> </w:t>
              </w:r>
              <w:r w:rsidR="006E6AB0">
                <w:rPr>
                  <w:color w:val="0000FF"/>
                  <w:sz w:val="24"/>
                  <w:u w:color="0000FF"/>
                </w:rPr>
                <w:t>Goods or</w:t>
              </w:r>
              <w:r w:rsidR="006E6AB0">
                <w:rPr>
                  <w:color w:val="0000FF"/>
                  <w:spacing w:val="-1"/>
                  <w:sz w:val="24"/>
                  <w:u w:color="0000FF"/>
                </w:rPr>
                <w:t xml:space="preserve"> </w:t>
              </w:r>
              <w:r w:rsidR="006E6AB0">
                <w:rPr>
                  <w:color w:val="0000FF"/>
                  <w:spacing w:val="-2"/>
                  <w:sz w:val="24"/>
                  <w:u w:color="0000FF"/>
                </w:rPr>
                <w:t>Services</w:t>
              </w:r>
            </w:hyperlink>
          </w:p>
        </w:tc>
      </w:tr>
      <w:tr w:rsidR="00407E18">
        <w:trPr>
          <w:trHeight w:val="280"/>
        </w:trPr>
        <w:tc>
          <w:tcPr>
            <w:tcW w:w="963" w:type="dxa"/>
          </w:tcPr>
          <w:p w:rsidR="00407E18" w:rsidRDefault="006E6AB0">
            <w:pPr>
              <w:pStyle w:val="TableParagraph"/>
              <w:rPr>
                <w:sz w:val="24"/>
                <w:u w:val="none"/>
              </w:rPr>
            </w:pPr>
            <w:r>
              <w:rPr>
                <w:spacing w:val="-5"/>
                <w:sz w:val="24"/>
                <w:u w:val="none"/>
              </w:rPr>
              <w:t>10</w:t>
            </w:r>
          </w:p>
        </w:tc>
        <w:tc>
          <w:tcPr>
            <w:tcW w:w="9112" w:type="dxa"/>
          </w:tcPr>
          <w:p w:rsidR="00407E18" w:rsidRDefault="00595ACC">
            <w:pPr>
              <w:pStyle w:val="TableParagraph"/>
              <w:ind w:left="114"/>
              <w:rPr>
                <w:sz w:val="24"/>
                <w:u w:val="none"/>
              </w:rPr>
            </w:pPr>
            <w:hyperlink w:anchor="_bookmark9" w:history="1">
              <w:r w:rsidR="006E6AB0">
                <w:rPr>
                  <w:color w:val="0000FF"/>
                  <w:sz w:val="24"/>
                  <w:u w:color="0000FF"/>
                </w:rPr>
                <w:t>Types</w:t>
              </w:r>
              <w:r w:rsidR="006E6AB0">
                <w:rPr>
                  <w:color w:val="0000FF"/>
                  <w:spacing w:val="-3"/>
                  <w:sz w:val="24"/>
                  <w:u w:color="0000FF"/>
                </w:rPr>
                <w:t xml:space="preserve"> </w:t>
              </w:r>
              <w:r w:rsidR="006E6AB0">
                <w:rPr>
                  <w:color w:val="0000FF"/>
                  <w:sz w:val="24"/>
                  <w:u w:color="0000FF"/>
                </w:rPr>
                <w:t>of</w:t>
              </w:r>
              <w:r w:rsidR="006E6AB0">
                <w:rPr>
                  <w:color w:val="0000FF"/>
                  <w:spacing w:val="-3"/>
                  <w:sz w:val="24"/>
                  <w:u w:color="0000FF"/>
                </w:rPr>
                <w:t xml:space="preserve"> </w:t>
              </w:r>
              <w:r w:rsidR="006E6AB0">
                <w:rPr>
                  <w:color w:val="0000FF"/>
                  <w:spacing w:val="-2"/>
                  <w:sz w:val="24"/>
                  <w:u w:color="0000FF"/>
                </w:rPr>
                <w:t>Solicitations</w:t>
              </w:r>
            </w:hyperlink>
          </w:p>
        </w:tc>
      </w:tr>
      <w:tr w:rsidR="00407E18">
        <w:trPr>
          <w:trHeight w:val="280"/>
        </w:trPr>
        <w:tc>
          <w:tcPr>
            <w:tcW w:w="963" w:type="dxa"/>
          </w:tcPr>
          <w:p w:rsidR="00407E18" w:rsidRDefault="006E6AB0">
            <w:pPr>
              <w:pStyle w:val="TableParagraph"/>
              <w:rPr>
                <w:sz w:val="24"/>
                <w:u w:val="none"/>
              </w:rPr>
            </w:pPr>
            <w:r>
              <w:rPr>
                <w:spacing w:val="-5"/>
                <w:sz w:val="24"/>
                <w:u w:val="none"/>
              </w:rPr>
              <w:t>11</w:t>
            </w:r>
          </w:p>
        </w:tc>
        <w:tc>
          <w:tcPr>
            <w:tcW w:w="9112" w:type="dxa"/>
          </w:tcPr>
          <w:p w:rsidR="00407E18" w:rsidRDefault="00595ACC">
            <w:pPr>
              <w:pStyle w:val="TableParagraph"/>
              <w:ind w:left="114"/>
              <w:rPr>
                <w:sz w:val="24"/>
                <w:u w:val="none"/>
              </w:rPr>
            </w:pPr>
            <w:hyperlink w:anchor="_bookmark10" w:history="1">
              <w:r w:rsidR="006E6AB0">
                <w:rPr>
                  <w:color w:val="0000FF"/>
                  <w:sz w:val="24"/>
                  <w:u w:color="0000FF"/>
                </w:rPr>
                <w:t>TGC</w:t>
              </w:r>
              <w:r w:rsidR="006E6AB0">
                <w:rPr>
                  <w:color w:val="0000FF"/>
                  <w:spacing w:val="-6"/>
                  <w:sz w:val="24"/>
                  <w:u w:color="0000FF"/>
                </w:rPr>
                <w:t xml:space="preserve"> </w:t>
              </w:r>
              <w:r w:rsidR="006E6AB0">
                <w:rPr>
                  <w:color w:val="0000FF"/>
                  <w:sz w:val="24"/>
                  <w:u w:color="0000FF"/>
                </w:rPr>
                <w:t>2261-F;</w:t>
              </w:r>
              <w:r w:rsidR="006E6AB0">
                <w:rPr>
                  <w:color w:val="0000FF"/>
                  <w:spacing w:val="-2"/>
                  <w:sz w:val="24"/>
                  <w:u w:color="0000FF"/>
                </w:rPr>
                <w:t xml:space="preserve"> </w:t>
              </w:r>
              <w:r w:rsidR="006E6AB0">
                <w:rPr>
                  <w:color w:val="0000FF"/>
                  <w:sz w:val="24"/>
                  <w:u w:color="0000FF"/>
                </w:rPr>
                <w:t>Ethics,</w:t>
              </w:r>
              <w:r w:rsidR="006E6AB0">
                <w:rPr>
                  <w:color w:val="0000FF"/>
                  <w:spacing w:val="-1"/>
                  <w:sz w:val="24"/>
                  <w:u w:color="0000FF"/>
                </w:rPr>
                <w:t xml:space="preserve"> </w:t>
              </w:r>
              <w:r w:rsidR="006E6AB0">
                <w:rPr>
                  <w:color w:val="0000FF"/>
                  <w:sz w:val="24"/>
                  <w:u w:color="0000FF"/>
                </w:rPr>
                <w:t>Reporting,</w:t>
              </w:r>
              <w:r w:rsidR="006E6AB0">
                <w:rPr>
                  <w:color w:val="0000FF"/>
                  <w:spacing w:val="-5"/>
                  <w:sz w:val="24"/>
                  <w:u w:color="0000FF"/>
                </w:rPr>
                <w:t xml:space="preserve"> </w:t>
              </w:r>
              <w:r w:rsidR="006E6AB0">
                <w:rPr>
                  <w:color w:val="0000FF"/>
                  <w:sz w:val="24"/>
                  <w:u w:color="0000FF"/>
                </w:rPr>
                <w:t>and Approval</w:t>
              </w:r>
              <w:r w:rsidR="006E6AB0">
                <w:rPr>
                  <w:color w:val="0000FF"/>
                  <w:spacing w:val="-1"/>
                  <w:sz w:val="24"/>
                  <w:u w:color="0000FF"/>
                </w:rPr>
                <w:t xml:space="preserve"> </w:t>
              </w:r>
              <w:r w:rsidR="006E6AB0">
                <w:rPr>
                  <w:color w:val="0000FF"/>
                  <w:sz w:val="24"/>
                  <w:u w:color="0000FF"/>
                </w:rPr>
                <w:t>Requirements</w:t>
              </w:r>
              <w:r w:rsidR="006E6AB0">
                <w:rPr>
                  <w:color w:val="0000FF"/>
                  <w:spacing w:val="-2"/>
                  <w:sz w:val="24"/>
                  <w:u w:color="0000FF"/>
                </w:rPr>
                <w:t xml:space="preserve"> </w:t>
              </w:r>
              <w:r w:rsidR="006E6AB0">
                <w:rPr>
                  <w:color w:val="0000FF"/>
                  <w:sz w:val="24"/>
                  <w:u w:color="0000FF"/>
                </w:rPr>
                <w:t>for</w:t>
              </w:r>
              <w:r w:rsidR="006E6AB0">
                <w:rPr>
                  <w:color w:val="0000FF"/>
                  <w:spacing w:val="-6"/>
                  <w:sz w:val="24"/>
                  <w:u w:color="0000FF"/>
                </w:rPr>
                <w:t xml:space="preserve"> </w:t>
              </w:r>
              <w:r w:rsidR="006E6AB0">
                <w:rPr>
                  <w:color w:val="0000FF"/>
                  <w:sz w:val="24"/>
                  <w:u w:color="0000FF"/>
                </w:rPr>
                <w:t>Certain</w:t>
              </w:r>
              <w:r w:rsidR="006E6AB0">
                <w:rPr>
                  <w:color w:val="0000FF"/>
                  <w:spacing w:val="-1"/>
                  <w:sz w:val="24"/>
                  <w:u w:color="0000FF"/>
                </w:rPr>
                <w:t xml:space="preserve"> </w:t>
              </w:r>
              <w:r w:rsidR="006E6AB0">
                <w:rPr>
                  <w:color w:val="0000FF"/>
                  <w:spacing w:val="-2"/>
                  <w:sz w:val="24"/>
                  <w:u w:color="0000FF"/>
                </w:rPr>
                <w:t>Contracts</w:t>
              </w:r>
            </w:hyperlink>
          </w:p>
        </w:tc>
      </w:tr>
      <w:tr w:rsidR="00407E18">
        <w:trPr>
          <w:trHeight w:val="280"/>
        </w:trPr>
        <w:tc>
          <w:tcPr>
            <w:tcW w:w="963" w:type="dxa"/>
          </w:tcPr>
          <w:p w:rsidR="00407E18" w:rsidRDefault="006E6AB0">
            <w:pPr>
              <w:pStyle w:val="TableParagraph"/>
              <w:rPr>
                <w:sz w:val="24"/>
                <w:u w:val="none"/>
              </w:rPr>
            </w:pPr>
            <w:r>
              <w:rPr>
                <w:spacing w:val="-5"/>
                <w:sz w:val="24"/>
                <w:u w:val="none"/>
              </w:rPr>
              <w:t>12</w:t>
            </w:r>
          </w:p>
        </w:tc>
        <w:tc>
          <w:tcPr>
            <w:tcW w:w="9112" w:type="dxa"/>
          </w:tcPr>
          <w:p w:rsidR="00407E18" w:rsidRDefault="00595ACC">
            <w:pPr>
              <w:pStyle w:val="TableParagraph"/>
              <w:ind w:left="114"/>
              <w:rPr>
                <w:sz w:val="24"/>
                <w:u w:val="none"/>
              </w:rPr>
            </w:pPr>
            <w:hyperlink w:anchor="_bookmark11" w:history="1">
              <w:r w:rsidR="006E6AB0">
                <w:rPr>
                  <w:color w:val="0000FF"/>
                  <w:sz w:val="24"/>
                  <w:u w:color="0000FF"/>
                </w:rPr>
                <w:t>Accountability</w:t>
              </w:r>
              <w:r w:rsidR="006E6AB0">
                <w:rPr>
                  <w:color w:val="0000FF"/>
                  <w:spacing w:val="-11"/>
                  <w:sz w:val="24"/>
                  <w:u w:color="0000FF"/>
                </w:rPr>
                <w:t xml:space="preserve"> </w:t>
              </w:r>
              <w:r w:rsidR="006E6AB0">
                <w:rPr>
                  <w:color w:val="0000FF"/>
                  <w:sz w:val="24"/>
                  <w:u w:color="0000FF"/>
                </w:rPr>
                <w:t>and</w:t>
              </w:r>
              <w:r w:rsidR="006E6AB0">
                <w:rPr>
                  <w:color w:val="0000FF"/>
                  <w:spacing w:val="-2"/>
                  <w:sz w:val="24"/>
                  <w:u w:color="0000FF"/>
                </w:rPr>
                <w:t xml:space="preserve"> </w:t>
              </w:r>
              <w:r w:rsidR="006E6AB0">
                <w:rPr>
                  <w:color w:val="0000FF"/>
                  <w:sz w:val="24"/>
                  <w:u w:color="0000FF"/>
                </w:rPr>
                <w:t>Risk</w:t>
              </w:r>
              <w:r w:rsidR="006E6AB0">
                <w:rPr>
                  <w:color w:val="0000FF"/>
                  <w:spacing w:val="-4"/>
                  <w:sz w:val="24"/>
                  <w:u w:color="0000FF"/>
                </w:rPr>
                <w:t xml:space="preserve"> </w:t>
              </w:r>
              <w:r w:rsidR="006E6AB0">
                <w:rPr>
                  <w:color w:val="0000FF"/>
                  <w:sz w:val="24"/>
                  <w:u w:color="0000FF"/>
                </w:rPr>
                <w:t>Analysis</w:t>
              </w:r>
              <w:r w:rsidR="006E6AB0">
                <w:rPr>
                  <w:color w:val="0000FF"/>
                  <w:spacing w:val="-1"/>
                  <w:sz w:val="24"/>
                  <w:u w:color="0000FF"/>
                </w:rPr>
                <w:t xml:space="preserve"> </w:t>
              </w:r>
              <w:r w:rsidR="006E6AB0">
                <w:rPr>
                  <w:color w:val="0000FF"/>
                  <w:sz w:val="24"/>
                  <w:u w:color="0000FF"/>
                </w:rPr>
                <w:t>Procedure</w:t>
              </w:r>
              <w:r w:rsidR="006E6AB0">
                <w:rPr>
                  <w:color w:val="0000FF"/>
                  <w:spacing w:val="-4"/>
                  <w:sz w:val="24"/>
                  <w:u w:color="0000FF"/>
                </w:rPr>
                <w:t xml:space="preserve"> </w:t>
              </w:r>
              <w:r w:rsidR="006E6AB0">
                <w:rPr>
                  <w:color w:val="0000FF"/>
                  <w:sz w:val="24"/>
                  <w:u w:color="0000FF"/>
                </w:rPr>
                <w:t>and Contract</w:t>
              </w:r>
              <w:r w:rsidR="006E6AB0">
                <w:rPr>
                  <w:color w:val="0000FF"/>
                  <w:spacing w:val="-3"/>
                  <w:sz w:val="24"/>
                  <w:u w:color="0000FF"/>
                </w:rPr>
                <w:t xml:space="preserve"> </w:t>
              </w:r>
              <w:r w:rsidR="006E6AB0">
                <w:rPr>
                  <w:color w:val="0000FF"/>
                  <w:sz w:val="24"/>
                  <w:u w:color="0000FF"/>
                </w:rPr>
                <w:t>Management</w:t>
              </w:r>
              <w:r w:rsidR="006E6AB0">
                <w:rPr>
                  <w:color w:val="0000FF"/>
                  <w:spacing w:val="-3"/>
                  <w:sz w:val="24"/>
                  <w:u w:color="0000FF"/>
                </w:rPr>
                <w:t xml:space="preserve"> </w:t>
              </w:r>
              <w:r w:rsidR="006E6AB0">
                <w:rPr>
                  <w:color w:val="0000FF"/>
                  <w:spacing w:val="-2"/>
                  <w:sz w:val="24"/>
                  <w:u w:color="0000FF"/>
                </w:rPr>
                <w:t>Handbook</w:t>
              </w:r>
            </w:hyperlink>
          </w:p>
        </w:tc>
      </w:tr>
      <w:tr w:rsidR="00407E18">
        <w:trPr>
          <w:trHeight w:val="280"/>
        </w:trPr>
        <w:tc>
          <w:tcPr>
            <w:tcW w:w="963" w:type="dxa"/>
          </w:tcPr>
          <w:p w:rsidR="00407E18" w:rsidRDefault="006E6AB0">
            <w:pPr>
              <w:pStyle w:val="TableParagraph"/>
              <w:rPr>
                <w:sz w:val="24"/>
                <w:u w:val="none"/>
              </w:rPr>
            </w:pPr>
            <w:r>
              <w:rPr>
                <w:spacing w:val="-5"/>
                <w:sz w:val="24"/>
                <w:u w:val="none"/>
              </w:rPr>
              <w:t>13</w:t>
            </w:r>
          </w:p>
        </w:tc>
        <w:tc>
          <w:tcPr>
            <w:tcW w:w="9112" w:type="dxa"/>
          </w:tcPr>
          <w:p w:rsidR="00407E18" w:rsidRDefault="00595ACC">
            <w:pPr>
              <w:pStyle w:val="TableParagraph"/>
              <w:ind w:left="114"/>
              <w:rPr>
                <w:sz w:val="24"/>
                <w:u w:val="none"/>
              </w:rPr>
            </w:pPr>
            <w:hyperlink w:anchor="_bookmark12" w:history="1">
              <w:r w:rsidR="006E6AB0">
                <w:rPr>
                  <w:color w:val="0000FF"/>
                  <w:sz w:val="24"/>
                  <w:u w:color="0000FF"/>
                </w:rPr>
                <w:t>Comptroller</w:t>
              </w:r>
              <w:r w:rsidR="006E6AB0">
                <w:rPr>
                  <w:color w:val="0000FF"/>
                  <w:spacing w:val="-5"/>
                  <w:sz w:val="24"/>
                  <w:u w:color="0000FF"/>
                </w:rPr>
                <w:t xml:space="preserve"> </w:t>
              </w:r>
              <w:r w:rsidR="006E6AB0">
                <w:rPr>
                  <w:color w:val="0000FF"/>
                  <w:sz w:val="24"/>
                  <w:u w:color="0000FF"/>
                </w:rPr>
                <w:t>Contract</w:t>
              </w:r>
              <w:r w:rsidR="006E6AB0">
                <w:rPr>
                  <w:color w:val="0000FF"/>
                  <w:spacing w:val="-3"/>
                  <w:sz w:val="24"/>
                  <w:u w:color="0000FF"/>
                </w:rPr>
                <w:t xml:space="preserve"> </w:t>
              </w:r>
              <w:r w:rsidR="006E6AB0">
                <w:rPr>
                  <w:color w:val="0000FF"/>
                  <w:spacing w:val="-2"/>
                  <w:sz w:val="24"/>
                  <w:u w:color="0000FF"/>
                </w:rPr>
                <w:t>Database</w:t>
              </w:r>
            </w:hyperlink>
          </w:p>
        </w:tc>
      </w:tr>
      <w:tr w:rsidR="00407E18">
        <w:trPr>
          <w:trHeight w:val="547"/>
        </w:trPr>
        <w:tc>
          <w:tcPr>
            <w:tcW w:w="963" w:type="dxa"/>
          </w:tcPr>
          <w:p w:rsidR="00407E18" w:rsidRDefault="006E6AB0">
            <w:pPr>
              <w:pStyle w:val="TableParagraph"/>
              <w:spacing w:line="273" w:lineRule="exact"/>
              <w:rPr>
                <w:sz w:val="24"/>
                <w:u w:val="none"/>
              </w:rPr>
            </w:pPr>
            <w:r>
              <w:rPr>
                <w:spacing w:val="-5"/>
                <w:sz w:val="24"/>
                <w:u w:val="none"/>
              </w:rPr>
              <w:t>14</w:t>
            </w:r>
          </w:p>
        </w:tc>
        <w:tc>
          <w:tcPr>
            <w:tcW w:w="9112" w:type="dxa"/>
          </w:tcPr>
          <w:p w:rsidR="00407E18" w:rsidRDefault="00595ACC">
            <w:pPr>
              <w:pStyle w:val="TableParagraph"/>
              <w:spacing w:line="230" w:lineRule="auto"/>
              <w:ind w:left="114" w:right="89"/>
              <w:rPr>
                <w:sz w:val="24"/>
                <w:u w:val="none"/>
              </w:rPr>
            </w:pPr>
            <w:hyperlink w:anchor="_bookmark13" w:history="1">
              <w:r w:rsidR="006E6AB0">
                <w:rPr>
                  <w:color w:val="0000FF"/>
                  <w:sz w:val="24"/>
                  <w:u w:color="0000FF"/>
                </w:rPr>
                <w:t>Qualifications</w:t>
              </w:r>
              <w:r w:rsidR="006E6AB0">
                <w:rPr>
                  <w:color w:val="0000FF"/>
                  <w:spacing w:val="-5"/>
                  <w:sz w:val="24"/>
                  <w:u w:color="0000FF"/>
                </w:rPr>
                <w:t xml:space="preserve"> </w:t>
              </w:r>
              <w:r w:rsidR="006E6AB0">
                <w:rPr>
                  <w:color w:val="0000FF"/>
                  <w:sz w:val="24"/>
                  <w:u w:color="0000FF"/>
                </w:rPr>
                <w:t>of</w:t>
              </w:r>
              <w:r w:rsidR="006E6AB0">
                <w:rPr>
                  <w:color w:val="0000FF"/>
                  <w:spacing w:val="-5"/>
                  <w:sz w:val="24"/>
                  <w:u w:color="0000FF"/>
                </w:rPr>
                <w:t xml:space="preserve"> </w:t>
              </w:r>
              <w:r w:rsidR="006E6AB0">
                <w:rPr>
                  <w:color w:val="0000FF"/>
                  <w:sz w:val="24"/>
                  <w:u w:color="0000FF"/>
                </w:rPr>
                <w:t>Certain</w:t>
              </w:r>
              <w:r w:rsidR="006E6AB0">
                <w:rPr>
                  <w:color w:val="0000FF"/>
                  <w:spacing w:val="-3"/>
                  <w:sz w:val="24"/>
                  <w:u w:color="0000FF"/>
                </w:rPr>
                <w:t xml:space="preserve"> </w:t>
              </w:r>
              <w:r w:rsidR="006E6AB0">
                <w:rPr>
                  <w:color w:val="0000FF"/>
                  <w:sz w:val="24"/>
                  <w:u w:color="0000FF"/>
                </w:rPr>
                <w:t>Business</w:t>
              </w:r>
              <w:r w:rsidR="006E6AB0">
                <w:rPr>
                  <w:color w:val="0000FF"/>
                  <w:spacing w:val="-5"/>
                  <w:sz w:val="24"/>
                  <w:u w:color="0000FF"/>
                </w:rPr>
                <w:t xml:space="preserve"> </w:t>
              </w:r>
              <w:r w:rsidR="006E6AB0">
                <w:rPr>
                  <w:color w:val="0000FF"/>
                  <w:sz w:val="24"/>
                  <w:u w:color="0000FF"/>
                </w:rPr>
                <w:t>Entities</w:t>
              </w:r>
              <w:r w:rsidR="006E6AB0">
                <w:rPr>
                  <w:color w:val="0000FF"/>
                  <w:spacing w:val="-5"/>
                  <w:sz w:val="24"/>
                  <w:u w:color="0000FF"/>
                </w:rPr>
                <w:t xml:space="preserve"> </w:t>
              </w:r>
              <w:proofErr w:type="gramStart"/>
              <w:r w:rsidR="006E6AB0">
                <w:rPr>
                  <w:color w:val="0000FF"/>
                  <w:sz w:val="24"/>
                  <w:u w:color="0000FF"/>
                </w:rPr>
                <w:t>To</w:t>
              </w:r>
              <w:proofErr w:type="gramEnd"/>
              <w:r w:rsidR="006E6AB0">
                <w:rPr>
                  <w:color w:val="0000FF"/>
                  <w:spacing w:val="-5"/>
                  <w:sz w:val="24"/>
                  <w:u w:color="0000FF"/>
                </w:rPr>
                <w:t xml:space="preserve"> </w:t>
              </w:r>
              <w:r w:rsidR="006E6AB0">
                <w:rPr>
                  <w:color w:val="0000FF"/>
                  <w:sz w:val="24"/>
                  <w:u w:color="0000FF"/>
                </w:rPr>
                <w:t>Enter</w:t>
              </w:r>
              <w:r w:rsidR="006E6AB0">
                <w:rPr>
                  <w:color w:val="0000FF"/>
                  <w:spacing w:val="-5"/>
                  <w:sz w:val="24"/>
                  <w:u w:color="0000FF"/>
                </w:rPr>
                <w:t xml:space="preserve"> </w:t>
              </w:r>
              <w:r w:rsidR="006E6AB0">
                <w:rPr>
                  <w:color w:val="0000FF"/>
                  <w:sz w:val="24"/>
                  <w:u w:color="0000FF"/>
                </w:rPr>
                <w:t>Into</w:t>
              </w:r>
              <w:r w:rsidR="006E6AB0">
                <w:rPr>
                  <w:color w:val="0000FF"/>
                  <w:spacing w:val="-5"/>
                  <w:sz w:val="24"/>
                  <w:u w:color="0000FF"/>
                </w:rPr>
                <w:t xml:space="preserve"> </w:t>
              </w:r>
              <w:r w:rsidR="006E6AB0">
                <w:rPr>
                  <w:color w:val="0000FF"/>
                  <w:sz w:val="24"/>
                  <w:u w:color="0000FF"/>
                </w:rPr>
                <w:t>Contracts</w:t>
              </w:r>
              <w:r w:rsidR="006E6AB0">
                <w:rPr>
                  <w:color w:val="0000FF"/>
                  <w:spacing w:val="-5"/>
                  <w:sz w:val="24"/>
                  <w:u w:color="0000FF"/>
                </w:rPr>
                <w:t xml:space="preserve"> </w:t>
              </w:r>
              <w:r w:rsidR="006E6AB0">
                <w:rPr>
                  <w:color w:val="0000FF"/>
                  <w:sz w:val="24"/>
                  <w:u w:color="0000FF"/>
                </w:rPr>
                <w:t>(BOR</w:t>
              </w:r>
              <w:r w:rsidR="006E6AB0">
                <w:rPr>
                  <w:color w:val="0000FF"/>
                  <w:spacing w:val="-5"/>
                  <w:sz w:val="24"/>
                  <w:u w:color="0000FF"/>
                </w:rPr>
                <w:t xml:space="preserve"> </w:t>
              </w:r>
              <w:r w:rsidR="006E6AB0">
                <w:rPr>
                  <w:color w:val="0000FF"/>
                  <w:sz w:val="24"/>
                  <w:u w:color="0000FF"/>
                </w:rPr>
                <w:t>Substantial</w:t>
              </w:r>
            </w:hyperlink>
            <w:r w:rsidR="006E6AB0">
              <w:rPr>
                <w:color w:val="0000FF"/>
                <w:sz w:val="24"/>
                <w:u w:val="none"/>
              </w:rPr>
              <w:t xml:space="preserve"> </w:t>
            </w:r>
            <w:hyperlink w:anchor="_bookmark13" w:history="1">
              <w:r w:rsidR="006E6AB0">
                <w:rPr>
                  <w:color w:val="0000FF"/>
                  <w:spacing w:val="-2"/>
                  <w:sz w:val="24"/>
                  <w:u w:color="0000FF"/>
                </w:rPr>
                <w:t>Interest)</w:t>
              </w:r>
            </w:hyperlink>
          </w:p>
        </w:tc>
      </w:tr>
      <w:tr w:rsidR="00407E18">
        <w:trPr>
          <w:trHeight w:val="280"/>
        </w:trPr>
        <w:tc>
          <w:tcPr>
            <w:tcW w:w="963" w:type="dxa"/>
          </w:tcPr>
          <w:p w:rsidR="00407E18" w:rsidRDefault="006E6AB0">
            <w:pPr>
              <w:pStyle w:val="TableParagraph"/>
              <w:rPr>
                <w:sz w:val="24"/>
                <w:u w:val="none"/>
              </w:rPr>
            </w:pPr>
            <w:r>
              <w:rPr>
                <w:spacing w:val="-5"/>
                <w:sz w:val="24"/>
                <w:u w:val="none"/>
              </w:rPr>
              <w:t>15</w:t>
            </w:r>
          </w:p>
        </w:tc>
        <w:tc>
          <w:tcPr>
            <w:tcW w:w="9112" w:type="dxa"/>
          </w:tcPr>
          <w:p w:rsidR="00407E18" w:rsidRDefault="00595ACC">
            <w:pPr>
              <w:pStyle w:val="TableParagraph"/>
              <w:ind w:left="114"/>
              <w:rPr>
                <w:sz w:val="24"/>
                <w:u w:val="none"/>
              </w:rPr>
            </w:pPr>
            <w:hyperlink w:anchor="_bookmark14" w:history="1">
              <w:r w:rsidR="006E6AB0">
                <w:rPr>
                  <w:color w:val="0000FF"/>
                  <w:sz w:val="24"/>
                  <w:u w:color="0000FF"/>
                </w:rPr>
                <w:t>General</w:t>
              </w:r>
              <w:r w:rsidR="006E6AB0">
                <w:rPr>
                  <w:color w:val="0000FF"/>
                  <w:spacing w:val="-5"/>
                  <w:sz w:val="24"/>
                  <w:u w:color="0000FF"/>
                </w:rPr>
                <w:t xml:space="preserve"> </w:t>
              </w:r>
              <w:r w:rsidR="006E6AB0">
                <w:rPr>
                  <w:color w:val="0000FF"/>
                  <w:sz w:val="24"/>
                  <w:u w:color="0000FF"/>
                </w:rPr>
                <w:t>Appropriations</w:t>
              </w:r>
              <w:r w:rsidR="006E6AB0">
                <w:rPr>
                  <w:color w:val="0000FF"/>
                  <w:spacing w:val="-2"/>
                  <w:sz w:val="24"/>
                  <w:u w:color="0000FF"/>
                </w:rPr>
                <w:t xml:space="preserve"> </w:t>
              </w:r>
              <w:r w:rsidR="006E6AB0">
                <w:rPr>
                  <w:color w:val="0000FF"/>
                  <w:sz w:val="24"/>
                  <w:u w:color="0000FF"/>
                </w:rPr>
                <w:t>Act</w:t>
              </w:r>
              <w:r w:rsidR="006E6AB0">
                <w:rPr>
                  <w:color w:val="0000FF"/>
                  <w:spacing w:val="-4"/>
                  <w:sz w:val="24"/>
                  <w:u w:color="0000FF"/>
                </w:rPr>
                <w:t xml:space="preserve"> </w:t>
              </w:r>
              <w:r w:rsidR="006E6AB0">
                <w:rPr>
                  <w:color w:val="0000FF"/>
                  <w:sz w:val="24"/>
                  <w:u w:color="0000FF"/>
                </w:rPr>
                <w:t>Requirements</w:t>
              </w:r>
              <w:r w:rsidR="006E6AB0">
                <w:rPr>
                  <w:color w:val="0000FF"/>
                  <w:spacing w:val="-2"/>
                  <w:sz w:val="24"/>
                  <w:u w:color="0000FF"/>
                </w:rPr>
                <w:t xml:space="preserve"> </w:t>
              </w:r>
              <w:r w:rsidR="006E6AB0">
                <w:rPr>
                  <w:color w:val="0000FF"/>
                  <w:spacing w:val="-4"/>
                  <w:sz w:val="24"/>
                  <w:u w:color="0000FF"/>
                </w:rPr>
                <w:t>(GAA)</w:t>
              </w:r>
            </w:hyperlink>
          </w:p>
        </w:tc>
      </w:tr>
      <w:tr w:rsidR="00407E18">
        <w:trPr>
          <w:trHeight w:val="280"/>
        </w:trPr>
        <w:tc>
          <w:tcPr>
            <w:tcW w:w="963" w:type="dxa"/>
          </w:tcPr>
          <w:p w:rsidR="00407E18" w:rsidRDefault="006E6AB0">
            <w:pPr>
              <w:pStyle w:val="TableParagraph"/>
              <w:rPr>
                <w:sz w:val="24"/>
                <w:u w:val="none"/>
              </w:rPr>
            </w:pPr>
            <w:r>
              <w:rPr>
                <w:spacing w:val="-5"/>
                <w:sz w:val="24"/>
                <w:u w:val="none"/>
              </w:rPr>
              <w:t>16</w:t>
            </w:r>
          </w:p>
        </w:tc>
        <w:tc>
          <w:tcPr>
            <w:tcW w:w="9112" w:type="dxa"/>
          </w:tcPr>
          <w:p w:rsidR="00407E18" w:rsidRDefault="00595ACC">
            <w:pPr>
              <w:pStyle w:val="TableParagraph"/>
              <w:ind w:left="114"/>
              <w:rPr>
                <w:sz w:val="24"/>
                <w:u w:val="none"/>
              </w:rPr>
            </w:pPr>
            <w:hyperlink w:anchor="_bookmark15" w:history="1">
              <w:r w:rsidR="006E6AB0">
                <w:rPr>
                  <w:color w:val="0000FF"/>
                  <w:sz w:val="24"/>
                  <w:u w:color="0000FF"/>
                </w:rPr>
                <w:t>Other</w:t>
              </w:r>
              <w:r w:rsidR="006E6AB0">
                <w:rPr>
                  <w:color w:val="0000FF"/>
                  <w:spacing w:val="-2"/>
                  <w:sz w:val="24"/>
                  <w:u w:color="0000FF"/>
                </w:rPr>
                <w:t xml:space="preserve"> </w:t>
              </w:r>
              <w:r w:rsidR="006E6AB0">
                <w:rPr>
                  <w:color w:val="0000FF"/>
                  <w:sz w:val="24"/>
                  <w:u w:color="0000FF"/>
                </w:rPr>
                <w:t>Contracting</w:t>
              </w:r>
              <w:r w:rsidR="006E6AB0">
                <w:rPr>
                  <w:color w:val="0000FF"/>
                  <w:spacing w:val="-5"/>
                  <w:sz w:val="24"/>
                  <w:u w:color="0000FF"/>
                </w:rPr>
                <w:t xml:space="preserve"> </w:t>
              </w:r>
              <w:r w:rsidR="006E6AB0">
                <w:rPr>
                  <w:color w:val="0000FF"/>
                  <w:sz w:val="24"/>
                  <w:u w:color="0000FF"/>
                </w:rPr>
                <w:t>Reporting</w:t>
              </w:r>
              <w:r w:rsidR="006E6AB0">
                <w:rPr>
                  <w:color w:val="0000FF"/>
                  <w:spacing w:val="-5"/>
                  <w:sz w:val="24"/>
                  <w:u w:color="0000FF"/>
                </w:rPr>
                <w:t xml:space="preserve"> </w:t>
              </w:r>
              <w:r w:rsidR="006E6AB0">
                <w:rPr>
                  <w:color w:val="0000FF"/>
                  <w:sz w:val="24"/>
                  <w:u w:color="0000FF"/>
                </w:rPr>
                <w:t>to</w:t>
              </w:r>
              <w:r w:rsidR="006E6AB0">
                <w:rPr>
                  <w:color w:val="0000FF"/>
                  <w:spacing w:val="-1"/>
                  <w:sz w:val="24"/>
                  <w:u w:color="0000FF"/>
                </w:rPr>
                <w:t xml:space="preserve"> </w:t>
              </w:r>
              <w:r w:rsidR="006E6AB0">
                <w:rPr>
                  <w:color w:val="0000FF"/>
                  <w:sz w:val="24"/>
                  <w:u w:color="0000FF"/>
                </w:rPr>
                <w:t>the</w:t>
              </w:r>
              <w:r w:rsidR="006E6AB0">
                <w:rPr>
                  <w:color w:val="0000FF"/>
                  <w:spacing w:val="1"/>
                  <w:sz w:val="24"/>
                  <w:u w:color="0000FF"/>
                </w:rPr>
                <w:t xml:space="preserve"> </w:t>
              </w:r>
              <w:r w:rsidR="006E6AB0">
                <w:rPr>
                  <w:color w:val="0000FF"/>
                  <w:spacing w:val="-5"/>
                  <w:sz w:val="24"/>
                  <w:u w:color="0000FF"/>
                </w:rPr>
                <w:t>LBB</w:t>
              </w:r>
            </w:hyperlink>
          </w:p>
        </w:tc>
      </w:tr>
      <w:tr w:rsidR="00407E18">
        <w:trPr>
          <w:trHeight w:val="280"/>
        </w:trPr>
        <w:tc>
          <w:tcPr>
            <w:tcW w:w="963" w:type="dxa"/>
          </w:tcPr>
          <w:p w:rsidR="00407E18" w:rsidRDefault="006E6AB0">
            <w:pPr>
              <w:pStyle w:val="TableParagraph"/>
              <w:rPr>
                <w:sz w:val="24"/>
                <w:u w:val="none"/>
              </w:rPr>
            </w:pPr>
            <w:r>
              <w:rPr>
                <w:spacing w:val="-5"/>
                <w:sz w:val="24"/>
                <w:u w:val="none"/>
              </w:rPr>
              <w:t>17</w:t>
            </w:r>
          </w:p>
        </w:tc>
        <w:tc>
          <w:tcPr>
            <w:tcW w:w="9112" w:type="dxa"/>
          </w:tcPr>
          <w:p w:rsidR="00407E18" w:rsidRDefault="00595ACC">
            <w:pPr>
              <w:pStyle w:val="TableParagraph"/>
              <w:ind w:left="114"/>
              <w:rPr>
                <w:sz w:val="24"/>
                <w:u w:val="none"/>
              </w:rPr>
            </w:pPr>
            <w:hyperlink w:anchor="_bookmark16" w:history="1">
              <w:r w:rsidR="006E6AB0">
                <w:rPr>
                  <w:color w:val="0000FF"/>
                  <w:sz w:val="24"/>
                  <w:u w:color="0000FF"/>
                </w:rPr>
                <w:t>Professional</w:t>
              </w:r>
              <w:r w:rsidR="006E6AB0">
                <w:rPr>
                  <w:color w:val="0000FF"/>
                  <w:spacing w:val="-8"/>
                  <w:sz w:val="24"/>
                  <w:u w:color="0000FF"/>
                </w:rPr>
                <w:t xml:space="preserve"> </w:t>
              </w:r>
              <w:r w:rsidR="006E6AB0">
                <w:rPr>
                  <w:color w:val="0000FF"/>
                  <w:spacing w:val="-2"/>
                  <w:sz w:val="24"/>
                  <w:u w:color="0000FF"/>
                </w:rPr>
                <w:t>Services</w:t>
              </w:r>
            </w:hyperlink>
          </w:p>
        </w:tc>
      </w:tr>
      <w:tr w:rsidR="00407E18">
        <w:trPr>
          <w:trHeight w:val="280"/>
        </w:trPr>
        <w:tc>
          <w:tcPr>
            <w:tcW w:w="963" w:type="dxa"/>
          </w:tcPr>
          <w:p w:rsidR="00407E18" w:rsidRDefault="006E6AB0">
            <w:pPr>
              <w:pStyle w:val="TableParagraph"/>
              <w:rPr>
                <w:sz w:val="24"/>
                <w:u w:val="none"/>
              </w:rPr>
            </w:pPr>
            <w:r>
              <w:rPr>
                <w:spacing w:val="-5"/>
                <w:sz w:val="24"/>
                <w:u w:val="none"/>
              </w:rPr>
              <w:t>18</w:t>
            </w:r>
          </w:p>
        </w:tc>
        <w:tc>
          <w:tcPr>
            <w:tcW w:w="9112" w:type="dxa"/>
          </w:tcPr>
          <w:p w:rsidR="00407E18" w:rsidRDefault="00595ACC">
            <w:pPr>
              <w:pStyle w:val="TableParagraph"/>
              <w:ind w:left="114"/>
              <w:rPr>
                <w:sz w:val="24"/>
                <w:u w:val="none"/>
              </w:rPr>
            </w:pPr>
            <w:hyperlink w:anchor="_bookmark17" w:history="1">
              <w:r w:rsidR="006E6AB0">
                <w:rPr>
                  <w:color w:val="0000FF"/>
                  <w:sz w:val="24"/>
                  <w:u w:color="0000FF"/>
                </w:rPr>
                <w:t>Disclosure</w:t>
              </w:r>
              <w:r w:rsidR="006E6AB0">
                <w:rPr>
                  <w:color w:val="0000FF"/>
                  <w:spacing w:val="-5"/>
                  <w:sz w:val="24"/>
                  <w:u w:color="0000FF"/>
                </w:rPr>
                <w:t xml:space="preserve"> </w:t>
              </w:r>
              <w:r w:rsidR="006E6AB0">
                <w:rPr>
                  <w:color w:val="0000FF"/>
                  <w:sz w:val="24"/>
                  <w:u w:color="0000FF"/>
                </w:rPr>
                <w:t>of</w:t>
              </w:r>
              <w:r w:rsidR="006E6AB0">
                <w:rPr>
                  <w:color w:val="0000FF"/>
                  <w:spacing w:val="-2"/>
                  <w:sz w:val="24"/>
                  <w:u w:color="0000FF"/>
                </w:rPr>
                <w:t xml:space="preserve"> </w:t>
              </w:r>
              <w:r w:rsidR="006E6AB0">
                <w:rPr>
                  <w:color w:val="0000FF"/>
                  <w:sz w:val="24"/>
                  <w:u w:color="0000FF"/>
                </w:rPr>
                <w:t xml:space="preserve">Related </w:t>
              </w:r>
              <w:r w:rsidR="006E6AB0">
                <w:rPr>
                  <w:color w:val="0000FF"/>
                  <w:spacing w:val="-2"/>
                  <w:sz w:val="24"/>
                  <w:u w:color="0000FF"/>
                </w:rPr>
                <w:t>Parties</w:t>
              </w:r>
            </w:hyperlink>
          </w:p>
        </w:tc>
      </w:tr>
      <w:tr w:rsidR="00407E18">
        <w:trPr>
          <w:trHeight w:val="280"/>
        </w:trPr>
        <w:tc>
          <w:tcPr>
            <w:tcW w:w="963" w:type="dxa"/>
          </w:tcPr>
          <w:p w:rsidR="00407E18" w:rsidRDefault="006E6AB0">
            <w:pPr>
              <w:pStyle w:val="TableParagraph"/>
              <w:rPr>
                <w:sz w:val="24"/>
                <w:u w:val="none"/>
              </w:rPr>
            </w:pPr>
            <w:r>
              <w:rPr>
                <w:spacing w:val="-5"/>
                <w:sz w:val="24"/>
                <w:u w:val="none"/>
              </w:rPr>
              <w:t>19</w:t>
            </w:r>
          </w:p>
        </w:tc>
        <w:tc>
          <w:tcPr>
            <w:tcW w:w="9112" w:type="dxa"/>
          </w:tcPr>
          <w:p w:rsidR="00407E18" w:rsidRDefault="00595ACC">
            <w:pPr>
              <w:pStyle w:val="TableParagraph"/>
              <w:ind w:left="114"/>
              <w:rPr>
                <w:sz w:val="24"/>
                <w:u w:val="none"/>
              </w:rPr>
            </w:pPr>
            <w:hyperlink w:anchor="_bookmark18" w:history="1">
              <w:r w:rsidR="006E6AB0">
                <w:rPr>
                  <w:color w:val="0000FF"/>
                  <w:sz w:val="24"/>
                  <w:u w:color="0000FF"/>
                </w:rPr>
                <w:t>Training</w:t>
              </w:r>
              <w:r w:rsidR="006E6AB0">
                <w:rPr>
                  <w:color w:val="0000FF"/>
                  <w:spacing w:val="-4"/>
                  <w:sz w:val="24"/>
                  <w:u w:color="0000FF"/>
                </w:rPr>
                <w:t xml:space="preserve"> </w:t>
              </w:r>
              <w:r w:rsidR="006E6AB0">
                <w:rPr>
                  <w:color w:val="0000FF"/>
                  <w:sz w:val="24"/>
                  <w:u w:color="0000FF"/>
                </w:rPr>
                <w:t>and</w:t>
              </w:r>
              <w:r w:rsidR="006E6AB0">
                <w:rPr>
                  <w:color w:val="0000FF"/>
                  <w:spacing w:val="-1"/>
                  <w:sz w:val="24"/>
                  <w:u w:color="0000FF"/>
                </w:rPr>
                <w:t xml:space="preserve"> </w:t>
              </w:r>
              <w:r w:rsidR="006E6AB0">
                <w:rPr>
                  <w:color w:val="0000FF"/>
                  <w:sz w:val="24"/>
                  <w:u w:color="0000FF"/>
                </w:rPr>
                <w:t>Certification</w:t>
              </w:r>
              <w:r w:rsidR="006E6AB0">
                <w:rPr>
                  <w:color w:val="0000FF"/>
                  <w:spacing w:val="-1"/>
                  <w:sz w:val="24"/>
                  <w:u w:color="0000FF"/>
                </w:rPr>
                <w:t xml:space="preserve"> </w:t>
              </w:r>
              <w:r w:rsidR="006E6AB0">
                <w:rPr>
                  <w:color w:val="0000FF"/>
                  <w:sz w:val="24"/>
                  <w:u w:color="0000FF"/>
                </w:rPr>
                <w:t>of</w:t>
              </w:r>
              <w:r w:rsidR="006E6AB0">
                <w:rPr>
                  <w:color w:val="0000FF"/>
                  <w:spacing w:val="-1"/>
                  <w:sz w:val="24"/>
                  <w:u w:color="0000FF"/>
                </w:rPr>
                <w:t xml:space="preserve"> </w:t>
              </w:r>
              <w:r w:rsidR="006E6AB0">
                <w:rPr>
                  <w:color w:val="0000FF"/>
                  <w:sz w:val="24"/>
                  <w:u w:color="0000FF"/>
                </w:rPr>
                <w:t>Purchasing</w:t>
              </w:r>
              <w:r w:rsidR="006E6AB0">
                <w:rPr>
                  <w:color w:val="0000FF"/>
                  <w:spacing w:val="-6"/>
                  <w:sz w:val="24"/>
                  <w:u w:color="0000FF"/>
                </w:rPr>
                <w:t xml:space="preserve"> </w:t>
              </w:r>
              <w:r w:rsidR="006E6AB0">
                <w:rPr>
                  <w:color w:val="0000FF"/>
                  <w:spacing w:val="-2"/>
                  <w:sz w:val="24"/>
                  <w:u w:color="0000FF"/>
                </w:rPr>
                <w:t>Personnel</w:t>
              </w:r>
            </w:hyperlink>
          </w:p>
        </w:tc>
      </w:tr>
      <w:tr w:rsidR="00407E18">
        <w:trPr>
          <w:trHeight w:val="280"/>
        </w:trPr>
        <w:tc>
          <w:tcPr>
            <w:tcW w:w="963" w:type="dxa"/>
          </w:tcPr>
          <w:p w:rsidR="00407E18" w:rsidRDefault="006E6AB0">
            <w:pPr>
              <w:pStyle w:val="TableParagraph"/>
              <w:rPr>
                <w:sz w:val="24"/>
                <w:u w:val="none"/>
              </w:rPr>
            </w:pPr>
            <w:r>
              <w:rPr>
                <w:spacing w:val="-5"/>
                <w:sz w:val="24"/>
                <w:u w:val="none"/>
              </w:rPr>
              <w:t>20</w:t>
            </w:r>
          </w:p>
        </w:tc>
        <w:tc>
          <w:tcPr>
            <w:tcW w:w="9112" w:type="dxa"/>
          </w:tcPr>
          <w:p w:rsidR="00407E18" w:rsidRDefault="00595ACC">
            <w:pPr>
              <w:pStyle w:val="TableParagraph"/>
              <w:ind w:left="114"/>
              <w:rPr>
                <w:sz w:val="24"/>
                <w:u w:val="none"/>
              </w:rPr>
            </w:pPr>
            <w:hyperlink w:anchor="_bookmark19" w:history="1">
              <w:r w:rsidR="006E6AB0">
                <w:rPr>
                  <w:color w:val="0000FF"/>
                  <w:sz w:val="24"/>
                  <w:u w:color="0000FF"/>
                </w:rPr>
                <w:t>BOR</w:t>
              </w:r>
              <w:r w:rsidR="006E6AB0">
                <w:rPr>
                  <w:color w:val="0000FF"/>
                  <w:spacing w:val="-6"/>
                  <w:sz w:val="24"/>
                  <w:u w:color="0000FF"/>
                </w:rPr>
                <w:t xml:space="preserve"> </w:t>
              </w:r>
              <w:r w:rsidR="006E6AB0">
                <w:rPr>
                  <w:color w:val="0000FF"/>
                  <w:sz w:val="24"/>
                  <w:u w:color="0000FF"/>
                </w:rPr>
                <w:t>Required</w:t>
              </w:r>
              <w:r w:rsidR="006E6AB0">
                <w:rPr>
                  <w:color w:val="0000FF"/>
                  <w:spacing w:val="-2"/>
                  <w:sz w:val="24"/>
                  <w:u w:color="0000FF"/>
                </w:rPr>
                <w:t xml:space="preserve"> Reports</w:t>
              </w:r>
            </w:hyperlink>
          </w:p>
        </w:tc>
      </w:tr>
      <w:tr w:rsidR="00407E18">
        <w:trPr>
          <w:trHeight w:val="282"/>
        </w:trPr>
        <w:tc>
          <w:tcPr>
            <w:tcW w:w="963" w:type="dxa"/>
          </w:tcPr>
          <w:p w:rsidR="00407E18" w:rsidRDefault="006E6AB0">
            <w:pPr>
              <w:pStyle w:val="TableParagraph"/>
              <w:spacing w:line="263" w:lineRule="exact"/>
              <w:rPr>
                <w:sz w:val="24"/>
                <w:u w:val="none"/>
              </w:rPr>
            </w:pPr>
            <w:r>
              <w:rPr>
                <w:spacing w:val="-5"/>
                <w:sz w:val="24"/>
                <w:u w:val="none"/>
              </w:rPr>
              <w:t>21</w:t>
            </w:r>
          </w:p>
        </w:tc>
        <w:tc>
          <w:tcPr>
            <w:tcW w:w="9112" w:type="dxa"/>
          </w:tcPr>
          <w:p w:rsidR="00407E18" w:rsidRDefault="00595ACC">
            <w:pPr>
              <w:pStyle w:val="TableParagraph"/>
              <w:spacing w:line="263" w:lineRule="exact"/>
              <w:ind w:left="114"/>
              <w:rPr>
                <w:sz w:val="24"/>
                <w:u w:val="none"/>
              </w:rPr>
            </w:pPr>
            <w:hyperlink w:anchor="_bookmark20" w:history="1">
              <w:r w:rsidR="006E6AB0">
                <w:rPr>
                  <w:color w:val="0000FF"/>
                  <w:sz w:val="24"/>
                  <w:u w:color="0000FF"/>
                </w:rPr>
                <w:t>Restriction</w:t>
              </w:r>
              <w:r w:rsidR="006E6AB0">
                <w:rPr>
                  <w:color w:val="0000FF"/>
                  <w:spacing w:val="-6"/>
                  <w:sz w:val="24"/>
                  <w:u w:color="0000FF"/>
                </w:rPr>
                <w:t xml:space="preserve"> </w:t>
              </w:r>
              <w:r w:rsidR="006E6AB0">
                <w:rPr>
                  <w:color w:val="0000FF"/>
                  <w:sz w:val="24"/>
                  <w:u w:color="0000FF"/>
                </w:rPr>
                <w:t>on</w:t>
              </w:r>
              <w:r w:rsidR="006E6AB0">
                <w:rPr>
                  <w:color w:val="0000FF"/>
                  <w:spacing w:val="-2"/>
                  <w:sz w:val="24"/>
                  <w:u w:color="0000FF"/>
                </w:rPr>
                <w:t xml:space="preserve"> </w:t>
              </w:r>
              <w:r w:rsidR="006E6AB0">
                <w:rPr>
                  <w:color w:val="0000FF"/>
                  <w:sz w:val="24"/>
                  <w:u w:color="0000FF"/>
                </w:rPr>
                <w:t>Certain</w:t>
              </w:r>
              <w:r w:rsidR="006E6AB0">
                <w:rPr>
                  <w:color w:val="0000FF"/>
                  <w:spacing w:val="-2"/>
                  <w:sz w:val="24"/>
                  <w:u w:color="0000FF"/>
                </w:rPr>
                <w:t xml:space="preserve"> </w:t>
              </w:r>
              <w:r w:rsidR="006E6AB0">
                <w:rPr>
                  <w:color w:val="0000FF"/>
                  <w:sz w:val="24"/>
                  <w:u w:color="0000FF"/>
                </w:rPr>
                <w:t>Employment</w:t>
              </w:r>
              <w:r w:rsidR="006E6AB0">
                <w:rPr>
                  <w:color w:val="0000FF"/>
                  <w:spacing w:val="-1"/>
                  <w:sz w:val="24"/>
                  <w:u w:color="0000FF"/>
                </w:rPr>
                <w:t xml:space="preserve"> </w:t>
              </w:r>
              <w:r w:rsidR="006E6AB0">
                <w:rPr>
                  <w:color w:val="0000FF"/>
                  <w:sz w:val="24"/>
                  <w:u w:color="0000FF"/>
                </w:rPr>
                <w:t>for</w:t>
              </w:r>
              <w:r w:rsidR="006E6AB0">
                <w:rPr>
                  <w:color w:val="0000FF"/>
                  <w:spacing w:val="-3"/>
                  <w:sz w:val="24"/>
                  <w:u w:color="0000FF"/>
                </w:rPr>
                <w:t xml:space="preserve"> </w:t>
              </w:r>
              <w:r w:rsidR="006E6AB0">
                <w:rPr>
                  <w:color w:val="0000FF"/>
                  <w:sz w:val="24"/>
                  <w:u w:color="0000FF"/>
                </w:rPr>
                <w:t>Former</w:t>
              </w:r>
              <w:r w:rsidR="006E6AB0">
                <w:rPr>
                  <w:color w:val="0000FF"/>
                  <w:spacing w:val="-3"/>
                  <w:sz w:val="24"/>
                  <w:u w:color="0000FF"/>
                </w:rPr>
                <w:t xml:space="preserve"> </w:t>
              </w:r>
              <w:r w:rsidR="006E6AB0">
                <w:rPr>
                  <w:color w:val="0000FF"/>
                  <w:sz w:val="24"/>
                  <w:u w:color="0000FF"/>
                </w:rPr>
                <w:t>State</w:t>
              </w:r>
              <w:r w:rsidR="006E6AB0">
                <w:rPr>
                  <w:color w:val="0000FF"/>
                  <w:spacing w:val="-4"/>
                  <w:sz w:val="24"/>
                  <w:u w:color="0000FF"/>
                </w:rPr>
                <w:t xml:space="preserve"> </w:t>
              </w:r>
              <w:r w:rsidR="006E6AB0">
                <w:rPr>
                  <w:color w:val="0000FF"/>
                  <w:spacing w:val="-2"/>
                  <w:sz w:val="24"/>
                  <w:u w:color="0000FF"/>
                </w:rPr>
                <w:t>Employees</w:t>
              </w:r>
            </w:hyperlink>
          </w:p>
        </w:tc>
      </w:tr>
    </w:tbl>
    <w:p w:rsidR="00407E18" w:rsidRDefault="00407E18">
      <w:pPr>
        <w:spacing w:line="263" w:lineRule="exact"/>
        <w:rPr>
          <w:sz w:val="24"/>
        </w:rPr>
        <w:sectPr w:rsidR="00407E18">
          <w:headerReference w:type="default" r:id="rId7"/>
          <w:footerReference w:type="default" r:id="rId8"/>
          <w:type w:val="continuous"/>
          <w:pgSz w:w="12240" w:h="15840"/>
          <w:pgMar w:top="1300" w:right="960" w:bottom="1200" w:left="960" w:header="737" w:footer="1008" w:gutter="0"/>
          <w:pgNumType w:start="1"/>
          <w:cols w:space="720"/>
        </w:sectPr>
      </w:pPr>
    </w:p>
    <w:p w:rsidR="00407E18" w:rsidRDefault="00407E18">
      <w:pPr>
        <w:pStyle w:val="BodyText"/>
        <w:spacing w:before="11"/>
        <w:ind w:left="0"/>
        <w:rPr>
          <w:sz w:val="15"/>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9112"/>
      </w:tblGrid>
      <w:tr w:rsidR="00407E18">
        <w:trPr>
          <w:trHeight w:val="280"/>
        </w:trPr>
        <w:tc>
          <w:tcPr>
            <w:tcW w:w="10075" w:type="dxa"/>
            <w:gridSpan w:val="2"/>
          </w:tcPr>
          <w:p w:rsidR="00407E18" w:rsidRDefault="006E6AB0">
            <w:pPr>
              <w:pStyle w:val="TableParagraph"/>
              <w:spacing w:line="261" w:lineRule="exact"/>
              <w:rPr>
                <w:b/>
                <w:sz w:val="24"/>
                <w:u w:val="none"/>
              </w:rPr>
            </w:pPr>
            <w:r>
              <w:rPr>
                <w:b/>
                <w:spacing w:val="-2"/>
                <w:sz w:val="24"/>
                <w:u w:val="none"/>
              </w:rPr>
              <w:t>CONTENTS</w:t>
            </w:r>
          </w:p>
        </w:tc>
      </w:tr>
      <w:tr w:rsidR="00407E18">
        <w:trPr>
          <w:trHeight w:val="280"/>
        </w:trPr>
        <w:tc>
          <w:tcPr>
            <w:tcW w:w="963" w:type="dxa"/>
          </w:tcPr>
          <w:p w:rsidR="00407E18" w:rsidRDefault="006E6AB0">
            <w:pPr>
              <w:pStyle w:val="TableParagraph"/>
              <w:rPr>
                <w:sz w:val="24"/>
                <w:u w:val="none"/>
              </w:rPr>
            </w:pPr>
            <w:r>
              <w:rPr>
                <w:spacing w:val="-5"/>
                <w:sz w:val="24"/>
                <w:u w:val="none"/>
              </w:rPr>
              <w:t>22</w:t>
            </w:r>
          </w:p>
        </w:tc>
        <w:tc>
          <w:tcPr>
            <w:tcW w:w="9112" w:type="dxa"/>
          </w:tcPr>
          <w:p w:rsidR="00407E18" w:rsidRDefault="00595ACC">
            <w:pPr>
              <w:pStyle w:val="TableParagraph"/>
              <w:ind w:left="114"/>
              <w:rPr>
                <w:sz w:val="24"/>
                <w:u w:val="none"/>
              </w:rPr>
            </w:pPr>
            <w:hyperlink w:anchor="_bookmark21" w:history="1">
              <w:r w:rsidR="006E6AB0">
                <w:rPr>
                  <w:color w:val="0000FF"/>
                  <w:sz w:val="24"/>
                  <w:u w:color="0000FF"/>
                </w:rPr>
                <w:t>Related</w:t>
              </w:r>
              <w:r w:rsidR="006E6AB0">
                <w:rPr>
                  <w:color w:val="0000FF"/>
                  <w:spacing w:val="-4"/>
                  <w:sz w:val="24"/>
                  <w:u w:color="0000FF"/>
                </w:rPr>
                <w:t xml:space="preserve"> </w:t>
              </w:r>
              <w:r w:rsidR="006E6AB0">
                <w:rPr>
                  <w:color w:val="0000FF"/>
                  <w:sz w:val="24"/>
                  <w:u w:color="0000FF"/>
                </w:rPr>
                <w:t>System</w:t>
              </w:r>
              <w:r w:rsidR="006E6AB0">
                <w:rPr>
                  <w:color w:val="0000FF"/>
                  <w:spacing w:val="-4"/>
                  <w:sz w:val="24"/>
                  <w:u w:color="0000FF"/>
                </w:rPr>
                <w:t xml:space="preserve"> </w:t>
              </w:r>
              <w:r w:rsidR="006E6AB0">
                <w:rPr>
                  <w:color w:val="0000FF"/>
                  <w:spacing w:val="-2"/>
                  <w:sz w:val="24"/>
                  <w:u w:color="0000FF"/>
                </w:rPr>
                <w:t>Policies</w:t>
              </w:r>
            </w:hyperlink>
          </w:p>
        </w:tc>
      </w:tr>
    </w:tbl>
    <w:p w:rsidR="00407E18" w:rsidRDefault="00407E18">
      <w:pPr>
        <w:rPr>
          <w:sz w:val="24"/>
        </w:r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840"/>
        </w:tabs>
        <w:spacing w:before="169"/>
      </w:pPr>
      <w:bookmarkStart w:id="1" w:name="_bookmark0"/>
      <w:bookmarkEnd w:id="1"/>
      <w:r>
        <w:lastRenderedPageBreak/>
        <w:t>PURCHASING</w:t>
      </w:r>
      <w:r>
        <w:rPr>
          <w:spacing w:val="-5"/>
        </w:rPr>
        <w:t xml:space="preserve"> </w:t>
      </w:r>
      <w:r>
        <w:t>GENERAL</w:t>
      </w:r>
      <w:r>
        <w:rPr>
          <w:spacing w:val="-4"/>
        </w:rPr>
        <w:t xml:space="preserve"> </w:t>
      </w:r>
      <w:r>
        <w:rPr>
          <w:spacing w:val="-2"/>
        </w:rPr>
        <w:t>GUIDELINES</w:t>
      </w:r>
    </w:p>
    <w:p w:rsidR="00407E18" w:rsidRDefault="00407E18">
      <w:pPr>
        <w:pStyle w:val="BodyText"/>
        <w:spacing w:before="11"/>
        <w:ind w:left="0"/>
        <w:rPr>
          <w:b/>
          <w:sz w:val="22"/>
        </w:rPr>
      </w:pPr>
    </w:p>
    <w:p w:rsidR="00407E18" w:rsidRDefault="006E6AB0">
      <w:pPr>
        <w:pStyle w:val="BodyText"/>
        <w:ind w:left="120" w:right="123"/>
      </w:pPr>
      <w:r>
        <w:t>All purchases made using funds paid through UHS cost centers, except for agency funds (fund 9xxx), must comply with these procedures. Agency funds do not belong to UHS and are not subject to these procedures.</w:t>
      </w:r>
      <w:r>
        <w:rPr>
          <w:spacing w:val="-3"/>
        </w:rPr>
        <w:t xml:space="preserve"> </w:t>
      </w:r>
      <w:r>
        <w:t>However,</w:t>
      </w:r>
      <w:r>
        <w:rPr>
          <w:spacing w:val="-3"/>
        </w:rPr>
        <w:t xml:space="preserve"> </w:t>
      </w:r>
      <w:r>
        <w:t>as the</w:t>
      </w:r>
      <w:r>
        <w:rPr>
          <w:spacing w:val="-4"/>
        </w:rPr>
        <w:t xml:space="preserve"> </w:t>
      </w:r>
      <w:r>
        <w:t>custodian</w:t>
      </w:r>
      <w:r>
        <w:rPr>
          <w:spacing w:val="-3"/>
        </w:rPr>
        <w:t xml:space="preserve"> </w:t>
      </w:r>
      <w:r>
        <w:t>of</w:t>
      </w:r>
      <w:r>
        <w:rPr>
          <w:spacing w:val="-7"/>
        </w:rPr>
        <w:t xml:space="preserve"> </w:t>
      </w:r>
      <w:r>
        <w:t>those</w:t>
      </w:r>
      <w:r>
        <w:rPr>
          <w:spacing w:val="-4"/>
        </w:rPr>
        <w:t xml:space="preserve"> </w:t>
      </w:r>
      <w:r>
        <w:t>funds,</w:t>
      </w:r>
      <w:r>
        <w:rPr>
          <w:spacing w:val="-3"/>
        </w:rPr>
        <w:t xml:space="preserve"> </w:t>
      </w:r>
      <w:r>
        <w:t>the</w:t>
      </w:r>
      <w:r>
        <w:rPr>
          <w:spacing w:val="-6"/>
        </w:rPr>
        <w:t xml:space="preserve"> </w:t>
      </w:r>
      <w:r>
        <w:t>responsible</w:t>
      </w:r>
      <w:r>
        <w:rPr>
          <w:spacing w:val="-4"/>
        </w:rPr>
        <w:t xml:space="preserve"> </w:t>
      </w:r>
      <w:r>
        <w:t>UHS</w:t>
      </w:r>
      <w:r>
        <w:rPr>
          <w:spacing w:val="-3"/>
        </w:rPr>
        <w:t xml:space="preserve"> </w:t>
      </w:r>
      <w:r>
        <w:t>department</w:t>
      </w:r>
      <w:r>
        <w:rPr>
          <w:spacing w:val="-2"/>
        </w:rPr>
        <w:t xml:space="preserve"> </w:t>
      </w:r>
      <w:r>
        <w:t>must</w:t>
      </w:r>
      <w:r>
        <w:rPr>
          <w:spacing w:val="-2"/>
        </w:rPr>
        <w:t xml:space="preserve"> </w:t>
      </w:r>
      <w:r>
        <w:t>ensure</w:t>
      </w:r>
      <w:r>
        <w:rPr>
          <w:spacing w:val="-5"/>
        </w:rPr>
        <w:t xml:space="preserve"> </w:t>
      </w:r>
      <w:r>
        <w:t>that expenditures on agency</w:t>
      </w:r>
      <w:r>
        <w:rPr>
          <w:spacing w:val="-2"/>
        </w:rPr>
        <w:t xml:space="preserve"> </w:t>
      </w:r>
      <w:r>
        <w:t>funds are reasonable, necessary, properly documented, and in accordance with the</w:t>
      </w:r>
      <w:r>
        <w:rPr>
          <w:spacing w:val="-2"/>
        </w:rPr>
        <w:t xml:space="preserve"> </w:t>
      </w:r>
      <w:r>
        <w:t>fund’s purpose and tax guidelines governing</w:t>
      </w:r>
      <w:r>
        <w:rPr>
          <w:spacing w:val="-6"/>
        </w:rPr>
        <w:t xml:space="preserve"> </w:t>
      </w:r>
      <w:r>
        <w:t>the treatment of contract employees versus employees.</w:t>
      </w:r>
    </w:p>
    <w:p w:rsidR="00407E18" w:rsidRDefault="00407E18">
      <w:pPr>
        <w:pStyle w:val="BodyText"/>
        <w:ind w:left="0"/>
      </w:pPr>
    </w:p>
    <w:p w:rsidR="00407E18" w:rsidRDefault="006E6AB0">
      <w:pPr>
        <w:pStyle w:val="BodyText"/>
        <w:ind w:left="120" w:right="376"/>
      </w:pPr>
      <w:r>
        <w:t>All purchases with UHS funds</w:t>
      </w:r>
      <w:r>
        <w:rPr>
          <w:spacing w:val="33"/>
        </w:rPr>
        <w:t xml:space="preserve"> </w:t>
      </w:r>
      <w:r>
        <w:t>must</w:t>
      </w:r>
      <w:r>
        <w:rPr>
          <w:spacing w:val="31"/>
        </w:rPr>
        <w:t xml:space="preserve"> </w:t>
      </w:r>
      <w:r>
        <w:t>be</w:t>
      </w:r>
      <w:r>
        <w:rPr>
          <w:spacing w:val="27"/>
        </w:rPr>
        <w:t xml:space="preserve"> </w:t>
      </w:r>
      <w:r>
        <w:t>fully documented</w:t>
      </w:r>
      <w:r>
        <w:rPr>
          <w:spacing w:val="29"/>
        </w:rPr>
        <w:t xml:space="preserve"> </w:t>
      </w:r>
      <w:r>
        <w:t>with</w:t>
      </w:r>
      <w:r>
        <w:rPr>
          <w:spacing w:val="28"/>
        </w:rPr>
        <w:t xml:space="preserve"> </w:t>
      </w:r>
      <w:r>
        <w:t>all</w:t>
      </w:r>
      <w:r>
        <w:rPr>
          <w:spacing w:val="29"/>
        </w:rPr>
        <w:t xml:space="preserve"> </w:t>
      </w:r>
      <w:r>
        <w:t>documents</w:t>
      </w:r>
      <w:r>
        <w:rPr>
          <w:spacing w:val="-2"/>
        </w:rPr>
        <w:t xml:space="preserve"> </w:t>
      </w:r>
      <w:r>
        <w:t>retained in</w:t>
      </w:r>
      <w:r>
        <w:rPr>
          <w:spacing w:val="-2"/>
        </w:rPr>
        <w:t xml:space="preserve"> </w:t>
      </w:r>
      <w:r>
        <w:t>accordance with the UHS records retention schedule. On purchases above departmental delegation, departments should</w:t>
      </w:r>
      <w:r>
        <w:rPr>
          <w:spacing w:val="-4"/>
        </w:rPr>
        <w:t xml:space="preserve"> </w:t>
      </w:r>
      <w:r>
        <w:t>contact</w:t>
      </w:r>
      <w:r>
        <w:rPr>
          <w:spacing w:val="-6"/>
        </w:rPr>
        <w:t xml:space="preserve"> </w:t>
      </w:r>
      <w:r>
        <w:t>the</w:t>
      </w:r>
      <w:r>
        <w:rPr>
          <w:spacing w:val="-5"/>
        </w:rPr>
        <w:t xml:space="preserve"> </w:t>
      </w:r>
      <w:r>
        <w:t>Purchasing</w:t>
      </w:r>
      <w:r>
        <w:rPr>
          <w:spacing w:val="-7"/>
        </w:rPr>
        <w:t xml:space="preserve"> </w:t>
      </w:r>
      <w:r>
        <w:t>Department</w:t>
      </w:r>
      <w:r>
        <w:rPr>
          <w:spacing w:val="-4"/>
        </w:rPr>
        <w:t xml:space="preserve"> </w:t>
      </w:r>
      <w:r>
        <w:t>to</w:t>
      </w:r>
      <w:r>
        <w:rPr>
          <w:spacing w:val="-4"/>
        </w:rPr>
        <w:t xml:space="preserve"> </w:t>
      </w:r>
      <w:r>
        <w:t>receive</w:t>
      </w:r>
      <w:r>
        <w:rPr>
          <w:spacing w:val="-5"/>
        </w:rPr>
        <w:t xml:space="preserve"> </w:t>
      </w:r>
      <w:r>
        <w:t>advice</w:t>
      </w:r>
      <w:r>
        <w:rPr>
          <w:spacing w:val="-7"/>
        </w:rPr>
        <w:t xml:space="preserve"> </w:t>
      </w:r>
      <w:r>
        <w:t>on</w:t>
      </w:r>
      <w:r>
        <w:rPr>
          <w:spacing w:val="-4"/>
        </w:rPr>
        <w:t xml:space="preserve"> </w:t>
      </w:r>
      <w:r>
        <w:t>procedures</w:t>
      </w:r>
      <w:r>
        <w:rPr>
          <w:spacing w:val="-2"/>
        </w:rPr>
        <w:t xml:space="preserve"> </w:t>
      </w:r>
      <w:r>
        <w:t>to</w:t>
      </w:r>
      <w:r>
        <w:rPr>
          <w:spacing w:val="-4"/>
        </w:rPr>
        <w:t xml:space="preserve"> </w:t>
      </w:r>
      <w:r>
        <w:t>follow</w:t>
      </w:r>
      <w:r>
        <w:rPr>
          <w:spacing w:val="-4"/>
        </w:rPr>
        <w:t xml:space="preserve"> </w:t>
      </w:r>
      <w:r>
        <w:t>when</w:t>
      </w:r>
      <w:r>
        <w:rPr>
          <w:spacing w:val="-4"/>
        </w:rPr>
        <w:t xml:space="preserve"> </w:t>
      </w:r>
      <w:r>
        <w:t>researching a purchase.</w:t>
      </w:r>
    </w:p>
    <w:p w:rsidR="00407E18" w:rsidRDefault="00407E18">
      <w:p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540"/>
        </w:tabs>
        <w:ind w:left="540" w:hanging="423"/>
      </w:pPr>
      <w:bookmarkStart w:id="2" w:name="_bookmark1"/>
      <w:bookmarkEnd w:id="2"/>
      <w:r>
        <w:lastRenderedPageBreak/>
        <w:t>PROCUREMENT</w:t>
      </w:r>
      <w:r>
        <w:rPr>
          <w:spacing w:val="-4"/>
        </w:rPr>
        <w:t xml:space="preserve"> </w:t>
      </w:r>
      <w:r>
        <w:rPr>
          <w:spacing w:val="-2"/>
        </w:rPr>
        <w:t>STATUTES</w:t>
      </w:r>
    </w:p>
    <w:p w:rsidR="00407E18" w:rsidRDefault="00407E18">
      <w:pPr>
        <w:pStyle w:val="BodyText"/>
        <w:spacing w:before="2"/>
        <w:ind w:left="0"/>
        <w:rPr>
          <w:b/>
          <w:sz w:val="23"/>
        </w:rPr>
      </w:pPr>
    </w:p>
    <w:p w:rsidR="00407E18" w:rsidRDefault="006E6AB0">
      <w:pPr>
        <w:pStyle w:val="BodyText"/>
        <w:ind w:left="120"/>
      </w:pPr>
      <w:r>
        <w:t>The</w:t>
      </w:r>
      <w:r>
        <w:rPr>
          <w:spacing w:val="-7"/>
        </w:rPr>
        <w:t xml:space="preserve"> </w:t>
      </w:r>
      <w:r>
        <w:t>UH</w:t>
      </w:r>
      <w:r>
        <w:rPr>
          <w:spacing w:val="-2"/>
        </w:rPr>
        <w:t xml:space="preserve"> </w:t>
      </w:r>
      <w:r>
        <w:t>System is</w:t>
      </w:r>
      <w:r>
        <w:rPr>
          <w:spacing w:val="-1"/>
        </w:rPr>
        <w:t xml:space="preserve"> </w:t>
      </w:r>
      <w:r>
        <w:t>subject to</w:t>
      </w:r>
      <w:r>
        <w:rPr>
          <w:spacing w:val="-1"/>
        </w:rPr>
        <w:t xml:space="preserve"> </w:t>
      </w:r>
      <w:r>
        <w:t>the</w:t>
      </w:r>
      <w:r>
        <w:rPr>
          <w:spacing w:val="1"/>
        </w:rPr>
        <w:t xml:space="preserve"> </w:t>
      </w:r>
      <w:r>
        <w:t>following</w:t>
      </w:r>
      <w:r>
        <w:rPr>
          <w:spacing w:val="-6"/>
        </w:rPr>
        <w:t xml:space="preserve"> </w:t>
      </w:r>
      <w:r>
        <w:t xml:space="preserve">procurement </w:t>
      </w:r>
      <w:r>
        <w:rPr>
          <w:spacing w:val="-2"/>
        </w:rPr>
        <w:t>statutes:</w:t>
      </w:r>
    </w:p>
    <w:p w:rsidR="00407E18" w:rsidRDefault="006E6AB0">
      <w:pPr>
        <w:pStyle w:val="ListParagraph"/>
        <w:numPr>
          <w:ilvl w:val="0"/>
          <w:numId w:val="16"/>
        </w:numPr>
        <w:tabs>
          <w:tab w:val="left" w:pos="480"/>
        </w:tabs>
        <w:spacing w:before="5" w:line="237" w:lineRule="auto"/>
        <w:ind w:right="496"/>
        <w:rPr>
          <w:sz w:val="24"/>
        </w:rPr>
      </w:pPr>
      <w:r>
        <w:rPr>
          <w:sz w:val="24"/>
        </w:rPr>
        <w:t>Texas</w:t>
      </w:r>
      <w:r>
        <w:rPr>
          <w:spacing w:val="-4"/>
          <w:sz w:val="24"/>
        </w:rPr>
        <w:t xml:space="preserve"> </w:t>
      </w:r>
      <w:r>
        <w:rPr>
          <w:sz w:val="24"/>
        </w:rPr>
        <w:t>Education</w:t>
      </w:r>
      <w:r>
        <w:rPr>
          <w:spacing w:val="-4"/>
          <w:sz w:val="24"/>
        </w:rPr>
        <w:t xml:space="preserve"> </w:t>
      </w:r>
      <w:r>
        <w:rPr>
          <w:sz w:val="24"/>
        </w:rPr>
        <w:t>Code</w:t>
      </w:r>
      <w:r>
        <w:rPr>
          <w:spacing w:val="-5"/>
          <w:sz w:val="24"/>
        </w:rPr>
        <w:t xml:space="preserve"> </w:t>
      </w:r>
      <w:r>
        <w:rPr>
          <w:sz w:val="24"/>
        </w:rPr>
        <w:t>51.923,</w:t>
      </w:r>
      <w:r>
        <w:rPr>
          <w:spacing w:val="-4"/>
          <w:sz w:val="24"/>
        </w:rPr>
        <w:t xml:space="preserve"> </w:t>
      </w:r>
      <w:r>
        <w:rPr>
          <w:sz w:val="24"/>
        </w:rPr>
        <w:t>Qualifications</w:t>
      </w:r>
      <w:r>
        <w:rPr>
          <w:spacing w:val="-4"/>
          <w:sz w:val="24"/>
        </w:rPr>
        <w:t xml:space="preserve"> </w:t>
      </w:r>
      <w:r>
        <w:rPr>
          <w:sz w:val="24"/>
        </w:rPr>
        <w:t>of</w:t>
      </w:r>
      <w:r>
        <w:rPr>
          <w:spacing w:val="-3"/>
          <w:sz w:val="24"/>
        </w:rPr>
        <w:t xml:space="preserve"> </w:t>
      </w:r>
      <w:r>
        <w:rPr>
          <w:sz w:val="24"/>
        </w:rPr>
        <w:t>Certain</w:t>
      </w:r>
      <w:r>
        <w:rPr>
          <w:spacing w:val="-4"/>
          <w:sz w:val="24"/>
        </w:rPr>
        <w:t xml:space="preserve"> </w:t>
      </w:r>
      <w:r>
        <w:rPr>
          <w:sz w:val="24"/>
        </w:rPr>
        <w:t>Business</w:t>
      </w:r>
      <w:r>
        <w:rPr>
          <w:spacing w:val="-4"/>
          <w:sz w:val="24"/>
        </w:rPr>
        <w:t xml:space="preserve"> </w:t>
      </w:r>
      <w:r>
        <w:rPr>
          <w:sz w:val="24"/>
        </w:rPr>
        <w:t>Entities</w:t>
      </w:r>
      <w:r>
        <w:rPr>
          <w:spacing w:val="-2"/>
          <w:sz w:val="24"/>
        </w:rPr>
        <w:t xml:space="preserve"> </w:t>
      </w:r>
      <w:r>
        <w:rPr>
          <w:sz w:val="24"/>
        </w:rPr>
        <w:t>to</w:t>
      </w:r>
      <w:r>
        <w:rPr>
          <w:spacing w:val="-4"/>
          <w:sz w:val="24"/>
        </w:rPr>
        <w:t xml:space="preserve"> </w:t>
      </w:r>
      <w:r>
        <w:rPr>
          <w:sz w:val="24"/>
        </w:rPr>
        <w:t>Enter</w:t>
      </w:r>
      <w:r>
        <w:rPr>
          <w:spacing w:val="-4"/>
          <w:sz w:val="24"/>
        </w:rPr>
        <w:t xml:space="preserve"> </w:t>
      </w:r>
      <w:r>
        <w:rPr>
          <w:sz w:val="24"/>
        </w:rPr>
        <w:t>into</w:t>
      </w:r>
      <w:r>
        <w:rPr>
          <w:spacing w:val="-4"/>
          <w:sz w:val="24"/>
        </w:rPr>
        <w:t xml:space="preserve"> </w:t>
      </w:r>
      <w:r>
        <w:rPr>
          <w:sz w:val="24"/>
        </w:rPr>
        <w:t>Contracts with an Institution of Higher Education</w:t>
      </w:r>
    </w:p>
    <w:p w:rsidR="00407E18" w:rsidRDefault="006E6AB0">
      <w:pPr>
        <w:pStyle w:val="ListParagraph"/>
        <w:numPr>
          <w:ilvl w:val="0"/>
          <w:numId w:val="16"/>
        </w:numPr>
        <w:tabs>
          <w:tab w:val="left" w:pos="480"/>
        </w:tabs>
        <w:spacing w:line="294" w:lineRule="exact"/>
        <w:rPr>
          <w:sz w:val="24"/>
        </w:rPr>
      </w:pPr>
      <w:r>
        <w:rPr>
          <w:sz w:val="24"/>
        </w:rPr>
        <w:t>Texas</w:t>
      </w:r>
      <w:r>
        <w:rPr>
          <w:spacing w:val="-3"/>
          <w:sz w:val="24"/>
        </w:rPr>
        <w:t xml:space="preserve"> </w:t>
      </w:r>
      <w:r>
        <w:rPr>
          <w:sz w:val="24"/>
        </w:rPr>
        <w:t>Education</w:t>
      </w:r>
      <w:r>
        <w:rPr>
          <w:spacing w:val="-1"/>
          <w:sz w:val="24"/>
        </w:rPr>
        <w:t xml:space="preserve"> </w:t>
      </w:r>
      <w:r>
        <w:rPr>
          <w:sz w:val="24"/>
        </w:rPr>
        <w:t>Code</w:t>
      </w:r>
      <w:r>
        <w:rPr>
          <w:spacing w:val="-5"/>
          <w:sz w:val="24"/>
        </w:rPr>
        <w:t xml:space="preserve"> </w:t>
      </w:r>
      <w:r>
        <w:rPr>
          <w:sz w:val="24"/>
        </w:rPr>
        <w:t>51.9335,</w:t>
      </w:r>
      <w:r>
        <w:rPr>
          <w:spacing w:val="-1"/>
          <w:sz w:val="24"/>
        </w:rPr>
        <w:t xml:space="preserve"> </w:t>
      </w:r>
      <w:r>
        <w:rPr>
          <w:sz w:val="24"/>
        </w:rPr>
        <w:t>Acquisition</w:t>
      </w:r>
      <w:r>
        <w:rPr>
          <w:spacing w:val="-1"/>
          <w:sz w:val="24"/>
        </w:rPr>
        <w:t xml:space="preserve"> </w:t>
      </w:r>
      <w:r>
        <w:rPr>
          <w:sz w:val="24"/>
        </w:rPr>
        <w:t>of</w:t>
      </w:r>
      <w:r>
        <w:rPr>
          <w:spacing w:val="-4"/>
          <w:sz w:val="24"/>
        </w:rPr>
        <w:t xml:space="preserve"> </w:t>
      </w:r>
      <w:r>
        <w:rPr>
          <w:sz w:val="24"/>
        </w:rPr>
        <w:t>Goods</w:t>
      </w:r>
      <w:r>
        <w:rPr>
          <w:spacing w:val="-1"/>
          <w:sz w:val="24"/>
        </w:rPr>
        <w:t xml:space="preserve"> </w:t>
      </w:r>
      <w:r>
        <w:rPr>
          <w:sz w:val="24"/>
        </w:rPr>
        <w:t xml:space="preserve">and </w:t>
      </w:r>
      <w:r>
        <w:rPr>
          <w:spacing w:val="-2"/>
          <w:sz w:val="24"/>
        </w:rPr>
        <w:t>Services</w:t>
      </w:r>
    </w:p>
    <w:p w:rsidR="00407E18" w:rsidRDefault="006E6AB0">
      <w:pPr>
        <w:pStyle w:val="ListParagraph"/>
        <w:numPr>
          <w:ilvl w:val="0"/>
          <w:numId w:val="16"/>
        </w:numPr>
        <w:tabs>
          <w:tab w:val="left" w:pos="480"/>
        </w:tabs>
        <w:spacing w:before="1" w:line="293" w:lineRule="exact"/>
        <w:rPr>
          <w:sz w:val="24"/>
        </w:rPr>
      </w:pPr>
      <w:r>
        <w:rPr>
          <w:sz w:val="24"/>
        </w:rPr>
        <w:t>Texas</w:t>
      </w:r>
      <w:r>
        <w:rPr>
          <w:spacing w:val="-2"/>
          <w:sz w:val="24"/>
        </w:rPr>
        <w:t xml:space="preserve"> </w:t>
      </w:r>
      <w:r>
        <w:rPr>
          <w:sz w:val="24"/>
        </w:rPr>
        <w:t>Education</w:t>
      </w:r>
      <w:r>
        <w:rPr>
          <w:spacing w:val="-1"/>
          <w:sz w:val="24"/>
        </w:rPr>
        <w:t xml:space="preserve"> </w:t>
      </w:r>
      <w:r>
        <w:rPr>
          <w:sz w:val="24"/>
        </w:rPr>
        <w:t>Code</w:t>
      </w:r>
      <w:r>
        <w:rPr>
          <w:spacing w:val="-2"/>
          <w:sz w:val="24"/>
        </w:rPr>
        <w:t xml:space="preserve"> </w:t>
      </w:r>
      <w:r>
        <w:rPr>
          <w:sz w:val="24"/>
        </w:rPr>
        <w:t>51.9337,</w:t>
      </w:r>
      <w:r>
        <w:rPr>
          <w:spacing w:val="-1"/>
          <w:sz w:val="24"/>
        </w:rPr>
        <w:t xml:space="preserve"> </w:t>
      </w:r>
      <w:r>
        <w:rPr>
          <w:sz w:val="24"/>
        </w:rPr>
        <w:t>Purchasing</w:t>
      </w:r>
      <w:r>
        <w:rPr>
          <w:spacing w:val="-3"/>
          <w:sz w:val="24"/>
        </w:rPr>
        <w:t xml:space="preserve"> </w:t>
      </w:r>
      <w:r>
        <w:rPr>
          <w:sz w:val="24"/>
        </w:rPr>
        <w:t>Authority</w:t>
      </w:r>
      <w:r>
        <w:rPr>
          <w:spacing w:val="-10"/>
          <w:sz w:val="24"/>
        </w:rPr>
        <w:t xml:space="preserve"> </w:t>
      </w:r>
      <w:r>
        <w:rPr>
          <w:sz w:val="24"/>
        </w:rPr>
        <w:t>Conditional; Required</w:t>
      </w:r>
      <w:r>
        <w:rPr>
          <w:spacing w:val="-1"/>
          <w:sz w:val="24"/>
        </w:rPr>
        <w:t xml:space="preserve"> </w:t>
      </w:r>
      <w:r>
        <w:rPr>
          <w:spacing w:val="-2"/>
          <w:sz w:val="24"/>
        </w:rPr>
        <w:t>Standards</w:t>
      </w:r>
    </w:p>
    <w:p w:rsidR="00407E18" w:rsidRDefault="006E6AB0">
      <w:pPr>
        <w:pStyle w:val="ListParagraph"/>
        <w:numPr>
          <w:ilvl w:val="0"/>
          <w:numId w:val="16"/>
        </w:numPr>
        <w:tabs>
          <w:tab w:val="left" w:pos="480"/>
        </w:tabs>
        <w:spacing w:line="293" w:lineRule="exact"/>
        <w:rPr>
          <w:sz w:val="24"/>
        </w:rPr>
      </w:pPr>
      <w:r>
        <w:rPr>
          <w:sz w:val="24"/>
        </w:rPr>
        <w:t>Texas</w:t>
      </w:r>
      <w:r>
        <w:rPr>
          <w:spacing w:val="-6"/>
          <w:sz w:val="24"/>
        </w:rPr>
        <w:t xml:space="preserve"> </w:t>
      </w:r>
      <w:r>
        <w:rPr>
          <w:sz w:val="24"/>
        </w:rPr>
        <w:t>Education</w:t>
      </w:r>
      <w:r>
        <w:rPr>
          <w:spacing w:val="-1"/>
          <w:sz w:val="24"/>
        </w:rPr>
        <w:t xml:space="preserve"> </w:t>
      </w:r>
      <w:r>
        <w:rPr>
          <w:sz w:val="24"/>
        </w:rPr>
        <w:t>Code</w:t>
      </w:r>
      <w:r>
        <w:rPr>
          <w:spacing w:val="-5"/>
          <w:sz w:val="24"/>
        </w:rPr>
        <w:t xml:space="preserve"> </w:t>
      </w:r>
      <w:r>
        <w:rPr>
          <w:sz w:val="24"/>
        </w:rPr>
        <w:t>51,</w:t>
      </w:r>
      <w:r>
        <w:rPr>
          <w:spacing w:val="-2"/>
          <w:sz w:val="24"/>
        </w:rPr>
        <w:t xml:space="preserve"> </w:t>
      </w:r>
      <w:r>
        <w:rPr>
          <w:sz w:val="24"/>
        </w:rPr>
        <w:t>Subchapter</w:t>
      </w:r>
      <w:r>
        <w:rPr>
          <w:spacing w:val="-5"/>
          <w:sz w:val="24"/>
        </w:rPr>
        <w:t xml:space="preserve"> </w:t>
      </w:r>
      <w:r>
        <w:rPr>
          <w:sz w:val="24"/>
        </w:rPr>
        <w:t>T,</w:t>
      </w:r>
      <w:r>
        <w:rPr>
          <w:spacing w:val="-1"/>
          <w:sz w:val="24"/>
        </w:rPr>
        <w:t xml:space="preserve"> </w:t>
      </w:r>
      <w:r>
        <w:rPr>
          <w:sz w:val="24"/>
        </w:rPr>
        <w:t>Construction and</w:t>
      </w:r>
      <w:r>
        <w:rPr>
          <w:spacing w:val="-2"/>
          <w:sz w:val="24"/>
        </w:rPr>
        <w:t xml:space="preserve"> </w:t>
      </w:r>
      <w:r>
        <w:rPr>
          <w:sz w:val="24"/>
        </w:rPr>
        <w:t>Repair</w:t>
      </w:r>
      <w:r>
        <w:rPr>
          <w:spacing w:val="-4"/>
          <w:sz w:val="24"/>
        </w:rPr>
        <w:t xml:space="preserve"> </w:t>
      </w:r>
      <w:r>
        <w:rPr>
          <w:sz w:val="24"/>
        </w:rPr>
        <w:t>of</w:t>
      </w:r>
      <w:r>
        <w:rPr>
          <w:spacing w:val="-5"/>
          <w:sz w:val="24"/>
        </w:rPr>
        <w:t xml:space="preserve"> </w:t>
      </w:r>
      <w:r>
        <w:rPr>
          <w:sz w:val="24"/>
        </w:rPr>
        <w:t>Permanent</w:t>
      </w:r>
      <w:r>
        <w:rPr>
          <w:spacing w:val="2"/>
          <w:sz w:val="24"/>
        </w:rPr>
        <w:t xml:space="preserve"> </w:t>
      </w:r>
      <w:r>
        <w:rPr>
          <w:spacing w:val="-2"/>
          <w:sz w:val="24"/>
        </w:rPr>
        <w:t>Improvements</w:t>
      </w:r>
    </w:p>
    <w:p w:rsidR="00407E18" w:rsidRDefault="006E6AB0">
      <w:pPr>
        <w:pStyle w:val="ListParagraph"/>
        <w:numPr>
          <w:ilvl w:val="0"/>
          <w:numId w:val="16"/>
        </w:numPr>
        <w:tabs>
          <w:tab w:val="left" w:pos="480"/>
        </w:tabs>
        <w:spacing w:before="2" w:line="237" w:lineRule="auto"/>
        <w:ind w:right="648"/>
        <w:rPr>
          <w:sz w:val="24"/>
        </w:rPr>
      </w:pPr>
      <w:r>
        <w:rPr>
          <w:sz w:val="24"/>
        </w:rPr>
        <w:t>Texas</w:t>
      </w:r>
      <w:r>
        <w:rPr>
          <w:spacing w:val="-6"/>
          <w:sz w:val="24"/>
        </w:rPr>
        <w:t xml:space="preserve"> </w:t>
      </w:r>
      <w:r>
        <w:rPr>
          <w:sz w:val="24"/>
        </w:rPr>
        <w:t>Government</w:t>
      </w:r>
      <w:r>
        <w:rPr>
          <w:spacing w:val="-6"/>
          <w:sz w:val="24"/>
        </w:rPr>
        <w:t xml:space="preserve"> </w:t>
      </w:r>
      <w:r>
        <w:rPr>
          <w:sz w:val="24"/>
        </w:rPr>
        <w:t>Code</w:t>
      </w:r>
      <w:r>
        <w:rPr>
          <w:spacing w:val="-3"/>
          <w:sz w:val="24"/>
        </w:rPr>
        <w:t xml:space="preserve"> </w:t>
      </w:r>
      <w:r>
        <w:rPr>
          <w:sz w:val="24"/>
        </w:rPr>
        <w:t>572.069,</w:t>
      </w:r>
      <w:r>
        <w:rPr>
          <w:spacing w:val="-6"/>
          <w:sz w:val="24"/>
        </w:rPr>
        <w:t xml:space="preserve"> </w:t>
      </w:r>
      <w:r>
        <w:rPr>
          <w:sz w:val="24"/>
        </w:rPr>
        <w:t>Certain</w:t>
      </w:r>
      <w:r>
        <w:rPr>
          <w:spacing w:val="-4"/>
          <w:sz w:val="24"/>
        </w:rPr>
        <w:t xml:space="preserve"> </w:t>
      </w:r>
      <w:r>
        <w:rPr>
          <w:sz w:val="24"/>
        </w:rPr>
        <w:t>Employment</w:t>
      </w:r>
      <w:r>
        <w:rPr>
          <w:spacing w:val="-6"/>
          <w:sz w:val="24"/>
        </w:rPr>
        <w:t xml:space="preserve"> </w:t>
      </w:r>
      <w:r>
        <w:rPr>
          <w:sz w:val="24"/>
        </w:rPr>
        <w:t>for</w:t>
      </w:r>
      <w:r>
        <w:rPr>
          <w:spacing w:val="-6"/>
          <w:sz w:val="24"/>
        </w:rPr>
        <w:t xml:space="preserve"> </w:t>
      </w:r>
      <w:r>
        <w:rPr>
          <w:sz w:val="24"/>
        </w:rPr>
        <w:t>Former</w:t>
      </w:r>
      <w:r>
        <w:rPr>
          <w:spacing w:val="-8"/>
          <w:sz w:val="24"/>
        </w:rPr>
        <w:t xml:space="preserve"> </w:t>
      </w:r>
      <w:r>
        <w:rPr>
          <w:sz w:val="24"/>
        </w:rPr>
        <w:t>State</w:t>
      </w:r>
      <w:r>
        <w:rPr>
          <w:spacing w:val="-5"/>
          <w:sz w:val="24"/>
        </w:rPr>
        <w:t xml:space="preserve"> </w:t>
      </w:r>
      <w:r>
        <w:rPr>
          <w:sz w:val="24"/>
        </w:rPr>
        <w:t>Officer</w:t>
      </w:r>
      <w:r>
        <w:rPr>
          <w:spacing w:val="-4"/>
          <w:sz w:val="24"/>
        </w:rPr>
        <w:t xml:space="preserve"> </w:t>
      </w:r>
      <w:r>
        <w:rPr>
          <w:sz w:val="24"/>
        </w:rPr>
        <w:t>and</w:t>
      </w:r>
      <w:r>
        <w:rPr>
          <w:spacing w:val="-7"/>
          <w:sz w:val="24"/>
        </w:rPr>
        <w:t xml:space="preserve"> </w:t>
      </w:r>
      <w:r>
        <w:rPr>
          <w:sz w:val="24"/>
        </w:rPr>
        <w:t xml:space="preserve">Employee </w:t>
      </w:r>
      <w:r>
        <w:rPr>
          <w:spacing w:val="-2"/>
          <w:sz w:val="24"/>
        </w:rPr>
        <w:t>Restricted</w:t>
      </w:r>
    </w:p>
    <w:p w:rsidR="00407E18" w:rsidRDefault="006E6AB0">
      <w:pPr>
        <w:pStyle w:val="ListParagraph"/>
        <w:numPr>
          <w:ilvl w:val="0"/>
          <w:numId w:val="16"/>
        </w:numPr>
        <w:tabs>
          <w:tab w:val="left" w:pos="480"/>
        </w:tabs>
        <w:spacing w:before="2" w:line="293" w:lineRule="exact"/>
        <w:rPr>
          <w:sz w:val="24"/>
        </w:rPr>
      </w:pPr>
      <w:r>
        <w:rPr>
          <w:sz w:val="24"/>
        </w:rPr>
        <w:t>Texas</w:t>
      </w:r>
      <w:r>
        <w:rPr>
          <w:spacing w:val="-6"/>
          <w:sz w:val="24"/>
        </w:rPr>
        <w:t xml:space="preserve"> </w:t>
      </w:r>
      <w:r>
        <w:rPr>
          <w:sz w:val="24"/>
        </w:rPr>
        <w:t>Government</w:t>
      </w:r>
      <w:r>
        <w:rPr>
          <w:spacing w:val="-1"/>
          <w:sz w:val="24"/>
        </w:rPr>
        <w:t xml:space="preserve"> </w:t>
      </w:r>
      <w:r>
        <w:rPr>
          <w:sz w:val="24"/>
        </w:rPr>
        <w:t>Code</w:t>
      </w:r>
      <w:r>
        <w:rPr>
          <w:spacing w:val="-3"/>
          <w:sz w:val="24"/>
        </w:rPr>
        <w:t xml:space="preserve"> </w:t>
      </w:r>
      <w:r>
        <w:rPr>
          <w:sz w:val="24"/>
        </w:rPr>
        <w:t>2254,</w:t>
      </w:r>
      <w:r>
        <w:rPr>
          <w:spacing w:val="-1"/>
          <w:sz w:val="24"/>
        </w:rPr>
        <w:t xml:space="preserve"> </w:t>
      </w:r>
      <w:r>
        <w:rPr>
          <w:sz w:val="24"/>
        </w:rPr>
        <w:t>Subchapter</w:t>
      </w:r>
      <w:r>
        <w:rPr>
          <w:spacing w:val="-8"/>
          <w:sz w:val="24"/>
        </w:rPr>
        <w:t xml:space="preserve"> </w:t>
      </w:r>
      <w:r>
        <w:rPr>
          <w:sz w:val="24"/>
        </w:rPr>
        <w:t>A,</w:t>
      </w:r>
      <w:r>
        <w:rPr>
          <w:spacing w:val="-2"/>
          <w:sz w:val="24"/>
        </w:rPr>
        <w:t xml:space="preserve"> </w:t>
      </w:r>
      <w:r>
        <w:rPr>
          <w:sz w:val="24"/>
        </w:rPr>
        <w:t>Professional</w:t>
      </w:r>
      <w:r>
        <w:rPr>
          <w:spacing w:val="-2"/>
          <w:sz w:val="24"/>
        </w:rPr>
        <w:t xml:space="preserve"> Services</w:t>
      </w:r>
    </w:p>
    <w:p w:rsidR="00407E18" w:rsidRDefault="006E6AB0">
      <w:pPr>
        <w:pStyle w:val="ListParagraph"/>
        <w:numPr>
          <w:ilvl w:val="0"/>
          <w:numId w:val="16"/>
        </w:numPr>
        <w:tabs>
          <w:tab w:val="left" w:pos="480"/>
        </w:tabs>
        <w:spacing w:line="293" w:lineRule="exact"/>
        <w:rPr>
          <w:sz w:val="24"/>
        </w:rPr>
      </w:pPr>
      <w:r>
        <w:rPr>
          <w:sz w:val="24"/>
        </w:rPr>
        <w:t>Texas</w:t>
      </w:r>
      <w:r>
        <w:rPr>
          <w:spacing w:val="-3"/>
          <w:sz w:val="24"/>
        </w:rPr>
        <w:t xml:space="preserve"> </w:t>
      </w:r>
      <w:r>
        <w:rPr>
          <w:sz w:val="24"/>
        </w:rPr>
        <w:t>Government</w:t>
      </w:r>
      <w:r>
        <w:rPr>
          <w:spacing w:val="-1"/>
          <w:sz w:val="24"/>
        </w:rPr>
        <w:t xml:space="preserve"> </w:t>
      </w:r>
      <w:r>
        <w:rPr>
          <w:sz w:val="24"/>
        </w:rPr>
        <w:t>Code</w:t>
      </w:r>
      <w:r>
        <w:rPr>
          <w:spacing w:val="-2"/>
          <w:sz w:val="24"/>
        </w:rPr>
        <w:t xml:space="preserve"> </w:t>
      </w:r>
      <w:r>
        <w:rPr>
          <w:sz w:val="24"/>
        </w:rPr>
        <w:t>2161, Historically</w:t>
      </w:r>
      <w:r>
        <w:rPr>
          <w:spacing w:val="-13"/>
          <w:sz w:val="24"/>
        </w:rPr>
        <w:t xml:space="preserve"> </w:t>
      </w:r>
      <w:r>
        <w:rPr>
          <w:sz w:val="24"/>
        </w:rPr>
        <w:t>Underutilized</w:t>
      </w:r>
      <w:r>
        <w:rPr>
          <w:spacing w:val="1"/>
          <w:sz w:val="24"/>
        </w:rPr>
        <w:t xml:space="preserve"> </w:t>
      </w:r>
      <w:r>
        <w:rPr>
          <w:spacing w:val="-2"/>
          <w:sz w:val="24"/>
        </w:rPr>
        <w:t>Businesses</w:t>
      </w:r>
    </w:p>
    <w:p w:rsidR="00407E18" w:rsidRDefault="006E6AB0">
      <w:pPr>
        <w:pStyle w:val="ListParagraph"/>
        <w:numPr>
          <w:ilvl w:val="0"/>
          <w:numId w:val="16"/>
        </w:numPr>
        <w:tabs>
          <w:tab w:val="left" w:pos="480"/>
        </w:tabs>
        <w:spacing w:before="4" w:line="235" w:lineRule="auto"/>
        <w:ind w:right="641"/>
        <w:rPr>
          <w:sz w:val="24"/>
        </w:rPr>
      </w:pPr>
      <w:r>
        <w:rPr>
          <w:sz w:val="24"/>
        </w:rPr>
        <w:t>Title</w:t>
      </w:r>
      <w:r>
        <w:rPr>
          <w:spacing w:val="-4"/>
          <w:sz w:val="24"/>
        </w:rPr>
        <w:t xml:space="preserve"> </w:t>
      </w:r>
      <w:r>
        <w:rPr>
          <w:sz w:val="24"/>
        </w:rPr>
        <w:t>34,</w:t>
      </w:r>
      <w:r>
        <w:rPr>
          <w:spacing w:val="-3"/>
          <w:sz w:val="24"/>
        </w:rPr>
        <w:t xml:space="preserve"> </w:t>
      </w:r>
      <w:r>
        <w:rPr>
          <w:sz w:val="24"/>
        </w:rPr>
        <w:t>Texas</w:t>
      </w:r>
      <w:r>
        <w:rPr>
          <w:spacing w:val="-3"/>
          <w:sz w:val="24"/>
        </w:rPr>
        <w:t xml:space="preserve"> </w:t>
      </w:r>
      <w:r>
        <w:rPr>
          <w:sz w:val="24"/>
        </w:rPr>
        <w:t>Administrative</w:t>
      </w:r>
      <w:r>
        <w:rPr>
          <w:spacing w:val="-4"/>
          <w:sz w:val="24"/>
        </w:rPr>
        <w:t xml:space="preserve"> </w:t>
      </w:r>
      <w:r>
        <w:rPr>
          <w:sz w:val="24"/>
        </w:rPr>
        <w:t>Code,</w:t>
      </w:r>
      <w:r>
        <w:rPr>
          <w:spacing w:val="-3"/>
          <w:sz w:val="24"/>
        </w:rPr>
        <w:t xml:space="preserve"> </w:t>
      </w:r>
      <w:r>
        <w:rPr>
          <w:sz w:val="24"/>
        </w:rPr>
        <w:t>Part</w:t>
      </w:r>
      <w:r>
        <w:rPr>
          <w:spacing w:val="-3"/>
          <w:sz w:val="24"/>
        </w:rPr>
        <w:t xml:space="preserve"> </w:t>
      </w:r>
      <w:r>
        <w:rPr>
          <w:sz w:val="24"/>
        </w:rPr>
        <w:t>1,</w:t>
      </w:r>
      <w:r>
        <w:rPr>
          <w:spacing w:val="-3"/>
          <w:sz w:val="24"/>
        </w:rPr>
        <w:t xml:space="preserve"> </w:t>
      </w:r>
      <w:r>
        <w:rPr>
          <w:sz w:val="24"/>
        </w:rPr>
        <w:t>Chapter</w:t>
      </w:r>
      <w:r>
        <w:rPr>
          <w:spacing w:val="-5"/>
          <w:sz w:val="24"/>
        </w:rPr>
        <w:t xml:space="preserve"> </w:t>
      </w:r>
      <w:r>
        <w:rPr>
          <w:sz w:val="24"/>
        </w:rPr>
        <w:t>20,</w:t>
      </w:r>
      <w:r>
        <w:rPr>
          <w:spacing w:val="-3"/>
          <w:sz w:val="24"/>
        </w:rPr>
        <w:t xml:space="preserve"> </w:t>
      </w:r>
      <w:r>
        <w:rPr>
          <w:sz w:val="24"/>
        </w:rPr>
        <w:t>Subchapter</w:t>
      </w:r>
      <w:r>
        <w:rPr>
          <w:spacing w:val="-3"/>
          <w:sz w:val="24"/>
        </w:rPr>
        <w:t xml:space="preserve"> </w:t>
      </w:r>
      <w:r>
        <w:rPr>
          <w:sz w:val="24"/>
        </w:rPr>
        <w:t>D,</w:t>
      </w:r>
      <w:r>
        <w:rPr>
          <w:spacing w:val="-3"/>
          <w:sz w:val="24"/>
        </w:rPr>
        <w:t xml:space="preserve"> </w:t>
      </w:r>
      <w:r>
        <w:rPr>
          <w:sz w:val="24"/>
        </w:rPr>
        <w:t>Division</w:t>
      </w:r>
      <w:r>
        <w:rPr>
          <w:spacing w:val="-3"/>
          <w:sz w:val="24"/>
        </w:rPr>
        <w:t xml:space="preserve"> </w:t>
      </w:r>
      <w:r>
        <w:rPr>
          <w:sz w:val="24"/>
        </w:rPr>
        <w:t>1,</w:t>
      </w:r>
      <w:r>
        <w:rPr>
          <w:spacing w:val="-3"/>
          <w:sz w:val="24"/>
        </w:rPr>
        <w:t xml:space="preserve"> </w:t>
      </w:r>
      <w:r>
        <w:rPr>
          <w:sz w:val="24"/>
        </w:rPr>
        <w:t>Historically Underutilized Businesses</w:t>
      </w:r>
    </w:p>
    <w:p w:rsidR="00407E18" w:rsidRDefault="006E6AB0">
      <w:pPr>
        <w:pStyle w:val="ListParagraph"/>
        <w:numPr>
          <w:ilvl w:val="0"/>
          <w:numId w:val="16"/>
        </w:numPr>
        <w:tabs>
          <w:tab w:val="left" w:pos="480"/>
        </w:tabs>
        <w:spacing w:before="6" w:line="292" w:lineRule="exact"/>
        <w:rPr>
          <w:sz w:val="24"/>
        </w:rPr>
      </w:pPr>
      <w:r>
        <w:rPr>
          <w:sz w:val="24"/>
        </w:rPr>
        <w:t>Human</w:t>
      </w:r>
      <w:r>
        <w:rPr>
          <w:spacing w:val="-5"/>
          <w:sz w:val="24"/>
        </w:rPr>
        <w:t xml:space="preserve"> </w:t>
      </w:r>
      <w:r>
        <w:rPr>
          <w:sz w:val="24"/>
        </w:rPr>
        <w:t>Resources</w:t>
      </w:r>
      <w:r>
        <w:rPr>
          <w:spacing w:val="-1"/>
          <w:sz w:val="24"/>
        </w:rPr>
        <w:t xml:space="preserve"> </w:t>
      </w:r>
      <w:r>
        <w:rPr>
          <w:sz w:val="24"/>
        </w:rPr>
        <w:t>Code,</w:t>
      </w:r>
      <w:r>
        <w:rPr>
          <w:spacing w:val="1"/>
          <w:sz w:val="24"/>
        </w:rPr>
        <w:t xml:space="preserve"> </w:t>
      </w:r>
      <w:r>
        <w:rPr>
          <w:sz w:val="24"/>
        </w:rPr>
        <w:t>Chapter</w:t>
      </w:r>
      <w:r>
        <w:rPr>
          <w:spacing w:val="-4"/>
          <w:sz w:val="24"/>
        </w:rPr>
        <w:t xml:space="preserve"> </w:t>
      </w:r>
      <w:r>
        <w:rPr>
          <w:sz w:val="24"/>
        </w:rPr>
        <w:t>122,</w:t>
      </w:r>
      <w:r>
        <w:rPr>
          <w:spacing w:val="-1"/>
          <w:sz w:val="24"/>
        </w:rPr>
        <w:t xml:space="preserve"> </w:t>
      </w:r>
      <w:r>
        <w:rPr>
          <w:sz w:val="24"/>
        </w:rPr>
        <w:t>Purchasing</w:t>
      </w:r>
      <w:r>
        <w:rPr>
          <w:spacing w:val="-3"/>
          <w:sz w:val="24"/>
        </w:rPr>
        <w:t xml:space="preserve"> </w:t>
      </w:r>
      <w:r>
        <w:rPr>
          <w:sz w:val="24"/>
        </w:rPr>
        <w:t>from</w:t>
      </w:r>
      <w:r>
        <w:rPr>
          <w:spacing w:val="-1"/>
          <w:sz w:val="24"/>
        </w:rPr>
        <w:t xml:space="preserve"> </w:t>
      </w:r>
      <w:r>
        <w:rPr>
          <w:sz w:val="24"/>
        </w:rPr>
        <w:t>People</w:t>
      </w:r>
      <w:r>
        <w:rPr>
          <w:spacing w:val="-2"/>
          <w:sz w:val="24"/>
        </w:rPr>
        <w:t xml:space="preserve"> </w:t>
      </w:r>
      <w:proofErr w:type="gramStart"/>
      <w:r>
        <w:rPr>
          <w:sz w:val="24"/>
        </w:rPr>
        <w:t>With</w:t>
      </w:r>
      <w:proofErr w:type="gramEnd"/>
      <w:r>
        <w:rPr>
          <w:spacing w:val="-3"/>
          <w:sz w:val="24"/>
        </w:rPr>
        <w:t xml:space="preserve"> </w:t>
      </w:r>
      <w:r>
        <w:rPr>
          <w:spacing w:val="-2"/>
          <w:sz w:val="24"/>
        </w:rPr>
        <w:t>Disabilities</w:t>
      </w:r>
    </w:p>
    <w:p w:rsidR="00407E18" w:rsidRDefault="006E6AB0">
      <w:pPr>
        <w:pStyle w:val="ListParagraph"/>
        <w:numPr>
          <w:ilvl w:val="0"/>
          <w:numId w:val="16"/>
        </w:numPr>
        <w:tabs>
          <w:tab w:val="left" w:pos="480"/>
        </w:tabs>
        <w:spacing w:before="3" w:line="235" w:lineRule="auto"/>
        <w:ind w:right="281"/>
        <w:rPr>
          <w:sz w:val="24"/>
        </w:rPr>
      </w:pPr>
      <w:r>
        <w:rPr>
          <w:sz w:val="24"/>
        </w:rPr>
        <w:t>Title</w:t>
      </w:r>
      <w:r>
        <w:rPr>
          <w:spacing w:val="-6"/>
          <w:sz w:val="24"/>
        </w:rPr>
        <w:t xml:space="preserve"> </w:t>
      </w:r>
      <w:r>
        <w:rPr>
          <w:sz w:val="24"/>
        </w:rPr>
        <w:t>40,</w:t>
      </w:r>
      <w:r>
        <w:rPr>
          <w:spacing w:val="-5"/>
          <w:sz w:val="24"/>
        </w:rPr>
        <w:t xml:space="preserve"> </w:t>
      </w:r>
      <w:r>
        <w:rPr>
          <w:sz w:val="24"/>
        </w:rPr>
        <w:t>Texas</w:t>
      </w:r>
      <w:r>
        <w:rPr>
          <w:spacing w:val="-4"/>
          <w:sz w:val="24"/>
        </w:rPr>
        <w:t xml:space="preserve"> </w:t>
      </w:r>
      <w:r>
        <w:rPr>
          <w:sz w:val="24"/>
        </w:rPr>
        <w:t>Administrative</w:t>
      </w:r>
      <w:r>
        <w:rPr>
          <w:spacing w:val="-6"/>
          <w:sz w:val="24"/>
        </w:rPr>
        <w:t xml:space="preserve"> </w:t>
      </w:r>
      <w:r>
        <w:rPr>
          <w:sz w:val="24"/>
        </w:rPr>
        <w:t>Code,</w:t>
      </w:r>
      <w:r>
        <w:rPr>
          <w:spacing w:val="-4"/>
          <w:sz w:val="24"/>
        </w:rPr>
        <w:t xml:space="preserve"> </w:t>
      </w:r>
      <w:r>
        <w:rPr>
          <w:sz w:val="24"/>
        </w:rPr>
        <w:t>Chapter</w:t>
      </w:r>
      <w:r>
        <w:rPr>
          <w:spacing w:val="-6"/>
          <w:sz w:val="24"/>
        </w:rPr>
        <w:t xml:space="preserve"> </w:t>
      </w:r>
      <w:r>
        <w:rPr>
          <w:sz w:val="24"/>
        </w:rPr>
        <w:t>809,</w:t>
      </w:r>
      <w:r>
        <w:rPr>
          <w:spacing w:val="-4"/>
          <w:sz w:val="24"/>
        </w:rPr>
        <w:t xml:space="preserve"> </w:t>
      </w:r>
      <w:r>
        <w:rPr>
          <w:sz w:val="24"/>
        </w:rPr>
        <w:t>Purchases</w:t>
      </w:r>
      <w:r>
        <w:rPr>
          <w:spacing w:val="-4"/>
          <w:sz w:val="24"/>
        </w:rPr>
        <w:t xml:space="preserve"> </w:t>
      </w:r>
      <w:r>
        <w:rPr>
          <w:sz w:val="24"/>
        </w:rPr>
        <w:t>of</w:t>
      </w:r>
      <w:r>
        <w:rPr>
          <w:spacing w:val="-5"/>
          <w:sz w:val="24"/>
        </w:rPr>
        <w:t xml:space="preserve"> </w:t>
      </w:r>
      <w:r>
        <w:rPr>
          <w:sz w:val="24"/>
        </w:rPr>
        <w:t>Products</w:t>
      </w:r>
      <w:r>
        <w:rPr>
          <w:spacing w:val="-4"/>
          <w:sz w:val="24"/>
        </w:rPr>
        <w:t xml:space="preserve"> </w:t>
      </w:r>
      <w:r>
        <w:rPr>
          <w:sz w:val="24"/>
        </w:rPr>
        <w:t>and</w:t>
      </w:r>
      <w:r>
        <w:rPr>
          <w:spacing w:val="-4"/>
          <w:sz w:val="24"/>
        </w:rPr>
        <w:t xml:space="preserve"> </w:t>
      </w:r>
      <w:r>
        <w:rPr>
          <w:sz w:val="24"/>
        </w:rPr>
        <w:t>Services</w:t>
      </w:r>
      <w:r>
        <w:rPr>
          <w:spacing w:val="-3"/>
          <w:sz w:val="24"/>
        </w:rPr>
        <w:t xml:space="preserve"> </w:t>
      </w:r>
      <w:r>
        <w:rPr>
          <w:sz w:val="24"/>
        </w:rPr>
        <w:t>from</w:t>
      </w:r>
      <w:r>
        <w:rPr>
          <w:spacing w:val="-6"/>
          <w:sz w:val="24"/>
        </w:rPr>
        <w:t xml:space="preserve"> </w:t>
      </w:r>
      <w:r>
        <w:rPr>
          <w:sz w:val="24"/>
        </w:rPr>
        <w:t xml:space="preserve">People </w:t>
      </w:r>
      <w:proofErr w:type="gramStart"/>
      <w:r>
        <w:rPr>
          <w:sz w:val="24"/>
        </w:rPr>
        <w:t>With</w:t>
      </w:r>
      <w:proofErr w:type="gramEnd"/>
      <w:r>
        <w:rPr>
          <w:sz w:val="24"/>
        </w:rPr>
        <w:t xml:space="preserve"> Disabilities</w:t>
      </w:r>
    </w:p>
    <w:p w:rsidR="00407E18" w:rsidRDefault="006E6AB0">
      <w:pPr>
        <w:pStyle w:val="ListParagraph"/>
        <w:numPr>
          <w:ilvl w:val="0"/>
          <w:numId w:val="16"/>
        </w:numPr>
        <w:tabs>
          <w:tab w:val="left" w:pos="480"/>
        </w:tabs>
        <w:spacing w:before="5" w:line="293" w:lineRule="exact"/>
        <w:rPr>
          <w:sz w:val="24"/>
        </w:rPr>
      </w:pPr>
      <w:r>
        <w:rPr>
          <w:sz w:val="24"/>
        </w:rPr>
        <w:t>General</w:t>
      </w:r>
      <w:r>
        <w:rPr>
          <w:spacing w:val="-5"/>
          <w:sz w:val="24"/>
        </w:rPr>
        <w:t xml:space="preserve"> </w:t>
      </w:r>
      <w:r>
        <w:rPr>
          <w:sz w:val="24"/>
        </w:rPr>
        <w:t>Appropriations</w:t>
      </w:r>
      <w:r>
        <w:rPr>
          <w:spacing w:val="-4"/>
          <w:sz w:val="24"/>
        </w:rPr>
        <w:t xml:space="preserve"> </w:t>
      </w:r>
      <w:r>
        <w:rPr>
          <w:spacing w:val="-5"/>
          <w:sz w:val="24"/>
        </w:rPr>
        <w:t>Act</w:t>
      </w:r>
    </w:p>
    <w:p w:rsidR="00407E18" w:rsidRDefault="006E6AB0">
      <w:pPr>
        <w:pStyle w:val="ListParagraph"/>
        <w:numPr>
          <w:ilvl w:val="0"/>
          <w:numId w:val="16"/>
        </w:numPr>
        <w:tabs>
          <w:tab w:val="left" w:pos="480"/>
        </w:tabs>
        <w:spacing w:before="4" w:line="235" w:lineRule="auto"/>
        <w:ind w:right="553"/>
        <w:rPr>
          <w:sz w:val="24"/>
        </w:rPr>
      </w:pPr>
      <w:r>
        <w:rPr>
          <w:sz w:val="24"/>
        </w:rPr>
        <w:t>Texas</w:t>
      </w:r>
      <w:r>
        <w:rPr>
          <w:spacing w:val="-6"/>
          <w:sz w:val="24"/>
        </w:rPr>
        <w:t xml:space="preserve"> </w:t>
      </w:r>
      <w:r>
        <w:rPr>
          <w:sz w:val="24"/>
        </w:rPr>
        <w:t>Government</w:t>
      </w:r>
      <w:r>
        <w:rPr>
          <w:spacing w:val="-6"/>
          <w:sz w:val="24"/>
        </w:rPr>
        <w:t xml:space="preserve"> </w:t>
      </w:r>
      <w:r>
        <w:rPr>
          <w:sz w:val="24"/>
        </w:rPr>
        <w:t>Code</w:t>
      </w:r>
      <w:r>
        <w:rPr>
          <w:spacing w:val="-4"/>
          <w:sz w:val="24"/>
        </w:rPr>
        <w:t xml:space="preserve"> </w:t>
      </w:r>
      <w:r>
        <w:rPr>
          <w:sz w:val="24"/>
        </w:rPr>
        <w:t>2261,</w:t>
      </w:r>
      <w:r>
        <w:rPr>
          <w:spacing w:val="-4"/>
          <w:sz w:val="24"/>
        </w:rPr>
        <w:t xml:space="preserve"> </w:t>
      </w:r>
      <w:r>
        <w:rPr>
          <w:sz w:val="24"/>
        </w:rPr>
        <w:t>Subchapter</w:t>
      </w:r>
      <w:r>
        <w:rPr>
          <w:spacing w:val="-8"/>
          <w:sz w:val="24"/>
        </w:rPr>
        <w:t xml:space="preserve"> </w:t>
      </w:r>
      <w:r>
        <w:rPr>
          <w:sz w:val="24"/>
        </w:rPr>
        <w:t>F,</w:t>
      </w:r>
      <w:r>
        <w:rPr>
          <w:spacing w:val="-5"/>
          <w:sz w:val="24"/>
        </w:rPr>
        <w:t xml:space="preserve"> </w:t>
      </w:r>
      <w:r>
        <w:rPr>
          <w:sz w:val="24"/>
        </w:rPr>
        <w:t>Ethics,</w:t>
      </w:r>
      <w:r>
        <w:rPr>
          <w:spacing w:val="-4"/>
          <w:sz w:val="24"/>
        </w:rPr>
        <w:t xml:space="preserve"> </w:t>
      </w:r>
      <w:r>
        <w:rPr>
          <w:sz w:val="24"/>
        </w:rPr>
        <w:t>Reporting,</w:t>
      </w:r>
      <w:r>
        <w:rPr>
          <w:spacing w:val="-4"/>
          <w:sz w:val="24"/>
        </w:rPr>
        <w:t xml:space="preserve"> </w:t>
      </w:r>
      <w:r>
        <w:rPr>
          <w:sz w:val="24"/>
        </w:rPr>
        <w:t>and</w:t>
      </w:r>
      <w:r>
        <w:rPr>
          <w:spacing w:val="-4"/>
          <w:sz w:val="24"/>
        </w:rPr>
        <w:t xml:space="preserve"> </w:t>
      </w:r>
      <w:r>
        <w:rPr>
          <w:sz w:val="24"/>
        </w:rPr>
        <w:t>Approval</w:t>
      </w:r>
      <w:r>
        <w:rPr>
          <w:spacing w:val="-6"/>
          <w:sz w:val="24"/>
        </w:rPr>
        <w:t xml:space="preserve"> </w:t>
      </w:r>
      <w:r>
        <w:rPr>
          <w:sz w:val="24"/>
        </w:rPr>
        <w:t>Requirements</w:t>
      </w:r>
      <w:r>
        <w:rPr>
          <w:spacing w:val="-4"/>
          <w:sz w:val="24"/>
        </w:rPr>
        <w:t xml:space="preserve"> </w:t>
      </w:r>
      <w:r>
        <w:rPr>
          <w:sz w:val="24"/>
        </w:rPr>
        <w:t>for Certain Contracts</w:t>
      </w:r>
    </w:p>
    <w:p w:rsidR="00407E18" w:rsidRDefault="006E6AB0">
      <w:pPr>
        <w:pStyle w:val="ListParagraph"/>
        <w:numPr>
          <w:ilvl w:val="0"/>
          <w:numId w:val="16"/>
        </w:numPr>
        <w:tabs>
          <w:tab w:val="left" w:pos="480"/>
        </w:tabs>
        <w:spacing w:before="3"/>
        <w:rPr>
          <w:sz w:val="24"/>
        </w:rPr>
      </w:pPr>
      <w:r>
        <w:rPr>
          <w:sz w:val="24"/>
        </w:rPr>
        <w:t>Texas</w:t>
      </w:r>
      <w:r>
        <w:rPr>
          <w:spacing w:val="-6"/>
          <w:sz w:val="24"/>
        </w:rPr>
        <w:t xml:space="preserve"> </w:t>
      </w:r>
      <w:r>
        <w:rPr>
          <w:sz w:val="24"/>
        </w:rPr>
        <w:t>Government</w:t>
      </w:r>
      <w:r>
        <w:rPr>
          <w:spacing w:val="-1"/>
          <w:sz w:val="24"/>
        </w:rPr>
        <w:t xml:space="preserve"> </w:t>
      </w:r>
      <w:r>
        <w:rPr>
          <w:sz w:val="24"/>
        </w:rPr>
        <w:t>Code 2262.004,</w:t>
      </w:r>
      <w:r>
        <w:rPr>
          <w:spacing w:val="-4"/>
          <w:sz w:val="24"/>
        </w:rPr>
        <w:t xml:space="preserve"> </w:t>
      </w:r>
      <w:r>
        <w:rPr>
          <w:sz w:val="24"/>
        </w:rPr>
        <w:t>Required</w:t>
      </w:r>
      <w:r>
        <w:rPr>
          <w:spacing w:val="-1"/>
          <w:sz w:val="24"/>
        </w:rPr>
        <w:t xml:space="preserve"> </w:t>
      </w:r>
      <w:r>
        <w:rPr>
          <w:sz w:val="24"/>
        </w:rPr>
        <w:t xml:space="preserve">Nepotism </w:t>
      </w:r>
      <w:r>
        <w:rPr>
          <w:spacing w:val="-2"/>
          <w:sz w:val="24"/>
        </w:rPr>
        <w:t>Disclosure</w:t>
      </w:r>
    </w:p>
    <w:p w:rsidR="00407E18" w:rsidRDefault="006E6AB0">
      <w:pPr>
        <w:pStyle w:val="ListParagraph"/>
        <w:numPr>
          <w:ilvl w:val="0"/>
          <w:numId w:val="16"/>
        </w:numPr>
        <w:tabs>
          <w:tab w:val="left" w:pos="480"/>
        </w:tabs>
        <w:spacing w:before="1" w:line="292" w:lineRule="exact"/>
        <w:rPr>
          <w:sz w:val="24"/>
        </w:rPr>
      </w:pPr>
      <w:r>
        <w:rPr>
          <w:sz w:val="24"/>
        </w:rPr>
        <w:t>Texas</w:t>
      </w:r>
      <w:r>
        <w:rPr>
          <w:spacing w:val="-4"/>
          <w:sz w:val="24"/>
        </w:rPr>
        <w:t xml:space="preserve"> </w:t>
      </w:r>
      <w:r>
        <w:rPr>
          <w:sz w:val="24"/>
        </w:rPr>
        <w:t>Government</w:t>
      </w:r>
      <w:r>
        <w:rPr>
          <w:spacing w:val="-2"/>
          <w:sz w:val="24"/>
        </w:rPr>
        <w:t xml:space="preserve"> </w:t>
      </w:r>
      <w:r>
        <w:rPr>
          <w:sz w:val="24"/>
        </w:rPr>
        <w:t>Code</w:t>
      </w:r>
      <w:r>
        <w:rPr>
          <w:spacing w:val="-1"/>
          <w:sz w:val="24"/>
        </w:rPr>
        <w:t xml:space="preserve"> </w:t>
      </w:r>
      <w:r>
        <w:rPr>
          <w:sz w:val="24"/>
        </w:rPr>
        <w:t>2252,</w:t>
      </w:r>
      <w:r>
        <w:rPr>
          <w:spacing w:val="-1"/>
          <w:sz w:val="24"/>
        </w:rPr>
        <w:t xml:space="preserve"> </w:t>
      </w:r>
      <w:r>
        <w:rPr>
          <w:sz w:val="24"/>
        </w:rPr>
        <w:t>Contracts</w:t>
      </w:r>
      <w:r>
        <w:rPr>
          <w:spacing w:val="-1"/>
          <w:sz w:val="24"/>
        </w:rPr>
        <w:t xml:space="preserve"> </w:t>
      </w:r>
      <w:r>
        <w:rPr>
          <w:sz w:val="24"/>
        </w:rPr>
        <w:t>with</w:t>
      </w:r>
      <w:r>
        <w:rPr>
          <w:spacing w:val="-2"/>
          <w:sz w:val="24"/>
        </w:rPr>
        <w:t xml:space="preserve"> </w:t>
      </w:r>
      <w:r>
        <w:rPr>
          <w:sz w:val="24"/>
        </w:rPr>
        <w:t>Governmental</w:t>
      </w:r>
      <w:r>
        <w:rPr>
          <w:spacing w:val="-2"/>
          <w:sz w:val="24"/>
        </w:rPr>
        <w:t xml:space="preserve"> Entities</w:t>
      </w:r>
    </w:p>
    <w:p w:rsidR="00407E18" w:rsidRDefault="006E6AB0">
      <w:pPr>
        <w:pStyle w:val="ListParagraph"/>
        <w:numPr>
          <w:ilvl w:val="0"/>
          <w:numId w:val="16"/>
        </w:numPr>
        <w:tabs>
          <w:tab w:val="left" w:pos="480"/>
        </w:tabs>
        <w:spacing w:before="3" w:line="235" w:lineRule="auto"/>
        <w:ind w:right="767"/>
        <w:rPr>
          <w:sz w:val="24"/>
        </w:rPr>
      </w:pPr>
      <w:r>
        <w:rPr>
          <w:sz w:val="24"/>
        </w:rPr>
        <w:t>Texas</w:t>
      </w:r>
      <w:r>
        <w:rPr>
          <w:spacing w:val="-7"/>
          <w:sz w:val="24"/>
        </w:rPr>
        <w:t xml:space="preserve"> </w:t>
      </w:r>
      <w:r>
        <w:rPr>
          <w:sz w:val="24"/>
        </w:rPr>
        <w:t>Government</w:t>
      </w:r>
      <w:r>
        <w:rPr>
          <w:spacing w:val="-7"/>
          <w:sz w:val="24"/>
        </w:rPr>
        <w:t xml:space="preserve"> </w:t>
      </w:r>
      <w:r>
        <w:rPr>
          <w:sz w:val="24"/>
        </w:rPr>
        <w:t>Code</w:t>
      </w:r>
      <w:r>
        <w:rPr>
          <w:spacing w:val="-5"/>
          <w:sz w:val="24"/>
        </w:rPr>
        <w:t xml:space="preserve"> </w:t>
      </w:r>
      <w:r>
        <w:rPr>
          <w:sz w:val="24"/>
        </w:rPr>
        <w:t>2054.008,</w:t>
      </w:r>
      <w:r>
        <w:rPr>
          <w:spacing w:val="-7"/>
          <w:sz w:val="24"/>
        </w:rPr>
        <w:t xml:space="preserve"> </w:t>
      </w:r>
      <w:r>
        <w:rPr>
          <w:sz w:val="24"/>
        </w:rPr>
        <w:t>Notification</w:t>
      </w:r>
      <w:r>
        <w:rPr>
          <w:spacing w:val="-7"/>
          <w:sz w:val="24"/>
        </w:rPr>
        <w:t xml:space="preserve"> </w:t>
      </w:r>
      <w:r>
        <w:rPr>
          <w:sz w:val="24"/>
        </w:rPr>
        <w:t>Requirements</w:t>
      </w:r>
      <w:r>
        <w:rPr>
          <w:spacing w:val="-5"/>
          <w:sz w:val="24"/>
        </w:rPr>
        <w:t xml:space="preserve"> </w:t>
      </w:r>
      <w:r>
        <w:rPr>
          <w:sz w:val="24"/>
        </w:rPr>
        <w:t>for</w:t>
      </w:r>
      <w:r>
        <w:rPr>
          <w:spacing w:val="-9"/>
          <w:sz w:val="24"/>
        </w:rPr>
        <w:t xml:space="preserve"> </w:t>
      </w:r>
      <w:r>
        <w:rPr>
          <w:sz w:val="24"/>
        </w:rPr>
        <w:t>Major</w:t>
      </w:r>
      <w:r>
        <w:rPr>
          <w:spacing w:val="-4"/>
          <w:sz w:val="24"/>
        </w:rPr>
        <w:t xml:space="preserve"> </w:t>
      </w:r>
      <w:r>
        <w:rPr>
          <w:sz w:val="24"/>
        </w:rPr>
        <w:t>Information</w:t>
      </w:r>
      <w:r>
        <w:rPr>
          <w:spacing w:val="-5"/>
          <w:sz w:val="24"/>
        </w:rPr>
        <w:t xml:space="preserve"> </w:t>
      </w:r>
      <w:r>
        <w:rPr>
          <w:sz w:val="24"/>
        </w:rPr>
        <w:t>Systems Exceeding $1,000,000</w:t>
      </w:r>
    </w:p>
    <w:p w:rsidR="00407E18" w:rsidRDefault="006E6AB0">
      <w:pPr>
        <w:pStyle w:val="ListParagraph"/>
        <w:numPr>
          <w:ilvl w:val="0"/>
          <w:numId w:val="16"/>
        </w:numPr>
        <w:tabs>
          <w:tab w:val="left" w:pos="480"/>
        </w:tabs>
        <w:spacing w:before="4" w:line="292" w:lineRule="exact"/>
        <w:rPr>
          <w:sz w:val="24"/>
        </w:rPr>
      </w:pPr>
      <w:r>
        <w:rPr>
          <w:sz w:val="24"/>
        </w:rPr>
        <w:t>Texas</w:t>
      </w:r>
      <w:r>
        <w:rPr>
          <w:spacing w:val="-6"/>
          <w:sz w:val="24"/>
        </w:rPr>
        <w:t xml:space="preserve"> </w:t>
      </w:r>
      <w:r>
        <w:rPr>
          <w:sz w:val="24"/>
        </w:rPr>
        <w:t>Government</w:t>
      </w:r>
      <w:r>
        <w:rPr>
          <w:spacing w:val="-1"/>
          <w:sz w:val="24"/>
        </w:rPr>
        <w:t xml:space="preserve"> </w:t>
      </w:r>
      <w:r>
        <w:rPr>
          <w:sz w:val="24"/>
        </w:rPr>
        <w:t>Code</w:t>
      </w:r>
      <w:r>
        <w:rPr>
          <w:spacing w:val="-1"/>
          <w:sz w:val="24"/>
        </w:rPr>
        <w:t xml:space="preserve"> </w:t>
      </w:r>
      <w:r>
        <w:rPr>
          <w:sz w:val="24"/>
        </w:rPr>
        <w:t>2166.2551, Notification</w:t>
      </w:r>
      <w:r>
        <w:rPr>
          <w:spacing w:val="-4"/>
          <w:sz w:val="24"/>
        </w:rPr>
        <w:t xml:space="preserve"> </w:t>
      </w:r>
      <w:r>
        <w:rPr>
          <w:sz w:val="24"/>
        </w:rPr>
        <w:t>Requirements</w:t>
      </w:r>
      <w:r>
        <w:rPr>
          <w:spacing w:val="-3"/>
          <w:sz w:val="24"/>
        </w:rPr>
        <w:t xml:space="preserve"> </w:t>
      </w:r>
      <w:r>
        <w:rPr>
          <w:sz w:val="24"/>
        </w:rPr>
        <w:t>for</w:t>
      </w:r>
      <w:r>
        <w:rPr>
          <w:spacing w:val="-6"/>
          <w:sz w:val="24"/>
        </w:rPr>
        <w:t xml:space="preserve"> </w:t>
      </w:r>
      <w:r>
        <w:rPr>
          <w:sz w:val="24"/>
        </w:rPr>
        <w:t>Construction Projects</w:t>
      </w:r>
      <w:r>
        <w:rPr>
          <w:spacing w:val="-3"/>
          <w:sz w:val="24"/>
        </w:rPr>
        <w:t xml:space="preserve"> </w:t>
      </w:r>
      <w:r>
        <w:rPr>
          <w:spacing w:val="-2"/>
          <w:sz w:val="24"/>
        </w:rPr>
        <w:t>Exceeding</w:t>
      </w:r>
    </w:p>
    <w:p w:rsidR="00407E18" w:rsidRDefault="006E6AB0">
      <w:pPr>
        <w:pStyle w:val="BodyText"/>
        <w:ind w:left="480"/>
      </w:pPr>
      <w:r>
        <w:t>$14,000Uniform</w:t>
      </w:r>
      <w:r>
        <w:rPr>
          <w:spacing w:val="-7"/>
        </w:rPr>
        <w:t xml:space="preserve"> </w:t>
      </w:r>
      <w:r>
        <w:t>Administrative</w:t>
      </w:r>
      <w:r>
        <w:rPr>
          <w:spacing w:val="-8"/>
        </w:rPr>
        <w:t xml:space="preserve"> </w:t>
      </w:r>
      <w:r>
        <w:t>Requirements,</w:t>
      </w:r>
      <w:r>
        <w:rPr>
          <w:spacing w:val="-5"/>
        </w:rPr>
        <w:t xml:space="preserve"> </w:t>
      </w:r>
      <w:r>
        <w:t>Cost</w:t>
      </w:r>
      <w:r>
        <w:rPr>
          <w:spacing w:val="-7"/>
        </w:rPr>
        <w:t xml:space="preserve"> </w:t>
      </w:r>
      <w:r>
        <w:t>Principles,</w:t>
      </w:r>
      <w:r>
        <w:rPr>
          <w:spacing w:val="-7"/>
        </w:rPr>
        <w:t xml:space="preserve"> </w:t>
      </w:r>
      <w:r>
        <w:t>and</w:t>
      </w:r>
      <w:r>
        <w:rPr>
          <w:spacing w:val="-5"/>
        </w:rPr>
        <w:t xml:space="preserve"> </w:t>
      </w:r>
      <w:r>
        <w:t>Audit</w:t>
      </w:r>
      <w:r>
        <w:rPr>
          <w:spacing w:val="-7"/>
        </w:rPr>
        <w:t xml:space="preserve"> </w:t>
      </w:r>
      <w:r>
        <w:t>Requirements</w:t>
      </w:r>
      <w:r>
        <w:rPr>
          <w:spacing w:val="-7"/>
        </w:rPr>
        <w:t xml:space="preserve"> </w:t>
      </w:r>
      <w:r>
        <w:t>for</w:t>
      </w:r>
      <w:r>
        <w:rPr>
          <w:spacing w:val="-7"/>
        </w:rPr>
        <w:t xml:space="preserve"> </w:t>
      </w:r>
      <w:r>
        <w:t>Federal Awards, OMB Circular A-81 (only applies to federal funds)</w:t>
      </w:r>
    </w:p>
    <w:p w:rsidR="00407E18" w:rsidRDefault="00407E18">
      <w:pPr>
        <w:sectPr w:rsidR="00407E18">
          <w:pgSz w:w="12240" w:h="15840"/>
          <w:pgMar w:top="1300" w:right="960" w:bottom="1200" w:left="960" w:header="737" w:footer="1008" w:gutter="0"/>
          <w:cols w:space="720"/>
        </w:sectPr>
      </w:pPr>
    </w:p>
    <w:p w:rsidR="00407E18" w:rsidRDefault="006E6AB0">
      <w:pPr>
        <w:pStyle w:val="Heading2"/>
        <w:numPr>
          <w:ilvl w:val="0"/>
          <w:numId w:val="17"/>
        </w:numPr>
        <w:tabs>
          <w:tab w:val="left" w:pos="480"/>
        </w:tabs>
        <w:ind w:left="480" w:right="613" w:hanging="363"/>
      </w:pPr>
      <w:bookmarkStart w:id="3" w:name="_bookmark2"/>
      <w:bookmarkEnd w:id="3"/>
      <w:r>
        <w:lastRenderedPageBreak/>
        <w:t>GENERAL</w:t>
      </w:r>
      <w:r>
        <w:rPr>
          <w:spacing w:val="-5"/>
        </w:rPr>
        <w:t xml:space="preserve"> </w:t>
      </w:r>
      <w:r>
        <w:t>PURCHASING</w:t>
      </w:r>
      <w:r>
        <w:rPr>
          <w:spacing w:val="-11"/>
        </w:rPr>
        <w:t xml:space="preserve"> </w:t>
      </w:r>
      <w:r>
        <w:t>OVERVIEW</w:t>
      </w:r>
      <w:r>
        <w:rPr>
          <w:spacing w:val="-5"/>
        </w:rPr>
        <w:t xml:space="preserve"> </w:t>
      </w:r>
      <w:r>
        <w:t>BY</w:t>
      </w:r>
      <w:r>
        <w:rPr>
          <w:spacing w:val="-5"/>
        </w:rPr>
        <w:t xml:space="preserve"> </w:t>
      </w:r>
      <w:r>
        <w:t>FUND</w:t>
      </w:r>
      <w:r>
        <w:rPr>
          <w:spacing w:val="-8"/>
        </w:rPr>
        <w:t xml:space="preserve"> </w:t>
      </w:r>
      <w:r>
        <w:t>TYPE</w:t>
      </w:r>
      <w:r>
        <w:rPr>
          <w:spacing w:val="-5"/>
        </w:rPr>
        <w:t xml:space="preserve"> </w:t>
      </w:r>
      <w:r>
        <w:t>(thresholds</w:t>
      </w:r>
      <w:r>
        <w:rPr>
          <w:spacing w:val="-6"/>
        </w:rPr>
        <w:t xml:space="preserve"> </w:t>
      </w:r>
      <w:r>
        <w:t>are</w:t>
      </w:r>
      <w:r>
        <w:rPr>
          <w:spacing w:val="-10"/>
        </w:rPr>
        <w:t xml:space="preserve"> </w:t>
      </w:r>
      <w:r>
        <w:t>the</w:t>
      </w:r>
      <w:r>
        <w:rPr>
          <w:spacing w:val="-3"/>
        </w:rPr>
        <w:t xml:space="preserve"> </w:t>
      </w:r>
      <w:r>
        <w:t>maximum, campuses may set lower limits)</w:t>
      </w:r>
    </w:p>
    <w:p w:rsidR="00407E18" w:rsidRDefault="00407E18">
      <w:pPr>
        <w:pStyle w:val="BodyText"/>
        <w:spacing w:before="2"/>
        <w:ind w:left="0"/>
        <w:rPr>
          <w:b/>
          <w:sz w:val="23"/>
        </w:rPr>
      </w:pPr>
    </w:p>
    <w:p w:rsidR="00407E18" w:rsidRDefault="006E6AB0">
      <w:pPr>
        <w:pStyle w:val="ListParagraph"/>
        <w:numPr>
          <w:ilvl w:val="1"/>
          <w:numId w:val="17"/>
        </w:numPr>
        <w:tabs>
          <w:tab w:val="left" w:pos="840"/>
        </w:tabs>
        <w:ind w:hanging="362"/>
        <w:rPr>
          <w:sz w:val="24"/>
        </w:rPr>
      </w:pPr>
      <w:r>
        <w:rPr>
          <w:sz w:val="24"/>
        </w:rPr>
        <w:t>State</w:t>
      </w:r>
      <w:r>
        <w:rPr>
          <w:spacing w:val="-4"/>
          <w:sz w:val="24"/>
        </w:rPr>
        <w:t xml:space="preserve"> </w:t>
      </w:r>
      <w:r>
        <w:rPr>
          <w:spacing w:val="-2"/>
          <w:sz w:val="24"/>
        </w:rPr>
        <w:t>Funds</w:t>
      </w:r>
    </w:p>
    <w:p w:rsidR="00407E18" w:rsidRDefault="00407E18">
      <w:pPr>
        <w:pStyle w:val="BodyText"/>
        <w:ind w:left="0"/>
      </w:pPr>
    </w:p>
    <w:p w:rsidR="00407E18" w:rsidRDefault="006E6AB0">
      <w:pPr>
        <w:pStyle w:val="BodyText"/>
        <w:ind w:left="1200"/>
      </w:pPr>
      <w:r>
        <w:t>When</w:t>
      </w:r>
      <w:r>
        <w:rPr>
          <w:spacing w:val="-1"/>
        </w:rPr>
        <w:t xml:space="preserve"> </w:t>
      </w:r>
      <w:r>
        <w:t>state</w:t>
      </w:r>
      <w:r>
        <w:rPr>
          <w:spacing w:val="-1"/>
        </w:rPr>
        <w:t xml:space="preserve"> </w:t>
      </w:r>
      <w:r>
        <w:t>funds</w:t>
      </w:r>
      <w:r>
        <w:rPr>
          <w:spacing w:val="-2"/>
        </w:rPr>
        <w:t xml:space="preserve"> </w:t>
      </w:r>
      <w:r>
        <w:t>will</w:t>
      </w:r>
      <w:r>
        <w:rPr>
          <w:spacing w:val="1"/>
        </w:rPr>
        <w:t xml:space="preserve"> </w:t>
      </w:r>
      <w:r>
        <w:t>be</w:t>
      </w:r>
      <w:r>
        <w:rPr>
          <w:spacing w:val="-4"/>
        </w:rPr>
        <w:t xml:space="preserve"> </w:t>
      </w:r>
      <w:r>
        <w:t>used,</w:t>
      </w:r>
      <w:r>
        <w:rPr>
          <w:spacing w:val="-1"/>
        </w:rPr>
        <w:t xml:space="preserve"> </w:t>
      </w:r>
      <w:r>
        <w:t>the</w:t>
      </w:r>
      <w:r>
        <w:rPr>
          <w:spacing w:val="-1"/>
        </w:rPr>
        <w:t xml:space="preserve"> </w:t>
      </w:r>
      <w:r>
        <w:t>purchasing</w:t>
      </w:r>
      <w:r>
        <w:rPr>
          <w:spacing w:val="-5"/>
        </w:rPr>
        <w:t xml:space="preserve"> </w:t>
      </w:r>
      <w:r>
        <w:t>processes</w:t>
      </w:r>
      <w:r>
        <w:rPr>
          <w:spacing w:val="-1"/>
        </w:rPr>
        <w:t xml:space="preserve"> </w:t>
      </w:r>
      <w:r>
        <w:t>and dollar thresholds are</w:t>
      </w:r>
      <w:r>
        <w:rPr>
          <w:spacing w:val="-4"/>
        </w:rPr>
        <w:t xml:space="preserve"> </w:t>
      </w:r>
      <w:r>
        <w:t>as</w:t>
      </w:r>
      <w:r>
        <w:rPr>
          <w:spacing w:val="2"/>
        </w:rPr>
        <w:t xml:space="preserve"> </w:t>
      </w:r>
      <w:r>
        <w:rPr>
          <w:spacing w:val="-2"/>
        </w:rPr>
        <w:t>follows:</w:t>
      </w:r>
    </w:p>
    <w:p w:rsidR="00407E18" w:rsidRDefault="006E6AB0">
      <w:pPr>
        <w:pStyle w:val="ListParagraph"/>
        <w:numPr>
          <w:ilvl w:val="2"/>
          <w:numId w:val="17"/>
        </w:numPr>
        <w:tabs>
          <w:tab w:val="left" w:pos="1560"/>
        </w:tabs>
        <w:spacing w:before="5" w:line="237" w:lineRule="auto"/>
        <w:ind w:right="630"/>
        <w:rPr>
          <w:sz w:val="24"/>
        </w:rPr>
      </w:pPr>
      <w:r>
        <w:rPr>
          <w:sz w:val="24"/>
        </w:rPr>
        <w:t>Purchases</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$15,000,</w:t>
      </w:r>
      <w:r>
        <w:rPr>
          <w:spacing w:val="-4"/>
          <w:sz w:val="24"/>
        </w:rPr>
        <w:t xml:space="preserve"> </w:t>
      </w:r>
      <w:r>
        <w:rPr>
          <w:sz w:val="24"/>
        </w:rPr>
        <w:t>which</w:t>
      </w:r>
      <w:r>
        <w:rPr>
          <w:spacing w:val="-4"/>
          <w:sz w:val="24"/>
        </w:rPr>
        <w:t xml:space="preserve"> </w:t>
      </w:r>
      <w:r>
        <w:rPr>
          <w:sz w:val="24"/>
        </w:rPr>
        <w:t>are</w:t>
      </w:r>
      <w:r>
        <w:rPr>
          <w:spacing w:val="-4"/>
          <w:sz w:val="24"/>
        </w:rPr>
        <w:t xml:space="preserve"> </w:t>
      </w:r>
      <w:r>
        <w:rPr>
          <w:sz w:val="24"/>
        </w:rPr>
        <w:t>considered</w:t>
      </w:r>
      <w:r>
        <w:rPr>
          <w:spacing w:val="-2"/>
          <w:sz w:val="24"/>
        </w:rPr>
        <w:t xml:space="preserve"> </w:t>
      </w:r>
      <w:r>
        <w:rPr>
          <w:sz w:val="24"/>
        </w:rPr>
        <w:t>spot</w:t>
      </w:r>
      <w:r>
        <w:rPr>
          <w:spacing w:val="-4"/>
          <w:sz w:val="24"/>
        </w:rPr>
        <w:t xml:space="preserve"> </w:t>
      </w:r>
      <w:r>
        <w:rPr>
          <w:sz w:val="24"/>
        </w:rPr>
        <w:t>purchases</w:t>
      </w:r>
      <w:r>
        <w:rPr>
          <w:spacing w:val="-4"/>
          <w:sz w:val="24"/>
        </w:rPr>
        <w:t xml:space="preserve"> </w:t>
      </w:r>
      <w:r>
        <w:rPr>
          <w:sz w:val="24"/>
        </w:rPr>
        <w:t>and</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 xml:space="preserve">require </w:t>
      </w:r>
      <w:r>
        <w:rPr>
          <w:spacing w:val="-2"/>
          <w:sz w:val="24"/>
        </w:rPr>
        <w:t>competition.</w:t>
      </w:r>
    </w:p>
    <w:p w:rsidR="00407E18" w:rsidRDefault="006E6AB0">
      <w:pPr>
        <w:pStyle w:val="ListParagraph"/>
        <w:numPr>
          <w:ilvl w:val="2"/>
          <w:numId w:val="17"/>
        </w:numPr>
        <w:tabs>
          <w:tab w:val="left" w:pos="1560"/>
        </w:tabs>
        <w:spacing w:line="294" w:lineRule="exact"/>
        <w:ind w:hanging="362"/>
        <w:rPr>
          <w:sz w:val="24"/>
        </w:rPr>
      </w:pPr>
      <w:r>
        <w:rPr>
          <w:sz w:val="24"/>
        </w:rPr>
        <w:t>Purchases</w:t>
      </w:r>
      <w:r>
        <w:rPr>
          <w:spacing w:val="-1"/>
          <w:sz w:val="24"/>
        </w:rPr>
        <w:t xml:space="preserve"> </w:t>
      </w:r>
      <w:r>
        <w:rPr>
          <w:sz w:val="24"/>
        </w:rPr>
        <w:t>processed</w:t>
      </w:r>
      <w:r>
        <w:rPr>
          <w:spacing w:val="-1"/>
          <w:sz w:val="24"/>
        </w:rPr>
        <w:t xml:space="preserve"> </w:t>
      </w:r>
      <w:r>
        <w:rPr>
          <w:sz w:val="24"/>
        </w:rPr>
        <w:t>directly</w:t>
      </w:r>
      <w:r>
        <w:rPr>
          <w:spacing w:val="-11"/>
          <w:sz w:val="24"/>
        </w:rPr>
        <w:t xml:space="preserve"> </w:t>
      </w:r>
      <w:r>
        <w:rPr>
          <w:sz w:val="24"/>
        </w:rPr>
        <w:t>through</w:t>
      </w:r>
      <w:r>
        <w:rPr>
          <w:spacing w:val="-1"/>
          <w:sz w:val="24"/>
        </w:rPr>
        <w:t xml:space="preserve"> </w:t>
      </w:r>
      <w:r>
        <w:rPr>
          <w:sz w:val="24"/>
        </w:rPr>
        <w:t>the</w:t>
      </w:r>
      <w:r>
        <w:rPr>
          <w:spacing w:val="-1"/>
          <w:sz w:val="24"/>
        </w:rPr>
        <w:t xml:space="preserve"> </w:t>
      </w:r>
      <w:r>
        <w:rPr>
          <w:sz w:val="24"/>
        </w:rPr>
        <w:t>Purchasing</w:t>
      </w:r>
      <w:r>
        <w:rPr>
          <w:spacing w:val="-4"/>
          <w:sz w:val="24"/>
        </w:rPr>
        <w:t xml:space="preserve"> </w:t>
      </w:r>
      <w:r>
        <w:rPr>
          <w:sz w:val="24"/>
        </w:rPr>
        <w:t>Department</w:t>
      </w:r>
      <w:r>
        <w:rPr>
          <w:spacing w:val="-1"/>
          <w:sz w:val="24"/>
        </w:rPr>
        <w:t xml:space="preserve"> </w:t>
      </w:r>
      <w:r>
        <w:rPr>
          <w:sz w:val="24"/>
        </w:rPr>
        <w:t>that</w:t>
      </w:r>
      <w:r>
        <w:rPr>
          <w:spacing w:val="5"/>
          <w:sz w:val="24"/>
        </w:rPr>
        <w:t xml:space="preserve"> </w:t>
      </w:r>
      <w:r>
        <w:rPr>
          <w:sz w:val="24"/>
        </w:rPr>
        <w:t>are equal</w:t>
      </w:r>
      <w:r>
        <w:rPr>
          <w:spacing w:val="-1"/>
          <w:sz w:val="24"/>
        </w:rPr>
        <w:t xml:space="preserve"> </w:t>
      </w:r>
      <w:r>
        <w:rPr>
          <w:sz w:val="24"/>
        </w:rPr>
        <w:t>to</w:t>
      </w:r>
      <w:r>
        <w:rPr>
          <w:spacing w:val="-1"/>
          <w:sz w:val="24"/>
        </w:rPr>
        <w:t xml:space="preserve"> </w:t>
      </w:r>
      <w:r>
        <w:rPr>
          <w:sz w:val="24"/>
        </w:rPr>
        <w:t>or</w:t>
      </w:r>
      <w:r>
        <w:rPr>
          <w:spacing w:val="-1"/>
          <w:sz w:val="24"/>
        </w:rPr>
        <w:t xml:space="preserve"> </w:t>
      </w:r>
      <w:r>
        <w:rPr>
          <w:spacing w:val="-4"/>
          <w:sz w:val="24"/>
        </w:rPr>
        <w:t>over</w:t>
      </w:r>
    </w:p>
    <w:p w:rsidR="00407E18" w:rsidRDefault="006E6AB0">
      <w:pPr>
        <w:pStyle w:val="BodyText"/>
        <w:spacing w:before="4" w:line="273" w:lineRule="exact"/>
      </w:pPr>
      <w:r>
        <w:t>$15,000</w:t>
      </w:r>
      <w:r>
        <w:rPr>
          <w:spacing w:val="-3"/>
        </w:rPr>
        <w:t xml:space="preserve"> </w:t>
      </w:r>
      <w:r>
        <w:t>and up</w:t>
      </w:r>
      <w:r>
        <w:rPr>
          <w:spacing w:val="-1"/>
        </w:rPr>
        <w:t xml:space="preserve"> </w:t>
      </w:r>
      <w:r>
        <w:t>to and</w:t>
      </w:r>
      <w:r>
        <w:rPr>
          <w:spacing w:val="-1"/>
        </w:rPr>
        <w:t xml:space="preserve"> </w:t>
      </w:r>
      <w:r>
        <w:t>including</w:t>
      </w:r>
      <w:r>
        <w:rPr>
          <w:spacing w:val="-7"/>
        </w:rPr>
        <w:t xml:space="preserve"> </w:t>
      </w:r>
      <w:r>
        <w:t>$25,000,</w:t>
      </w:r>
      <w:r>
        <w:rPr>
          <w:spacing w:val="2"/>
        </w:rPr>
        <w:t xml:space="preserve"> </w:t>
      </w:r>
      <w:r>
        <w:t>which</w:t>
      </w:r>
      <w:r>
        <w:rPr>
          <w:spacing w:val="2"/>
        </w:rPr>
        <w:t xml:space="preserve"> </w:t>
      </w:r>
      <w:r>
        <w:t>require</w:t>
      </w:r>
      <w:r>
        <w:rPr>
          <w:spacing w:val="-4"/>
        </w:rPr>
        <w:t xml:space="preserve"> </w:t>
      </w:r>
      <w:r>
        <w:t xml:space="preserve">informal </w:t>
      </w:r>
      <w:r>
        <w:rPr>
          <w:spacing w:val="-4"/>
        </w:rPr>
        <w:t>bids</w:t>
      </w:r>
    </w:p>
    <w:p w:rsidR="00407E18" w:rsidRDefault="006E6AB0">
      <w:pPr>
        <w:pStyle w:val="ListParagraph"/>
        <w:numPr>
          <w:ilvl w:val="2"/>
          <w:numId w:val="17"/>
        </w:numPr>
        <w:tabs>
          <w:tab w:val="left" w:pos="1560"/>
        </w:tabs>
        <w:spacing w:line="290" w:lineRule="exact"/>
        <w:ind w:hanging="362"/>
        <w:rPr>
          <w:sz w:val="24"/>
        </w:rPr>
      </w:pPr>
      <w:r>
        <w:rPr>
          <w:sz w:val="24"/>
        </w:rPr>
        <w:t>Purchases</w:t>
      </w:r>
      <w:r>
        <w:rPr>
          <w:spacing w:val="-1"/>
          <w:sz w:val="24"/>
        </w:rPr>
        <w:t xml:space="preserve"> </w:t>
      </w:r>
      <w:r>
        <w:rPr>
          <w:sz w:val="24"/>
        </w:rPr>
        <w:t>processed directly</w:t>
      </w:r>
      <w:r>
        <w:rPr>
          <w:spacing w:val="-9"/>
          <w:sz w:val="24"/>
        </w:rPr>
        <w:t xml:space="preserve"> </w:t>
      </w:r>
      <w:r>
        <w:rPr>
          <w:sz w:val="24"/>
        </w:rPr>
        <w:t>through</w:t>
      </w:r>
      <w:r>
        <w:rPr>
          <w:spacing w:val="2"/>
          <w:sz w:val="24"/>
        </w:rPr>
        <w:t xml:space="preserve"> </w:t>
      </w:r>
      <w:r>
        <w:rPr>
          <w:sz w:val="24"/>
        </w:rPr>
        <w:t>and by</w:t>
      </w:r>
      <w:r>
        <w:rPr>
          <w:spacing w:val="-10"/>
          <w:sz w:val="24"/>
        </w:rPr>
        <w:t xml:space="preserve"> </w:t>
      </w:r>
      <w:r>
        <w:rPr>
          <w:sz w:val="24"/>
        </w:rPr>
        <w:t>the Purchasing</w:t>
      </w:r>
      <w:r>
        <w:rPr>
          <w:spacing w:val="-5"/>
          <w:sz w:val="24"/>
        </w:rPr>
        <w:t xml:space="preserve"> </w:t>
      </w:r>
      <w:r>
        <w:rPr>
          <w:sz w:val="24"/>
        </w:rPr>
        <w:t>Department</w:t>
      </w:r>
      <w:r>
        <w:rPr>
          <w:spacing w:val="-1"/>
          <w:sz w:val="24"/>
        </w:rPr>
        <w:t xml:space="preserve"> </w:t>
      </w:r>
      <w:r>
        <w:rPr>
          <w:sz w:val="24"/>
        </w:rPr>
        <w:t>that are</w:t>
      </w:r>
      <w:r>
        <w:rPr>
          <w:spacing w:val="-1"/>
          <w:sz w:val="24"/>
        </w:rPr>
        <w:t xml:space="preserve"> </w:t>
      </w:r>
      <w:r>
        <w:rPr>
          <w:spacing w:val="-4"/>
          <w:sz w:val="24"/>
        </w:rPr>
        <w:t>over</w:t>
      </w:r>
    </w:p>
    <w:p w:rsidR="00407E18" w:rsidRDefault="006E6AB0">
      <w:pPr>
        <w:pStyle w:val="BodyText"/>
      </w:pPr>
      <w:r>
        <w:t>$25,000</w:t>
      </w:r>
      <w:r>
        <w:rPr>
          <w:spacing w:val="-3"/>
        </w:rPr>
        <w:t xml:space="preserve"> </w:t>
      </w:r>
      <w:r>
        <w:t>and</w:t>
      </w:r>
      <w:r>
        <w:rPr>
          <w:spacing w:val="-3"/>
        </w:rPr>
        <w:t xml:space="preserve"> </w:t>
      </w:r>
      <w:r>
        <w:t>which</w:t>
      </w:r>
      <w:r>
        <w:rPr>
          <w:spacing w:val="-3"/>
        </w:rPr>
        <w:t xml:space="preserve"> </w:t>
      </w:r>
      <w:r>
        <w:t>require</w:t>
      </w:r>
      <w:r>
        <w:rPr>
          <w:spacing w:val="-7"/>
        </w:rPr>
        <w:t xml:space="preserve"> </w:t>
      </w:r>
      <w:r>
        <w:t>formal</w:t>
      </w:r>
      <w:r>
        <w:rPr>
          <w:spacing w:val="-3"/>
        </w:rPr>
        <w:t xml:space="preserve"> </w:t>
      </w:r>
      <w:r>
        <w:t>bids</w:t>
      </w:r>
      <w:r>
        <w:rPr>
          <w:spacing w:val="-3"/>
        </w:rPr>
        <w:t xml:space="preserve"> </w:t>
      </w:r>
      <w:r>
        <w:t>and</w:t>
      </w:r>
      <w:r>
        <w:rPr>
          <w:spacing w:val="-3"/>
        </w:rPr>
        <w:t xml:space="preserve"> </w:t>
      </w:r>
      <w:r>
        <w:t>posting</w:t>
      </w:r>
      <w:r>
        <w:rPr>
          <w:spacing w:val="-8"/>
        </w:rPr>
        <w:t xml:space="preserve"> </w:t>
      </w:r>
      <w:r>
        <w:t>on</w:t>
      </w:r>
      <w:r>
        <w:rPr>
          <w:spacing w:val="-3"/>
        </w:rPr>
        <w:t xml:space="preserve"> </w:t>
      </w:r>
      <w:r>
        <w:t>the</w:t>
      </w:r>
      <w:r>
        <w:rPr>
          <w:spacing w:val="-3"/>
        </w:rPr>
        <w:t xml:space="preserve"> </w:t>
      </w:r>
      <w:r>
        <w:t>State</w:t>
      </w:r>
      <w:r>
        <w:rPr>
          <w:spacing w:val="-4"/>
        </w:rPr>
        <w:t xml:space="preserve"> </w:t>
      </w:r>
      <w:r>
        <w:t>of</w:t>
      </w:r>
      <w:r>
        <w:rPr>
          <w:spacing w:val="-3"/>
        </w:rPr>
        <w:t xml:space="preserve"> </w:t>
      </w:r>
      <w:r>
        <w:t>Texas</w:t>
      </w:r>
      <w:r>
        <w:rPr>
          <w:spacing w:val="-2"/>
        </w:rPr>
        <w:t xml:space="preserve"> </w:t>
      </w:r>
      <w:r>
        <w:t>Electronic</w:t>
      </w:r>
      <w:r>
        <w:rPr>
          <w:spacing w:val="-4"/>
        </w:rPr>
        <w:t xml:space="preserve"> </w:t>
      </w:r>
      <w:r>
        <w:t>State Business Daily.</w:t>
      </w:r>
    </w:p>
    <w:p w:rsidR="00407E18" w:rsidRDefault="00407E18">
      <w:pPr>
        <w:pStyle w:val="BodyText"/>
        <w:spacing w:before="10"/>
        <w:ind w:left="0"/>
        <w:rPr>
          <w:sz w:val="23"/>
        </w:rPr>
      </w:pPr>
    </w:p>
    <w:p w:rsidR="00407E18" w:rsidRDefault="006E6AB0">
      <w:pPr>
        <w:pStyle w:val="BodyText"/>
        <w:ind w:left="1200"/>
      </w:pPr>
      <w:r>
        <w:t>Purchases</w:t>
      </w:r>
      <w:r>
        <w:rPr>
          <w:spacing w:val="-3"/>
        </w:rPr>
        <w:t xml:space="preserve"> </w:t>
      </w:r>
      <w:r>
        <w:t>funded by</w:t>
      </w:r>
      <w:r>
        <w:rPr>
          <w:spacing w:val="-5"/>
        </w:rPr>
        <w:t xml:space="preserve"> </w:t>
      </w:r>
      <w:r>
        <w:t>state-appropriated</w:t>
      </w:r>
      <w:r>
        <w:rPr>
          <w:spacing w:val="-1"/>
        </w:rPr>
        <w:t xml:space="preserve"> </w:t>
      </w:r>
      <w:r>
        <w:t>funds</w:t>
      </w:r>
      <w:r>
        <w:rPr>
          <w:spacing w:val="2"/>
        </w:rPr>
        <w:t xml:space="preserve"> </w:t>
      </w:r>
      <w:r>
        <w:t>are further</w:t>
      </w:r>
      <w:r>
        <w:rPr>
          <w:spacing w:val="-3"/>
        </w:rPr>
        <w:t xml:space="preserve"> </w:t>
      </w:r>
      <w:r>
        <w:t>restricted by</w:t>
      </w:r>
      <w:r>
        <w:rPr>
          <w:spacing w:val="-5"/>
        </w:rPr>
        <w:t xml:space="preserve"> </w:t>
      </w:r>
      <w:r>
        <w:t>the</w:t>
      </w:r>
      <w:r>
        <w:rPr>
          <w:spacing w:val="1"/>
        </w:rPr>
        <w:t xml:space="preserve"> </w:t>
      </w:r>
      <w:r>
        <w:rPr>
          <w:spacing w:val="-2"/>
        </w:rPr>
        <w:t>General</w:t>
      </w:r>
    </w:p>
    <w:p w:rsidR="00407E18" w:rsidRDefault="006E6AB0">
      <w:pPr>
        <w:pStyle w:val="BodyText"/>
        <w:ind w:left="1200"/>
      </w:pPr>
      <w:r>
        <w:t>Appropriations</w:t>
      </w:r>
      <w:r>
        <w:rPr>
          <w:spacing w:val="-4"/>
        </w:rPr>
        <w:t xml:space="preserve"> </w:t>
      </w:r>
      <w:r>
        <w:t>Act</w:t>
      </w:r>
      <w:r>
        <w:rPr>
          <w:spacing w:val="-3"/>
        </w:rPr>
        <w:t xml:space="preserve"> </w:t>
      </w:r>
      <w:r>
        <w:t>and</w:t>
      </w:r>
      <w:r>
        <w:rPr>
          <w:spacing w:val="-2"/>
        </w:rPr>
        <w:t xml:space="preserve"> </w:t>
      </w:r>
      <w:r>
        <w:t>rules</w:t>
      </w:r>
      <w:r>
        <w:rPr>
          <w:spacing w:val="-4"/>
        </w:rPr>
        <w:t xml:space="preserve"> </w:t>
      </w:r>
      <w:r>
        <w:t>published</w:t>
      </w:r>
      <w:r>
        <w:rPr>
          <w:spacing w:val="-3"/>
        </w:rPr>
        <w:t xml:space="preserve"> </w:t>
      </w:r>
      <w:r>
        <w:t>by</w:t>
      </w:r>
      <w:r>
        <w:rPr>
          <w:spacing w:val="-8"/>
        </w:rPr>
        <w:t xml:space="preserve"> </w:t>
      </w:r>
      <w:r>
        <w:t>the</w:t>
      </w:r>
      <w:r>
        <w:rPr>
          <w:spacing w:val="-3"/>
        </w:rPr>
        <w:t xml:space="preserve"> </w:t>
      </w:r>
      <w:r>
        <w:t>Comptroller’s</w:t>
      </w:r>
      <w:r>
        <w:rPr>
          <w:spacing w:val="-4"/>
        </w:rPr>
        <w:t xml:space="preserve"> </w:t>
      </w:r>
      <w:r>
        <w:t>Office</w:t>
      </w:r>
      <w:r>
        <w:rPr>
          <w:spacing w:val="-4"/>
        </w:rPr>
        <w:t xml:space="preserve"> </w:t>
      </w:r>
      <w:r>
        <w:t>in</w:t>
      </w:r>
      <w:r>
        <w:rPr>
          <w:spacing w:val="-3"/>
        </w:rPr>
        <w:t xml:space="preserve"> </w:t>
      </w:r>
      <w:r>
        <w:t>its</w:t>
      </w:r>
      <w:r>
        <w:rPr>
          <w:spacing w:val="-4"/>
        </w:rPr>
        <w:t xml:space="preserve"> </w:t>
      </w:r>
      <w:r>
        <w:t>online</w:t>
      </w:r>
      <w:r>
        <w:rPr>
          <w:spacing w:val="-3"/>
        </w:rPr>
        <w:t xml:space="preserve"> </w:t>
      </w:r>
      <w:r>
        <w:t xml:space="preserve">purchasing guide, </w:t>
      </w:r>
      <w:proofErr w:type="spellStart"/>
      <w:r>
        <w:t>eXpendit</w:t>
      </w:r>
      <w:proofErr w:type="spellEnd"/>
      <w:r>
        <w:t xml:space="preserve">: </w:t>
      </w:r>
      <w:hyperlink r:id="rId9">
        <w:r>
          <w:rPr>
            <w:color w:val="0000FF"/>
            <w:u w:val="single" w:color="0000FF"/>
          </w:rPr>
          <w:t>https://fmx.cpa.state.tx.us/fm/pubs/purchase/index.php</w:t>
        </w:r>
      </w:hyperlink>
    </w:p>
    <w:p w:rsidR="00407E18" w:rsidRDefault="00407E18">
      <w:pPr>
        <w:pStyle w:val="BodyText"/>
        <w:ind w:left="0"/>
        <w:rPr>
          <w:sz w:val="20"/>
        </w:rPr>
      </w:pPr>
    </w:p>
    <w:p w:rsidR="00407E18" w:rsidRDefault="00407E18">
      <w:pPr>
        <w:pStyle w:val="BodyText"/>
        <w:spacing w:before="2"/>
        <w:ind w:left="0"/>
        <w:rPr>
          <w:sz w:val="20"/>
        </w:rPr>
      </w:pPr>
    </w:p>
    <w:p w:rsidR="00407E18" w:rsidRDefault="006E6AB0">
      <w:pPr>
        <w:pStyle w:val="ListParagraph"/>
        <w:numPr>
          <w:ilvl w:val="1"/>
          <w:numId w:val="17"/>
        </w:numPr>
        <w:tabs>
          <w:tab w:val="left" w:pos="840"/>
        </w:tabs>
        <w:spacing w:before="90"/>
        <w:ind w:hanging="362"/>
        <w:rPr>
          <w:sz w:val="24"/>
        </w:rPr>
      </w:pPr>
      <w:r>
        <w:rPr>
          <w:sz w:val="24"/>
        </w:rPr>
        <w:t>Local,</w:t>
      </w:r>
      <w:r>
        <w:rPr>
          <w:spacing w:val="-8"/>
          <w:sz w:val="24"/>
        </w:rPr>
        <w:t xml:space="preserve"> </w:t>
      </w:r>
      <w:r>
        <w:rPr>
          <w:sz w:val="24"/>
        </w:rPr>
        <w:t>Non-Federal</w:t>
      </w:r>
      <w:r>
        <w:rPr>
          <w:spacing w:val="-1"/>
          <w:sz w:val="24"/>
        </w:rPr>
        <w:t xml:space="preserve"> </w:t>
      </w:r>
      <w:r>
        <w:rPr>
          <w:spacing w:val="-4"/>
          <w:sz w:val="24"/>
        </w:rPr>
        <w:t>Funds</w:t>
      </w:r>
    </w:p>
    <w:p w:rsidR="00407E18" w:rsidRDefault="00407E18">
      <w:pPr>
        <w:pStyle w:val="BodyText"/>
        <w:ind w:left="0"/>
      </w:pPr>
    </w:p>
    <w:p w:rsidR="00407E18" w:rsidRDefault="006E6AB0">
      <w:pPr>
        <w:pStyle w:val="BodyText"/>
        <w:ind w:left="1200" w:right="260"/>
      </w:pPr>
      <w:r>
        <w:t>When</w:t>
      </w:r>
      <w:r>
        <w:rPr>
          <w:spacing w:val="-3"/>
        </w:rPr>
        <w:t xml:space="preserve"> </w:t>
      </w:r>
      <w:r>
        <w:t>only</w:t>
      </w:r>
      <w:r>
        <w:rPr>
          <w:spacing w:val="-8"/>
        </w:rPr>
        <w:t xml:space="preserve"> </w:t>
      </w:r>
      <w:r>
        <w:t>local,</w:t>
      </w:r>
      <w:r>
        <w:rPr>
          <w:spacing w:val="-3"/>
        </w:rPr>
        <w:t xml:space="preserve"> </w:t>
      </w:r>
      <w:r>
        <w:t>non-federal</w:t>
      </w:r>
      <w:r>
        <w:rPr>
          <w:spacing w:val="-3"/>
        </w:rPr>
        <w:t xml:space="preserve"> </w:t>
      </w:r>
      <w:r>
        <w:t>funds</w:t>
      </w:r>
      <w:r>
        <w:rPr>
          <w:spacing w:val="-3"/>
        </w:rPr>
        <w:t xml:space="preserve"> </w:t>
      </w:r>
      <w:r>
        <w:t>will</w:t>
      </w:r>
      <w:r>
        <w:rPr>
          <w:spacing w:val="-3"/>
        </w:rPr>
        <w:t xml:space="preserve"> </w:t>
      </w:r>
      <w:r>
        <w:t>be</w:t>
      </w:r>
      <w:r>
        <w:rPr>
          <w:spacing w:val="-4"/>
        </w:rPr>
        <w:t xml:space="preserve"> </w:t>
      </w:r>
      <w:r>
        <w:t>used,</w:t>
      </w:r>
      <w:r>
        <w:rPr>
          <w:spacing w:val="-3"/>
        </w:rPr>
        <w:t xml:space="preserve"> </w:t>
      </w:r>
      <w:r>
        <w:t>the</w:t>
      </w:r>
      <w:r>
        <w:rPr>
          <w:spacing w:val="-4"/>
        </w:rPr>
        <w:t xml:space="preserve"> </w:t>
      </w:r>
      <w:r>
        <w:t>purchasing</w:t>
      </w:r>
      <w:r>
        <w:rPr>
          <w:spacing w:val="-6"/>
        </w:rPr>
        <w:t xml:space="preserve"> </w:t>
      </w:r>
      <w:r>
        <w:t>processes</w:t>
      </w:r>
      <w:r>
        <w:rPr>
          <w:spacing w:val="-3"/>
        </w:rPr>
        <w:t xml:space="preserve"> </w:t>
      </w:r>
      <w:r>
        <w:t>and</w:t>
      </w:r>
      <w:r>
        <w:rPr>
          <w:spacing w:val="-3"/>
        </w:rPr>
        <w:t xml:space="preserve"> </w:t>
      </w:r>
      <w:r>
        <w:t>dollar thresholds are as follows:</w:t>
      </w:r>
    </w:p>
    <w:p w:rsidR="00407E18" w:rsidRDefault="006E6AB0">
      <w:pPr>
        <w:pStyle w:val="ListParagraph"/>
        <w:numPr>
          <w:ilvl w:val="2"/>
          <w:numId w:val="17"/>
        </w:numPr>
        <w:tabs>
          <w:tab w:val="left" w:pos="1560"/>
        </w:tabs>
        <w:spacing w:before="7" w:line="235" w:lineRule="auto"/>
        <w:ind w:right="971"/>
        <w:rPr>
          <w:sz w:val="24"/>
        </w:rPr>
      </w:pPr>
      <w:r>
        <w:rPr>
          <w:sz w:val="24"/>
        </w:rPr>
        <w:t>Purchases</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$15,000,</w:t>
      </w:r>
      <w:r>
        <w:rPr>
          <w:spacing w:val="-2"/>
          <w:sz w:val="24"/>
        </w:rPr>
        <w:t xml:space="preserve"> </w:t>
      </w:r>
      <w:r>
        <w:rPr>
          <w:sz w:val="24"/>
        </w:rPr>
        <w:t>which</w:t>
      </w:r>
      <w:r>
        <w:rPr>
          <w:spacing w:val="-4"/>
          <w:sz w:val="24"/>
        </w:rPr>
        <w:t xml:space="preserve"> </w:t>
      </w:r>
      <w:r>
        <w:rPr>
          <w:sz w:val="24"/>
        </w:rPr>
        <w:t>are</w:t>
      </w:r>
      <w:r>
        <w:rPr>
          <w:spacing w:val="-2"/>
          <w:sz w:val="24"/>
        </w:rPr>
        <w:t xml:space="preserve"> </w:t>
      </w:r>
      <w:r>
        <w:rPr>
          <w:sz w:val="24"/>
        </w:rPr>
        <w:t>considered</w:t>
      </w:r>
      <w:r>
        <w:rPr>
          <w:spacing w:val="-4"/>
          <w:sz w:val="24"/>
        </w:rPr>
        <w:t xml:space="preserve"> </w:t>
      </w:r>
      <w:r>
        <w:rPr>
          <w:sz w:val="24"/>
        </w:rPr>
        <w:t>spot</w:t>
      </w:r>
      <w:r>
        <w:rPr>
          <w:spacing w:val="-4"/>
          <w:sz w:val="24"/>
        </w:rPr>
        <w:t xml:space="preserve"> </w:t>
      </w:r>
      <w:r>
        <w:rPr>
          <w:sz w:val="24"/>
        </w:rPr>
        <w:t>purchases</w:t>
      </w:r>
      <w:r>
        <w:rPr>
          <w:spacing w:val="-4"/>
          <w:sz w:val="24"/>
        </w:rPr>
        <w:t xml:space="preserve"> </w:t>
      </w:r>
      <w:r>
        <w:rPr>
          <w:sz w:val="24"/>
        </w:rPr>
        <w:t>and</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 xml:space="preserve">require </w:t>
      </w:r>
      <w:r>
        <w:rPr>
          <w:spacing w:val="-2"/>
          <w:sz w:val="24"/>
        </w:rPr>
        <w:t>competition;</w:t>
      </w:r>
    </w:p>
    <w:p w:rsidR="00407E18" w:rsidRDefault="006E6AB0">
      <w:pPr>
        <w:pStyle w:val="ListParagraph"/>
        <w:numPr>
          <w:ilvl w:val="2"/>
          <w:numId w:val="17"/>
        </w:numPr>
        <w:tabs>
          <w:tab w:val="left" w:pos="1560"/>
        </w:tabs>
        <w:spacing w:before="6" w:line="237" w:lineRule="auto"/>
        <w:ind w:right="218"/>
        <w:rPr>
          <w:sz w:val="24"/>
        </w:rPr>
      </w:pPr>
      <w:r>
        <w:rPr>
          <w:sz w:val="24"/>
        </w:rPr>
        <w:t>Purchases</w:t>
      </w:r>
      <w:r>
        <w:rPr>
          <w:spacing w:val="-3"/>
          <w:sz w:val="24"/>
        </w:rPr>
        <w:t xml:space="preserve"> </w:t>
      </w:r>
      <w:r>
        <w:rPr>
          <w:sz w:val="24"/>
        </w:rPr>
        <w:t>processed</w:t>
      </w:r>
      <w:r>
        <w:rPr>
          <w:spacing w:val="-3"/>
          <w:sz w:val="24"/>
        </w:rPr>
        <w:t xml:space="preserve"> </w:t>
      </w:r>
      <w:r>
        <w:rPr>
          <w:sz w:val="24"/>
        </w:rPr>
        <w:t>directly</w:t>
      </w:r>
      <w:r>
        <w:rPr>
          <w:spacing w:val="-8"/>
          <w:sz w:val="24"/>
        </w:rPr>
        <w:t xml:space="preserve"> </w:t>
      </w:r>
      <w:r>
        <w:rPr>
          <w:sz w:val="24"/>
        </w:rPr>
        <w:t>through</w:t>
      </w:r>
      <w:r>
        <w:rPr>
          <w:spacing w:val="-3"/>
          <w:sz w:val="24"/>
        </w:rPr>
        <w:t xml:space="preserve"> </w:t>
      </w:r>
      <w:r>
        <w:rPr>
          <w:sz w:val="24"/>
        </w:rPr>
        <w:t>and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Purchasing</w:t>
      </w:r>
      <w:r>
        <w:rPr>
          <w:spacing w:val="-6"/>
          <w:sz w:val="24"/>
        </w:rPr>
        <w:t xml:space="preserve"> </w:t>
      </w:r>
      <w:r>
        <w:rPr>
          <w:sz w:val="24"/>
        </w:rPr>
        <w:t>Department</w:t>
      </w:r>
      <w:r>
        <w:rPr>
          <w:spacing w:val="-3"/>
          <w:sz w:val="24"/>
        </w:rPr>
        <w:t xml:space="preserve"> </w:t>
      </w:r>
      <w:r>
        <w:rPr>
          <w:sz w:val="24"/>
        </w:rPr>
        <w:t>that</w:t>
      </w:r>
      <w:r>
        <w:rPr>
          <w:spacing w:val="-3"/>
          <w:sz w:val="24"/>
        </w:rPr>
        <w:t xml:space="preserve"> </w:t>
      </w:r>
      <w:r>
        <w:rPr>
          <w:sz w:val="24"/>
        </w:rPr>
        <w:t>are</w:t>
      </w:r>
      <w:r>
        <w:rPr>
          <w:spacing w:val="-2"/>
          <w:sz w:val="24"/>
        </w:rPr>
        <w:t xml:space="preserve"> </w:t>
      </w:r>
      <w:r>
        <w:rPr>
          <w:sz w:val="24"/>
        </w:rPr>
        <w:t>equal</w:t>
      </w:r>
      <w:r>
        <w:rPr>
          <w:spacing w:val="-3"/>
          <w:sz w:val="24"/>
        </w:rPr>
        <w:t xml:space="preserve"> </w:t>
      </w:r>
      <w:r>
        <w:rPr>
          <w:sz w:val="24"/>
        </w:rPr>
        <w:t>to or over $15,000 and up to and including $25,000, which require informal bids;</w:t>
      </w:r>
    </w:p>
    <w:p w:rsidR="00407E18" w:rsidRDefault="006E6AB0">
      <w:pPr>
        <w:pStyle w:val="ListParagraph"/>
        <w:numPr>
          <w:ilvl w:val="2"/>
          <w:numId w:val="17"/>
        </w:numPr>
        <w:tabs>
          <w:tab w:val="left" w:pos="1560"/>
        </w:tabs>
        <w:spacing w:before="2" w:line="292" w:lineRule="exact"/>
        <w:ind w:hanging="362"/>
        <w:rPr>
          <w:sz w:val="24"/>
        </w:rPr>
      </w:pPr>
      <w:r>
        <w:rPr>
          <w:sz w:val="24"/>
        </w:rPr>
        <w:t>Purchases</w:t>
      </w:r>
      <w:r>
        <w:rPr>
          <w:spacing w:val="-1"/>
          <w:sz w:val="24"/>
        </w:rPr>
        <w:t xml:space="preserve"> </w:t>
      </w:r>
      <w:r>
        <w:rPr>
          <w:sz w:val="24"/>
        </w:rPr>
        <w:t>processed directly</w:t>
      </w:r>
      <w:r>
        <w:rPr>
          <w:spacing w:val="-8"/>
          <w:sz w:val="24"/>
        </w:rPr>
        <w:t xml:space="preserve"> </w:t>
      </w:r>
      <w:r>
        <w:rPr>
          <w:sz w:val="24"/>
        </w:rPr>
        <w:t>through and by</w:t>
      </w:r>
      <w:r>
        <w:rPr>
          <w:spacing w:val="-10"/>
          <w:sz w:val="24"/>
        </w:rPr>
        <w:t xml:space="preserve"> </w:t>
      </w:r>
      <w:r>
        <w:rPr>
          <w:sz w:val="24"/>
        </w:rPr>
        <w:t>the Purchasing</w:t>
      </w:r>
      <w:r>
        <w:rPr>
          <w:spacing w:val="-5"/>
          <w:sz w:val="24"/>
        </w:rPr>
        <w:t xml:space="preserve"> </w:t>
      </w:r>
      <w:r>
        <w:rPr>
          <w:sz w:val="24"/>
        </w:rPr>
        <w:t>Department</w:t>
      </w:r>
      <w:r>
        <w:rPr>
          <w:spacing w:val="3"/>
          <w:sz w:val="24"/>
        </w:rPr>
        <w:t xml:space="preserve"> </w:t>
      </w:r>
      <w:r>
        <w:rPr>
          <w:sz w:val="24"/>
        </w:rPr>
        <w:t>that are</w:t>
      </w:r>
      <w:r>
        <w:rPr>
          <w:spacing w:val="-2"/>
          <w:sz w:val="24"/>
        </w:rPr>
        <w:t xml:space="preserve"> </w:t>
      </w:r>
      <w:r>
        <w:rPr>
          <w:spacing w:val="-4"/>
          <w:sz w:val="24"/>
        </w:rPr>
        <w:t>over</w:t>
      </w:r>
    </w:p>
    <w:p w:rsidR="00407E18" w:rsidRDefault="006E6AB0">
      <w:pPr>
        <w:pStyle w:val="BodyText"/>
      </w:pPr>
      <w:r>
        <w:t>$25,000,</w:t>
      </w:r>
      <w:r>
        <w:rPr>
          <w:spacing w:val="-3"/>
        </w:rPr>
        <w:t xml:space="preserve"> </w:t>
      </w:r>
      <w:r>
        <w:t>which</w:t>
      </w:r>
      <w:r>
        <w:rPr>
          <w:spacing w:val="-3"/>
        </w:rPr>
        <w:t xml:space="preserve"> </w:t>
      </w:r>
      <w:r>
        <w:t>require</w:t>
      </w:r>
      <w:r>
        <w:rPr>
          <w:spacing w:val="-4"/>
        </w:rPr>
        <w:t xml:space="preserve"> </w:t>
      </w:r>
      <w:r>
        <w:t>formal</w:t>
      </w:r>
      <w:r>
        <w:rPr>
          <w:spacing w:val="-3"/>
        </w:rPr>
        <w:t xml:space="preserve"> </w:t>
      </w:r>
      <w:r>
        <w:t>bids</w:t>
      </w:r>
      <w:r>
        <w:rPr>
          <w:spacing w:val="-3"/>
        </w:rPr>
        <w:t xml:space="preserve"> </w:t>
      </w:r>
      <w:r>
        <w:t>and</w:t>
      </w:r>
      <w:r>
        <w:rPr>
          <w:spacing w:val="-3"/>
        </w:rPr>
        <w:t xml:space="preserve"> </w:t>
      </w:r>
      <w:r>
        <w:t>posting</w:t>
      </w:r>
      <w:r>
        <w:rPr>
          <w:spacing w:val="-5"/>
        </w:rPr>
        <w:t xml:space="preserve"> </w:t>
      </w:r>
      <w:r>
        <w:t>on</w:t>
      </w:r>
      <w:r>
        <w:rPr>
          <w:spacing w:val="-3"/>
        </w:rPr>
        <w:t xml:space="preserve"> </w:t>
      </w:r>
      <w:r>
        <w:t>the</w:t>
      </w:r>
      <w:r>
        <w:rPr>
          <w:spacing w:val="-3"/>
        </w:rPr>
        <w:t xml:space="preserve"> </w:t>
      </w:r>
      <w:r>
        <w:t>State</w:t>
      </w:r>
      <w:r>
        <w:rPr>
          <w:spacing w:val="-3"/>
        </w:rPr>
        <w:t xml:space="preserve"> </w:t>
      </w:r>
      <w:r>
        <w:t>of</w:t>
      </w:r>
      <w:r>
        <w:rPr>
          <w:spacing w:val="-5"/>
        </w:rPr>
        <w:t xml:space="preserve"> </w:t>
      </w:r>
      <w:r>
        <w:t>Texas</w:t>
      </w:r>
      <w:r>
        <w:rPr>
          <w:spacing w:val="-3"/>
        </w:rPr>
        <w:t xml:space="preserve"> </w:t>
      </w:r>
      <w:r>
        <w:t>Electronic</w:t>
      </w:r>
      <w:r>
        <w:rPr>
          <w:spacing w:val="-4"/>
        </w:rPr>
        <w:t xml:space="preserve"> </w:t>
      </w:r>
      <w:r>
        <w:t>State Business Daily (ESBD).</w:t>
      </w:r>
    </w:p>
    <w:p w:rsidR="00407E18" w:rsidRDefault="00407E18">
      <w:pPr>
        <w:pStyle w:val="BodyText"/>
        <w:spacing w:before="8"/>
        <w:ind w:left="0"/>
        <w:rPr>
          <w:sz w:val="34"/>
        </w:rPr>
      </w:pPr>
    </w:p>
    <w:p w:rsidR="00407E18" w:rsidRDefault="006E6AB0">
      <w:pPr>
        <w:pStyle w:val="ListParagraph"/>
        <w:numPr>
          <w:ilvl w:val="1"/>
          <w:numId w:val="17"/>
        </w:numPr>
        <w:tabs>
          <w:tab w:val="left" w:pos="900"/>
        </w:tabs>
        <w:ind w:left="900" w:hanging="422"/>
        <w:rPr>
          <w:sz w:val="24"/>
        </w:rPr>
      </w:pPr>
      <w:r>
        <w:rPr>
          <w:sz w:val="24"/>
        </w:rPr>
        <w:t>Federal</w:t>
      </w:r>
      <w:r>
        <w:rPr>
          <w:spacing w:val="-4"/>
          <w:sz w:val="24"/>
        </w:rPr>
        <w:t xml:space="preserve"> </w:t>
      </w:r>
      <w:r>
        <w:rPr>
          <w:spacing w:val="-2"/>
          <w:sz w:val="24"/>
        </w:rPr>
        <w:t>Funds</w:t>
      </w:r>
    </w:p>
    <w:p w:rsidR="00407E18" w:rsidRDefault="00407E18">
      <w:pPr>
        <w:pStyle w:val="BodyText"/>
        <w:spacing w:before="9"/>
        <w:ind w:left="0"/>
        <w:rPr>
          <w:sz w:val="23"/>
        </w:rPr>
      </w:pPr>
    </w:p>
    <w:p w:rsidR="00407E18" w:rsidRDefault="006E6AB0">
      <w:pPr>
        <w:pStyle w:val="BodyText"/>
        <w:spacing w:before="1"/>
        <w:ind w:left="1200" w:right="260"/>
      </w:pPr>
      <w:r>
        <w:t>Purchases involving federal funds must comply with OMB Circular A-81, Uniform Administrative</w:t>
      </w:r>
      <w:r>
        <w:rPr>
          <w:spacing w:val="-8"/>
        </w:rPr>
        <w:t xml:space="preserve"> </w:t>
      </w:r>
      <w:r>
        <w:t>Requirements,</w:t>
      </w:r>
      <w:r>
        <w:rPr>
          <w:spacing w:val="-7"/>
        </w:rPr>
        <w:t xml:space="preserve"> </w:t>
      </w:r>
      <w:r>
        <w:t>Cost</w:t>
      </w:r>
      <w:r>
        <w:rPr>
          <w:spacing w:val="-5"/>
        </w:rPr>
        <w:t xml:space="preserve"> </w:t>
      </w:r>
      <w:r>
        <w:t>Principles,</w:t>
      </w:r>
      <w:r>
        <w:rPr>
          <w:spacing w:val="-7"/>
        </w:rPr>
        <w:t xml:space="preserve"> </w:t>
      </w:r>
      <w:r>
        <w:t>and</w:t>
      </w:r>
      <w:r>
        <w:rPr>
          <w:spacing w:val="-5"/>
        </w:rPr>
        <w:t xml:space="preserve"> </w:t>
      </w:r>
      <w:r>
        <w:t>Audit</w:t>
      </w:r>
      <w:r>
        <w:rPr>
          <w:spacing w:val="-7"/>
        </w:rPr>
        <w:t xml:space="preserve"> </w:t>
      </w:r>
      <w:r>
        <w:t>Requirements</w:t>
      </w:r>
      <w:r>
        <w:rPr>
          <w:spacing w:val="-5"/>
        </w:rPr>
        <w:t xml:space="preserve"> </w:t>
      </w:r>
      <w:r>
        <w:t>for</w:t>
      </w:r>
      <w:r>
        <w:rPr>
          <w:spacing w:val="-9"/>
        </w:rPr>
        <w:t xml:space="preserve"> </w:t>
      </w:r>
      <w:r>
        <w:t>Federal</w:t>
      </w:r>
      <w:r>
        <w:rPr>
          <w:spacing w:val="-5"/>
        </w:rPr>
        <w:t xml:space="preserve"> </w:t>
      </w:r>
      <w:r>
        <w:t xml:space="preserve">Awards: </w:t>
      </w:r>
      <w:hyperlink r:id="rId10">
        <w:r>
          <w:rPr>
            <w:color w:val="0000FF"/>
            <w:spacing w:val="-2"/>
            <w:u w:val="single" w:color="0000FF"/>
          </w:rPr>
          <w:t>https://www.federalregister.gov/articles/2013/12/26/2013-30465/uniform-administrative-</w:t>
        </w:r>
      </w:hyperlink>
      <w:r>
        <w:rPr>
          <w:color w:val="0000FF"/>
          <w:spacing w:val="-2"/>
        </w:rPr>
        <w:t xml:space="preserve"> </w:t>
      </w:r>
      <w:hyperlink r:id="rId11">
        <w:r>
          <w:rPr>
            <w:color w:val="0000FF"/>
            <w:spacing w:val="-2"/>
            <w:u w:val="single" w:color="0000FF"/>
          </w:rPr>
          <w:t>requirements-cost-principles-and-audit-requirements-for-federal-award</w:t>
        </w:r>
      </w:hyperlink>
      <w:r>
        <w:rPr>
          <w:color w:val="0000FF"/>
          <w:spacing w:val="-2"/>
          <w:u w:val="single" w:color="0000FF"/>
        </w:rPr>
        <w:t>s</w:t>
      </w:r>
      <w:r>
        <w:rPr>
          <w:color w:val="0000FF"/>
          <w:spacing w:val="80"/>
          <w:u w:val="single" w:color="0000FF"/>
        </w:rPr>
        <w:t xml:space="preserve"> </w:t>
      </w:r>
    </w:p>
    <w:p w:rsidR="00407E18" w:rsidRDefault="00407E18">
      <w:pPr>
        <w:pStyle w:val="BodyText"/>
        <w:spacing w:before="5"/>
        <w:ind w:left="0"/>
        <w:rPr>
          <w:sz w:val="16"/>
        </w:rPr>
      </w:pPr>
    </w:p>
    <w:p w:rsidR="00407E18" w:rsidRDefault="006E6AB0">
      <w:pPr>
        <w:pStyle w:val="BodyText"/>
        <w:spacing w:before="90"/>
        <w:ind w:left="1200"/>
      </w:pPr>
      <w:r>
        <w:t>When</w:t>
      </w:r>
      <w:r>
        <w:rPr>
          <w:spacing w:val="-4"/>
        </w:rPr>
        <w:t xml:space="preserve"> </w:t>
      </w:r>
      <w:r>
        <w:t>any</w:t>
      </w:r>
      <w:r>
        <w:rPr>
          <w:spacing w:val="-13"/>
        </w:rPr>
        <w:t xml:space="preserve"> </w:t>
      </w:r>
      <w:r>
        <w:t>federal</w:t>
      </w:r>
      <w:r>
        <w:rPr>
          <w:spacing w:val="-4"/>
        </w:rPr>
        <w:t xml:space="preserve"> </w:t>
      </w:r>
      <w:r>
        <w:t>funds</w:t>
      </w:r>
      <w:r>
        <w:rPr>
          <w:spacing w:val="-1"/>
        </w:rPr>
        <w:t xml:space="preserve"> </w:t>
      </w:r>
      <w:r>
        <w:t>will</w:t>
      </w:r>
      <w:r>
        <w:rPr>
          <w:spacing w:val="-3"/>
        </w:rPr>
        <w:t xml:space="preserve"> </w:t>
      </w:r>
      <w:r>
        <w:t>be</w:t>
      </w:r>
      <w:r>
        <w:rPr>
          <w:spacing w:val="-5"/>
        </w:rPr>
        <w:t xml:space="preserve"> </w:t>
      </w:r>
      <w:r>
        <w:t>used,</w:t>
      </w:r>
      <w:r>
        <w:rPr>
          <w:spacing w:val="-4"/>
        </w:rPr>
        <w:t xml:space="preserve"> </w:t>
      </w:r>
      <w:r>
        <w:t>the</w:t>
      </w:r>
      <w:r>
        <w:rPr>
          <w:spacing w:val="-5"/>
        </w:rPr>
        <w:t xml:space="preserve"> </w:t>
      </w:r>
      <w:r>
        <w:t>purchasing</w:t>
      </w:r>
      <w:r>
        <w:rPr>
          <w:spacing w:val="-7"/>
        </w:rPr>
        <w:t xml:space="preserve"> </w:t>
      </w:r>
      <w:r>
        <w:t>processes</w:t>
      </w:r>
      <w:r>
        <w:rPr>
          <w:spacing w:val="-3"/>
        </w:rPr>
        <w:t xml:space="preserve"> </w:t>
      </w:r>
      <w:r>
        <w:t>and</w:t>
      </w:r>
      <w:r>
        <w:rPr>
          <w:spacing w:val="-4"/>
        </w:rPr>
        <w:t xml:space="preserve"> </w:t>
      </w:r>
      <w:r>
        <w:t>dollar</w:t>
      </w:r>
      <w:r>
        <w:rPr>
          <w:spacing w:val="-4"/>
        </w:rPr>
        <w:t xml:space="preserve"> </w:t>
      </w:r>
      <w:r>
        <w:t>thresholds</w:t>
      </w:r>
      <w:r>
        <w:rPr>
          <w:spacing w:val="-3"/>
        </w:rPr>
        <w:t xml:space="preserve"> </w:t>
      </w:r>
      <w:r>
        <w:t>are</w:t>
      </w:r>
      <w:r>
        <w:rPr>
          <w:spacing w:val="-5"/>
        </w:rPr>
        <w:t xml:space="preserve"> </w:t>
      </w:r>
      <w:r>
        <w:t xml:space="preserve">as </w:t>
      </w:r>
      <w:r>
        <w:rPr>
          <w:spacing w:val="-2"/>
        </w:rPr>
        <w:t>follows:</w:t>
      </w:r>
    </w:p>
    <w:p w:rsidR="00407E18" w:rsidRDefault="006E6AB0">
      <w:pPr>
        <w:pStyle w:val="ListParagraph"/>
        <w:numPr>
          <w:ilvl w:val="2"/>
          <w:numId w:val="17"/>
        </w:numPr>
        <w:tabs>
          <w:tab w:val="left" w:pos="1560"/>
        </w:tabs>
        <w:spacing w:before="4"/>
        <w:ind w:right="151"/>
        <w:rPr>
          <w:sz w:val="24"/>
        </w:rPr>
      </w:pPr>
      <w:r>
        <w:rPr>
          <w:sz w:val="24"/>
        </w:rPr>
        <w:t>Purchases up to $10,000, which are considered micro-purchases under the Uniform Requirements and can be treated as spot purchases which do not require competition,</w:t>
      </w:r>
      <w:r>
        <w:rPr>
          <w:spacing w:val="40"/>
          <w:sz w:val="24"/>
        </w:rPr>
        <w:t xml:space="preserve"> </w:t>
      </w:r>
      <w:r>
        <w:rPr>
          <w:sz w:val="24"/>
        </w:rPr>
        <w:t>The micro-purchase threshold is set by the Federal Acquisition Regulation at 48 CFR Subpart</w:t>
      </w:r>
      <w:r>
        <w:rPr>
          <w:spacing w:val="-6"/>
          <w:sz w:val="24"/>
        </w:rPr>
        <w:t xml:space="preserve"> </w:t>
      </w:r>
      <w:r>
        <w:rPr>
          <w:sz w:val="24"/>
        </w:rPr>
        <w:t>2.1</w:t>
      </w:r>
      <w:r>
        <w:rPr>
          <w:spacing w:val="-6"/>
          <w:sz w:val="24"/>
        </w:rPr>
        <w:t xml:space="preserve"> </w:t>
      </w:r>
      <w:r>
        <w:rPr>
          <w:sz w:val="24"/>
        </w:rPr>
        <w:t>(</w:t>
      </w:r>
      <w:hyperlink r:id="rId12">
        <w:r>
          <w:rPr>
            <w:color w:val="0000FF"/>
            <w:sz w:val="24"/>
            <w:u w:val="single" w:color="0000FF"/>
          </w:rPr>
          <w:t>https://www.acquisition.gov/browse/index/far</w:t>
        </w:r>
      </w:hyperlink>
      <w:r>
        <w:rPr>
          <w:color w:val="0000FF"/>
          <w:sz w:val="24"/>
          <w:u w:val="single" w:color="0000FF"/>
        </w:rPr>
        <w:t>)</w:t>
      </w:r>
      <w:r>
        <w:rPr>
          <w:color w:val="0000FF"/>
          <w:spacing w:val="-6"/>
          <w:sz w:val="24"/>
          <w:u w:val="single" w:color="0000FF"/>
        </w:rPr>
        <w:t xml:space="preserve"> </w:t>
      </w:r>
      <w:r>
        <w:rPr>
          <w:sz w:val="24"/>
        </w:rPr>
        <w:t>and</w:t>
      </w:r>
      <w:r>
        <w:rPr>
          <w:spacing w:val="-6"/>
          <w:sz w:val="24"/>
        </w:rPr>
        <w:t xml:space="preserve"> </w:t>
      </w:r>
      <w:r>
        <w:rPr>
          <w:sz w:val="24"/>
        </w:rPr>
        <w:t>as</w:t>
      </w:r>
      <w:r>
        <w:rPr>
          <w:spacing w:val="-6"/>
          <w:sz w:val="24"/>
        </w:rPr>
        <w:t xml:space="preserve"> </w:t>
      </w:r>
      <w:r>
        <w:rPr>
          <w:sz w:val="24"/>
        </w:rPr>
        <w:t>of</w:t>
      </w:r>
      <w:r>
        <w:rPr>
          <w:spacing w:val="-6"/>
          <w:sz w:val="24"/>
        </w:rPr>
        <w:t xml:space="preserve"> </w:t>
      </w:r>
      <w:r>
        <w:rPr>
          <w:sz w:val="24"/>
        </w:rPr>
        <w:t>current</w:t>
      </w:r>
      <w:r>
        <w:rPr>
          <w:spacing w:val="-6"/>
          <w:sz w:val="24"/>
        </w:rPr>
        <w:t xml:space="preserve"> </w:t>
      </w:r>
      <w:r>
        <w:rPr>
          <w:sz w:val="24"/>
        </w:rPr>
        <w:t>publication, is set at $10,000 for non-construction purchases.</w:t>
      </w:r>
    </w:p>
    <w:p w:rsidR="00407E18" w:rsidRDefault="00407E18">
      <w:pPr>
        <w:rPr>
          <w:sz w:val="24"/>
        </w:rPr>
        <w:sectPr w:rsidR="00407E18">
          <w:pgSz w:w="12240" w:h="15840"/>
          <w:pgMar w:top="1300" w:right="960" w:bottom="1200" w:left="960" w:header="737" w:footer="1008" w:gutter="0"/>
          <w:cols w:space="720"/>
        </w:sectPr>
      </w:pPr>
    </w:p>
    <w:p w:rsidR="00407E18" w:rsidRDefault="006E6AB0">
      <w:pPr>
        <w:pStyle w:val="ListParagraph"/>
        <w:numPr>
          <w:ilvl w:val="2"/>
          <w:numId w:val="17"/>
        </w:numPr>
        <w:tabs>
          <w:tab w:val="left" w:pos="1560"/>
        </w:tabs>
        <w:spacing w:before="171"/>
        <w:ind w:right="218"/>
        <w:rPr>
          <w:sz w:val="24"/>
        </w:rPr>
      </w:pPr>
      <w:r>
        <w:rPr>
          <w:sz w:val="24"/>
        </w:rPr>
        <w:lastRenderedPageBreak/>
        <w:t>Purchases</w:t>
      </w:r>
      <w:r>
        <w:rPr>
          <w:spacing w:val="-3"/>
          <w:sz w:val="24"/>
        </w:rPr>
        <w:t xml:space="preserve"> </w:t>
      </w:r>
      <w:r>
        <w:rPr>
          <w:sz w:val="24"/>
        </w:rPr>
        <w:t>processed</w:t>
      </w:r>
      <w:r>
        <w:rPr>
          <w:spacing w:val="-3"/>
          <w:sz w:val="24"/>
        </w:rPr>
        <w:t xml:space="preserve"> </w:t>
      </w:r>
      <w:r>
        <w:rPr>
          <w:sz w:val="24"/>
        </w:rPr>
        <w:t>directly</w:t>
      </w:r>
      <w:r>
        <w:rPr>
          <w:spacing w:val="-8"/>
          <w:sz w:val="24"/>
        </w:rPr>
        <w:t xml:space="preserve"> </w:t>
      </w:r>
      <w:r>
        <w:rPr>
          <w:sz w:val="24"/>
        </w:rPr>
        <w:t>through</w:t>
      </w:r>
      <w:r>
        <w:rPr>
          <w:spacing w:val="-3"/>
          <w:sz w:val="24"/>
        </w:rPr>
        <w:t xml:space="preserve"> </w:t>
      </w:r>
      <w:r>
        <w:rPr>
          <w:sz w:val="24"/>
        </w:rPr>
        <w:t>and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Purchasing</w:t>
      </w:r>
      <w:r>
        <w:rPr>
          <w:spacing w:val="-6"/>
          <w:sz w:val="24"/>
        </w:rPr>
        <w:t xml:space="preserve"> </w:t>
      </w:r>
      <w:r>
        <w:rPr>
          <w:sz w:val="24"/>
        </w:rPr>
        <w:t>Department</w:t>
      </w:r>
      <w:r>
        <w:rPr>
          <w:spacing w:val="-3"/>
          <w:sz w:val="24"/>
        </w:rPr>
        <w:t xml:space="preserve"> </w:t>
      </w:r>
      <w:r>
        <w:rPr>
          <w:sz w:val="24"/>
        </w:rPr>
        <w:t>that</w:t>
      </w:r>
      <w:r>
        <w:rPr>
          <w:spacing w:val="-3"/>
          <w:sz w:val="24"/>
        </w:rPr>
        <w:t xml:space="preserve"> </w:t>
      </w:r>
      <w:r>
        <w:rPr>
          <w:sz w:val="24"/>
        </w:rPr>
        <w:t>are</w:t>
      </w:r>
      <w:r>
        <w:rPr>
          <w:spacing w:val="-2"/>
          <w:sz w:val="24"/>
        </w:rPr>
        <w:t xml:space="preserve"> </w:t>
      </w:r>
      <w:r>
        <w:rPr>
          <w:sz w:val="24"/>
        </w:rPr>
        <w:t>equal</w:t>
      </w:r>
      <w:r>
        <w:rPr>
          <w:spacing w:val="-3"/>
          <w:sz w:val="24"/>
        </w:rPr>
        <w:t xml:space="preserve"> </w:t>
      </w:r>
      <w:r>
        <w:rPr>
          <w:sz w:val="24"/>
        </w:rPr>
        <w:t>to or over $10,000 and less than $250,000, which require informal bids.</w:t>
      </w:r>
      <w:r>
        <w:rPr>
          <w:spacing w:val="40"/>
          <w:sz w:val="24"/>
        </w:rPr>
        <w:t xml:space="preserve"> </w:t>
      </w:r>
      <w:r>
        <w:rPr>
          <w:sz w:val="24"/>
        </w:rPr>
        <w:t>This is based on the Simplified Acquisition Method threshold, also set by the Federal Acquisition regulation at 48 CFR Subpart 2.1</w:t>
      </w:r>
    </w:p>
    <w:p w:rsidR="00407E18" w:rsidRDefault="006E6AB0">
      <w:pPr>
        <w:pStyle w:val="ListParagraph"/>
        <w:numPr>
          <w:ilvl w:val="2"/>
          <w:numId w:val="17"/>
        </w:numPr>
        <w:tabs>
          <w:tab w:val="left" w:pos="1560"/>
        </w:tabs>
        <w:spacing w:before="1" w:line="237" w:lineRule="auto"/>
        <w:ind w:right="199"/>
        <w:jc w:val="both"/>
        <w:rPr>
          <w:sz w:val="24"/>
        </w:rPr>
      </w:pPr>
      <w:r>
        <w:rPr>
          <w:sz w:val="24"/>
        </w:rPr>
        <w:t>Purchases</w:t>
      </w:r>
      <w:r>
        <w:rPr>
          <w:spacing w:val="-2"/>
          <w:sz w:val="24"/>
        </w:rPr>
        <w:t xml:space="preserve"> </w:t>
      </w:r>
      <w:r>
        <w:rPr>
          <w:sz w:val="24"/>
        </w:rPr>
        <w:t>processed</w:t>
      </w:r>
      <w:r>
        <w:rPr>
          <w:spacing w:val="-2"/>
          <w:sz w:val="24"/>
        </w:rPr>
        <w:t xml:space="preserve"> </w:t>
      </w:r>
      <w:r>
        <w:rPr>
          <w:sz w:val="24"/>
        </w:rPr>
        <w:t>directly</w:t>
      </w:r>
      <w:r>
        <w:rPr>
          <w:spacing w:val="-7"/>
          <w:sz w:val="24"/>
        </w:rPr>
        <w:t xml:space="preserve"> </w:t>
      </w:r>
      <w:r>
        <w:rPr>
          <w:sz w:val="24"/>
        </w:rPr>
        <w:t>through</w:t>
      </w:r>
      <w:r>
        <w:rPr>
          <w:spacing w:val="-2"/>
          <w:sz w:val="24"/>
        </w:rPr>
        <w:t xml:space="preserve"> </w:t>
      </w:r>
      <w:r>
        <w:rPr>
          <w:sz w:val="24"/>
        </w:rPr>
        <w:t>and by</w:t>
      </w:r>
      <w:r>
        <w:rPr>
          <w:spacing w:val="-7"/>
          <w:sz w:val="24"/>
        </w:rPr>
        <w:t xml:space="preserve"> </w:t>
      </w:r>
      <w:r>
        <w:rPr>
          <w:sz w:val="24"/>
        </w:rPr>
        <w:t>the</w:t>
      </w:r>
      <w:r>
        <w:rPr>
          <w:spacing w:val="-1"/>
          <w:sz w:val="24"/>
        </w:rPr>
        <w:t xml:space="preserve"> </w:t>
      </w:r>
      <w:r>
        <w:rPr>
          <w:sz w:val="24"/>
        </w:rPr>
        <w:t>Purchasing</w:t>
      </w:r>
      <w:r>
        <w:rPr>
          <w:spacing w:val="-5"/>
          <w:sz w:val="24"/>
        </w:rPr>
        <w:t xml:space="preserve"> </w:t>
      </w:r>
      <w:r>
        <w:rPr>
          <w:sz w:val="24"/>
        </w:rPr>
        <w:t>Department</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equal</w:t>
      </w:r>
      <w:r>
        <w:rPr>
          <w:spacing w:val="-2"/>
          <w:sz w:val="24"/>
        </w:rPr>
        <w:t xml:space="preserve"> </w:t>
      </w:r>
      <w:r>
        <w:rPr>
          <w:sz w:val="24"/>
        </w:rPr>
        <w:t>to or</w:t>
      </w:r>
      <w:r>
        <w:rPr>
          <w:spacing w:val="-6"/>
          <w:sz w:val="24"/>
        </w:rPr>
        <w:t xml:space="preserve"> </w:t>
      </w:r>
      <w:r>
        <w:rPr>
          <w:sz w:val="24"/>
        </w:rPr>
        <w:t>over</w:t>
      </w:r>
      <w:r>
        <w:rPr>
          <w:spacing w:val="-3"/>
          <w:sz w:val="24"/>
        </w:rPr>
        <w:t xml:space="preserve"> </w:t>
      </w:r>
      <w:r>
        <w:rPr>
          <w:sz w:val="24"/>
        </w:rPr>
        <w:t>$250,000,</w:t>
      </w:r>
      <w:r>
        <w:rPr>
          <w:spacing w:val="-3"/>
          <w:sz w:val="24"/>
        </w:rPr>
        <w:t xml:space="preserve"> </w:t>
      </w:r>
      <w:r>
        <w:rPr>
          <w:sz w:val="24"/>
        </w:rPr>
        <w:t>which require</w:t>
      </w:r>
      <w:r>
        <w:rPr>
          <w:spacing w:val="-4"/>
          <w:sz w:val="24"/>
        </w:rPr>
        <w:t xml:space="preserve"> </w:t>
      </w:r>
      <w:r>
        <w:rPr>
          <w:sz w:val="24"/>
        </w:rPr>
        <w:t>formal</w:t>
      </w:r>
      <w:r>
        <w:rPr>
          <w:spacing w:val="-3"/>
          <w:sz w:val="24"/>
        </w:rPr>
        <w:t xml:space="preserve"> </w:t>
      </w:r>
      <w:r>
        <w:rPr>
          <w:sz w:val="24"/>
        </w:rPr>
        <w:t>bids</w:t>
      </w:r>
      <w:r>
        <w:rPr>
          <w:spacing w:val="-3"/>
          <w:sz w:val="24"/>
        </w:rPr>
        <w:t xml:space="preserve"> </w:t>
      </w:r>
      <w:r>
        <w:rPr>
          <w:sz w:val="24"/>
        </w:rPr>
        <w:t>and</w:t>
      </w:r>
      <w:r>
        <w:rPr>
          <w:spacing w:val="-3"/>
          <w:sz w:val="24"/>
        </w:rPr>
        <w:t xml:space="preserve"> </w:t>
      </w:r>
      <w:r>
        <w:rPr>
          <w:sz w:val="24"/>
        </w:rPr>
        <w:t>posting</w:t>
      </w:r>
      <w:r>
        <w:rPr>
          <w:spacing w:val="-7"/>
          <w:sz w:val="24"/>
        </w:rPr>
        <w:t xml:space="preserve"> </w:t>
      </w:r>
      <w:r>
        <w:rPr>
          <w:sz w:val="24"/>
        </w:rPr>
        <w:t>on</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of</w:t>
      </w:r>
      <w:r>
        <w:rPr>
          <w:spacing w:val="-3"/>
          <w:sz w:val="24"/>
        </w:rPr>
        <w:t xml:space="preserve"> </w:t>
      </w:r>
      <w:r>
        <w:rPr>
          <w:sz w:val="24"/>
        </w:rPr>
        <w:t>Texas</w:t>
      </w:r>
      <w:r>
        <w:rPr>
          <w:spacing w:val="-3"/>
          <w:sz w:val="24"/>
        </w:rPr>
        <w:t xml:space="preserve"> </w:t>
      </w:r>
      <w:r>
        <w:rPr>
          <w:sz w:val="24"/>
        </w:rPr>
        <w:t>Electronic State Business Daily (ESBD).</w:t>
      </w:r>
    </w:p>
    <w:p w:rsidR="00407E18" w:rsidRDefault="00407E18">
      <w:pPr>
        <w:pStyle w:val="BodyText"/>
        <w:spacing w:before="9"/>
        <w:ind w:left="0"/>
        <w:rPr>
          <w:sz w:val="23"/>
        </w:rPr>
      </w:pPr>
    </w:p>
    <w:p w:rsidR="00407E18" w:rsidRDefault="006E6AB0">
      <w:pPr>
        <w:pStyle w:val="BodyText"/>
        <w:spacing w:before="1"/>
        <w:ind w:left="1200"/>
      </w:pPr>
      <w:r>
        <w:t>Purchases</w:t>
      </w:r>
      <w:r>
        <w:rPr>
          <w:spacing w:val="-3"/>
        </w:rPr>
        <w:t xml:space="preserve"> </w:t>
      </w:r>
      <w:r>
        <w:t>may</w:t>
      </w:r>
      <w:r>
        <w:rPr>
          <w:spacing w:val="-8"/>
        </w:rPr>
        <w:t xml:space="preserve"> </w:t>
      </w:r>
      <w:r>
        <w:t>not</w:t>
      </w:r>
      <w:r>
        <w:rPr>
          <w:spacing w:val="-3"/>
        </w:rPr>
        <w:t xml:space="preserve"> </w:t>
      </w:r>
      <w:r>
        <w:t>be</w:t>
      </w:r>
      <w:r>
        <w:rPr>
          <w:spacing w:val="-3"/>
        </w:rPr>
        <w:t xml:space="preserve"> </w:t>
      </w:r>
      <w:r>
        <w:t>split</w:t>
      </w:r>
      <w:r>
        <w:rPr>
          <w:spacing w:val="-3"/>
        </w:rPr>
        <w:t xml:space="preserve"> </w:t>
      </w:r>
      <w:r>
        <w:t>to</w:t>
      </w:r>
      <w:r>
        <w:rPr>
          <w:spacing w:val="-3"/>
        </w:rPr>
        <w:t xml:space="preserve"> </w:t>
      </w:r>
      <w:r>
        <w:t>avoid</w:t>
      </w:r>
      <w:r>
        <w:rPr>
          <w:spacing w:val="-3"/>
        </w:rPr>
        <w:t xml:space="preserve"> </w:t>
      </w:r>
      <w:r>
        <w:t>a</w:t>
      </w:r>
      <w:r>
        <w:rPr>
          <w:spacing w:val="-4"/>
        </w:rPr>
        <w:t xml:space="preserve"> </w:t>
      </w:r>
      <w:r>
        <w:t>more</w:t>
      </w:r>
      <w:r>
        <w:rPr>
          <w:spacing w:val="-5"/>
        </w:rPr>
        <w:t xml:space="preserve"> </w:t>
      </w:r>
      <w:r>
        <w:t>restrictive</w:t>
      </w:r>
      <w:r>
        <w:rPr>
          <w:spacing w:val="-3"/>
        </w:rPr>
        <w:t xml:space="preserve"> </w:t>
      </w:r>
      <w:r>
        <w:t>procurement</w:t>
      </w:r>
      <w:r>
        <w:rPr>
          <w:spacing w:val="-3"/>
        </w:rPr>
        <w:t xml:space="preserve"> </w:t>
      </w:r>
      <w:r>
        <w:t>process</w:t>
      </w:r>
      <w:r>
        <w:rPr>
          <w:spacing w:val="-3"/>
        </w:rPr>
        <w:t xml:space="preserve"> </w:t>
      </w:r>
      <w:r>
        <w:t>whether</w:t>
      </w:r>
      <w:r>
        <w:rPr>
          <w:spacing w:val="-5"/>
        </w:rPr>
        <w:t xml:space="preserve"> </w:t>
      </w:r>
      <w:r>
        <w:t>they involve federal funds or not.</w:t>
      </w:r>
    </w:p>
    <w:p w:rsidR="00407E18" w:rsidRDefault="00407E18">
      <w:pPr>
        <w:pStyle w:val="BodyText"/>
        <w:spacing w:before="11"/>
        <w:ind w:left="0"/>
        <w:rPr>
          <w:sz w:val="23"/>
        </w:rPr>
      </w:pPr>
    </w:p>
    <w:p w:rsidR="00407E18" w:rsidRDefault="006E6AB0">
      <w:pPr>
        <w:pStyle w:val="ListParagraph"/>
        <w:numPr>
          <w:ilvl w:val="1"/>
          <w:numId w:val="17"/>
        </w:numPr>
        <w:tabs>
          <w:tab w:val="left" w:pos="900"/>
        </w:tabs>
        <w:ind w:left="900" w:hanging="422"/>
        <w:rPr>
          <w:sz w:val="24"/>
        </w:rPr>
      </w:pPr>
      <w:r>
        <w:rPr>
          <w:sz w:val="24"/>
        </w:rPr>
        <w:t>Restricted</w:t>
      </w:r>
      <w:r>
        <w:rPr>
          <w:spacing w:val="-5"/>
          <w:sz w:val="24"/>
        </w:rPr>
        <w:t xml:space="preserve"> </w:t>
      </w:r>
      <w:r>
        <w:rPr>
          <w:sz w:val="24"/>
        </w:rPr>
        <w:t>Gift,</w:t>
      </w:r>
      <w:r>
        <w:rPr>
          <w:spacing w:val="-4"/>
          <w:sz w:val="24"/>
        </w:rPr>
        <w:t xml:space="preserve"> </w:t>
      </w:r>
      <w:r>
        <w:rPr>
          <w:sz w:val="24"/>
        </w:rPr>
        <w:t>Contract,</w:t>
      </w:r>
      <w:r>
        <w:rPr>
          <w:spacing w:val="2"/>
          <w:sz w:val="24"/>
        </w:rPr>
        <w:t xml:space="preserve"> </w:t>
      </w:r>
      <w:r>
        <w:rPr>
          <w:sz w:val="24"/>
        </w:rPr>
        <w:t>or</w:t>
      </w:r>
      <w:r>
        <w:rPr>
          <w:spacing w:val="-5"/>
          <w:sz w:val="24"/>
        </w:rPr>
        <w:t xml:space="preserve"> </w:t>
      </w:r>
      <w:r>
        <w:rPr>
          <w:spacing w:val="-4"/>
          <w:sz w:val="24"/>
        </w:rPr>
        <w:t>Grant</w:t>
      </w:r>
    </w:p>
    <w:p w:rsidR="00407E18" w:rsidRDefault="00407E18">
      <w:pPr>
        <w:pStyle w:val="BodyText"/>
        <w:spacing w:before="3"/>
        <w:ind w:left="0"/>
      </w:pPr>
    </w:p>
    <w:p w:rsidR="00407E18" w:rsidRDefault="006E6AB0">
      <w:pPr>
        <w:pStyle w:val="BodyText"/>
        <w:ind w:right="521"/>
      </w:pPr>
      <w:r>
        <w:t>Purchases made pursuant to a restricted gift, contract or grant may be further restricted by procurement requirements outlined in the sponsor or donor restrictions and</w:t>
      </w:r>
      <w:r>
        <w:rPr>
          <w:spacing w:val="-7"/>
        </w:rPr>
        <w:t xml:space="preserve"> </w:t>
      </w:r>
      <w:r>
        <w:t>regulations.</w:t>
      </w:r>
      <w:r>
        <w:rPr>
          <w:spacing w:val="40"/>
        </w:rPr>
        <w:t xml:space="preserve"> </w:t>
      </w:r>
      <w:r>
        <w:t>It</w:t>
      </w:r>
      <w:r>
        <w:rPr>
          <w:spacing w:val="-5"/>
        </w:rPr>
        <w:t xml:space="preserve"> </w:t>
      </w:r>
      <w:r>
        <w:t>is</w:t>
      </w:r>
      <w:r>
        <w:rPr>
          <w:spacing w:val="-6"/>
        </w:rPr>
        <w:t xml:space="preserve"> </w:t>
      </w:r>
      <w:r>
        <w:t>the</w:t>
      </w:r>
      <w:r>
        <w:rPr>
          <w:spacing w:val="-2"/>
        </w:rPr>
        <w:t xml:space="preserve"> </w:t>
      </w:r>
      <w:r>
        <w:t>originating</w:t>
      </w:r>
      <w:r>
        <w:rPr>
          <w:spacing w:val="-10"/>
        </w:rPr>
        <w:t xml:space="preserve"> </w:t>
      </w:r>
      <w:r>
        <w:t>department’s</w:t>
      </w:r>
      <w:r>
        <w:rPr>
          <w:spacing w:val="-1"/>
        </w:rPr>
        <w:t xml:space="preserve"> </w:t>
      </w:r>
      <w:r>
        <w:t>responsibility</w:t>
      </w:r>
      <w:r>
        <w:rPr>
          <w:spacing w:val="-15"/>
        </w:rPr>
        <w:t xml:space="preserve"> </w:t>
      </w:r>
      <w:r>
        <w:t>to</w:t>
      </w:r>
      <w:r>
        <w:rPr>
          <w:spacing w:val="-3"/>
        </w:rPr>
        <w:t xml:space="preserve"> </w:t>
      </w:r>
      <w:r>
        <w:t>follow</w:t>
      </w:r>
      <w:r>
        <w:rPr>
          <w:spacing w:val="-5"/>
        </w:rPr>
        <w:t xml:space="preserve"> </w:t>
      </w:r>
      <w:r>
        <w:t>the</w:t>
      </w:r>
      <w:r>
        <w:rPr>
          <w:spacing w:val="-7"/>
        </w:rPr>
        <w:t xml:space="preserve"> </w:t>
      </w:r>
      <w:r>
        <w:t>sponsor or donor’s restrictions and regulations when initiating a purchase.</w:t>
      </w:r>
    </w:p>
    <w:p w:rsidR="00407E18" w:rsidRDefault="00407E18">
      <w:p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80"/>
        </w:tabs>
        <w:ind w:left="480" w:hanging="363"/>
      </w:pPr>
      <w:bookmarkStart w:id="4" w:name="_bookmark3"/>
      <w:bookmarkEnd w:id="4"/>
      <w:r>
        <w:lastRenderedPageBreak/>
        <w:t>BEST</w:t>
      </w:r>
      <w:r>
        <w:rPr>
          <w:spacing w:val="-5"/>
        </w:rPr>
        <w:t xml:space="preserve"> </w:t>
      </w:r>
      <w:r>
        <w:t>VALUE</w:t>
      </w:r>
      <w:r>
        <w:rPr>
          <w:spacing w:val="-3"/>
        </w:rPr>
        <w:t xml:space="preserve"> </w:t>
      </w:r>
      <w:r>
        <w:rPr>
          <w:spacing w:val="-2"/>
        </w:rPr>
        <w:t>REQUIREMENT</w:t>
      </w:r>
    </w:p>
    <w:p w:rsidR="00407E18" w:rsidRDefault="00407E18">
      <w:pPr>
        <w:pStyle w:val="BodyText"/>
        <w:spacing w:before="2"/>
        <w:ind w:left="0"/>
        <w:rPr>
          <w:b/>
          <w:sz w:val="23"/>
        </w:rPr>
      </w:pPr>
    </w:p>
    <w:p w:rsidR="00407E18" w:rsidRDefault="006E6AB0">
      <w:pPr>
        <w:pStyle w:val="BodyText"/>
        <w:ind w:left="120" w:right="376"/>
      </w:pPr>
      <w:r>
        <w:t>In</w:t>
      </w:r>
      <w:r>
        <w:rPr>
          <w:spacing w:val="-2"/>
        </w:rPr>
        <w:t xml:space="preserve"> </w:t>
      </w:r>
      <w:r>
        <w:t>accordance</w:t>
      </w:r>
      <w:r>
        <w:rPr>
          <w:spacing w:val="-5"/>
        </w:rPr>
        <w:t xml:space="preserve"> </w:t>
      </w:r>
      <w:r>
        <w:t>with</w:t>
      </w:r>
      <w:r>
        <w:rPr>
          <w:spacing w:val="-4"/>
        </w:rPr>
        <w:t xml:space="preserve"> </w:t>
      </w:r>
      <w:r>
        <w:t>Texas</w:t>
      </w:r>
      <w:r>
        <w:rPr>
          <w:spacing w:val="-4"/>
        </w:rPr>
        <w:t xml:space="preserve"> </w:t>
      </w:r>
      <w:r>
        <w:t>Education</w:t>
      </w:r>
      <w:r>
        <w:rPr>
          <w:spacing w:val="-4"/>
        </w:rPr>
        <w:t xml:space="preserve"> </w:t>
      </w:r>
      <w:r>
        <w:t>Code</w:t>
      </w:r>
      <w:r>
        <w:rPr>
          <w:spacing w:val="-5"/>
        </w:rPr>
        <w:t xml:space="preserve"> </w:t>
      </w:r>
      <w:r>
        <w:t>51.9335,</w:t>
      </w:r>
      <w:r>
        <w:rPr>
          <w:spacing w:val="-4"/>
        </w:rPr>
        <w:t xml:space="preserve"> </w:t>
      </w:r>
      <w:r>
        <w:t>UH</w:t>
      </w:r>
      <w:r>
        <w:rPr>
          <w:spacing w:val="-5"/>
        </w:rPr>
        <w:t xml:space="preserve"> </w:t>
      </w:r>
      <w:r>
        <w:t>System</w:t>
      </w:r>
      <w:r>
        <w:rPr>
          <w:spacing w:val="-4"/>
        </w:rPr>
        <w:t xml:space="preserve"> </w:t>
      </w:r>
      <w:r>
        <w:t>purchases,</w:t>
      </w:r>
      <w:r>
        <w:rPr>
          <w:spacing w:val="-2"/>
        </w:rPr>
        <w:t xml:space="preserve"> </w:t>
      </w:r>
      <w:r>
        <w:t>regardless</w:t>
      </w:r>
      <w:r>
        <w:rPr>
          <w:spacing w:val="-4"/>
        </w:rPr>
        <w:t xml:space="preserve"> </w:t>
      </w:r>
      <w:r>
        <w:t>of</w:t>
      </w:r>
      <w:r>
        <w:rPr>
          <w:spacing w:val="-4"/>
        </w:rPr>
        <w:t xml:space="preserve"> </w:t>
      </w:r>
      <w:r>
        <w:t>dollar amount, shall be based on a “best value” and shall consider:</w:t>
      </w:r>
    </w:p>
    <w:p w:rsidR="00407E18" w:rsidRDefault="006E6AB0">
      <w:pPr>
        <w:pStyle w:val="ListParagraph"/>
        <w:numPr>
          <w:ilvl w:val="0"/>
          <w:numId w:val="15"/>
        </w:numPr>
        <w:tabs>
          <w:tab w:val="left" w:pos="840"/>
        </w:tabs>
        <w:spacing w:before="5" w:line="237" w:lineRule="auto"/>
        <w:ind w:right="1119"/>
        <w:rPr>
          <w:sz w:val="24"/>
        </w:rPr>
      </w:pPr>
      <w:r>
        <w:rPr>
          <w:sz w:val="24"/>
        </w:rPr>
        <w:t>Texas</w:t>
      </w:r>
      <w:r>
        <w:rPr>
          <w:spacing w:val="-6"/>
          <w:sz w:val="24"/>
        </w:rPr>
        <w:t xml:space="preserve"> </w:t>
      </w:r>
      <w:r>
        <w:rPr>
          <w:sz w:val="24"/>
        </w:rPr>
        <w:t>Education</w:t>
      </w:r>
      <w:r>
        <w:rPr>
          <w:spacing w:val="-4"/>
          <w:sz w:val="24"/>
        </w:rPr>
        <w:t xml:space="preserve"> </w:t>
      </w:r>
      <w:r>
        <w:rPr>
          <w:sz w:val="24"/>
        </w:rPr>
        <w:t>Code</w:t>
      </w:r>
      <w:r>
        <w:rPr>
          <w:spacing w:val="-7"/>
          <w:sz w:val="24"/>
        </w:rPr>
        <w:t xml:space="preserve"> </w:t>
      </w:r>
      <w:r>
        <w:rPr>
          <w:sz w:val="24"/>
        </w:rPr>
        <w:t>51.923,</w:t>
      </w:r>
      <w:r>
        <w:rPr>
          <w:spacing w:val="-4"/>
          <w:sz w:val="24"/>
        </w:rPr>
        <w:t xml:space="preserve"> </w:t>
      </w:r>
      <w:r>
        <w:rPr>
          <w:sz w:val="24"/>
        </w:rPr>
        <w:t>Qualifications</w:t>
      </w:r>
      <w:r>
        <w:rPr>
          <w:spacing w:val="-4"/>
          <w:sz w:val="24"/>
        </w:rPr>
        <w:t xml:space="preserve"> </w:t>
      </w:r>
      <w:r>
        <w:rPr>
          <w:sz w:val="24"/>
        </w:rPr>
        <w:t>of</w:t>
      </w:r>
      <w:r>
        <w:rPr>
          <w:spacing w:val="-5"/>
          <w:sz w:val="24"/>
        </w:rPr>
        <w:t xml:space="preserve"> </w:t>
      </w:r>
      <w:r>
        <w:rPr>
          <w:sz w:val="24"/>
        </w:rPr>
        <w:t>Certain</w:t>
      </w:r>
      <w:r>
        <w:rPr>
          <w:spacing w:val="-3"/>
          <w:sz w:val="24"/>
        </w:rPr>
        <w:t xml:space="preserve"> </w:t>
      </w:r>
      <w:r>
        <w:rPr>
          <w:sz w:val="24"/>
        </w:rPr>
        <w:t>Business</w:t>
      </w:r>
      <w:r>
        <w:rPr>
          <w:spacing w:val="-4"/>
          <w:sz w:val="24"/>
        </w:rPr>
        <w:t xml:space="preserve"> </w:t>
      </w:r>
      <w:r>
        <w:rPr>
          <w:sz w:val="24"/>
        </w:rPr>
        <w:t>Entities</w:t>
      </w:r>
      <w:r>
        <w:rPr>
          <w:spacing w:val="-4"/>
          <w:sz w:val="24"/>
        </w:rPr>
        <w:t xml:space="preserve"> </w:t>
      </w:r>
      <w:r>
        <w:rPr>
          <w:sz w:val="24"/>
        </w:rPr>
        <w:t>to</w:t>
      </w:r>
      <w:r>
        <w:rPr>
          <w:spacing w:val="-3"/>
          <w:sz w:val="24"/>
        </w:rPr>
        <w:t xml:space="preserve"> </w:t>
      </w:r>
      <w:r>
        <w:rPr>
          <w:sz w:val="24"/>
        </w:rPr>
        <w:t>Enter</w:t>
      </w:r>
      <w:r>
        <w:rPr>
          <w:spacing w:val="-5"/>
          <w:sz w:val="24"/>
        </w:rPr>
        <w:t xml:space="preserve"> </w:t>
      </w:r>
      <w:r>
        <w:rPr>
          <w:sz w:val="24"/>
        </w:rPr>
        <w:t>into Contracts with an Institution of Higher Education</w:t>
      </w:r>
    </w:p>
    <w:p w:rsidR="00407E18" w:rsidRDefault="006E6AB0">
      <w:pPr>
        <w:pStyle w:val="ListParagraph"/>
        <w:numPr>
          <w:ilvl w:val="0"/>
          <w:numId w:val="15"/>
        </w:numPr>
        <w:tabs>
          <w:tab w:val="left" w:pos="840"/>
        </w:tabs>
        <w:spacing w:line="294" w:lineRule="exact"/>
        <w:ind w:hanging="362"/>
        <w:rPr>
          <w:sz w:val="24"/>
        </w:rPr>
      </w:pPr>
      <w:r>
        <w:rPr>
          <w:sz w:val="24"/>
        </w:rPr>
        <w:t>list</w:t>
      </w:r>
      <w:r>
        <w:rPr>
          <w:spacing w:val="-2"/>
          <w:sz w:val="24"/>
        </w:rPr>
        <w:t xml:space="preserve"> </w:t>
      </w:r>
      <w:r>
        <w:rPr>
          <w:sz w:val="24"/>
        </w:rPr>
        <w:t>purchase</w:t>
      </w:r>
      <w:r>
        <w:rPr>
          <w:spacing w:val="-5"/>
          <w:sz w:val="24"/>
        </w:rPr>
        <w:t xml:space="preserve"> </w:t>
      </w:r>
      <w:r>
        <w:rPr>
          <w:spacing w:val="-2"/>
          <w:sz w:val="24"/>
        </w:rPr>
        <w:t>price;</w:t>
      </w:r>
    </w:p>
    <w:p w:rsidR="00407E18" w:rsidRDefault="006E6AB0">
      <w:pPr>
        <w:pStyle w:val="ListParagraph"/>
        <w:numPr>
          <w:ilvl w:val="0"/>
          <w:numId w:val="15"/>
        </w:numPr>
        <w:tabs>
          <w:tab w:val="left" w:pos="840"/>
        </w:tabs>
        <w:spacing w:before="1" w:line="293" w:lineRule="exact"/>
        <w:ind w:hanging="362"/>
        <w:rPr>
          <w:sz w:val="24"/>
        </w:rPr>
      </w:pPr>
      <w:r>
        <w:rPr>
          <w:sz w:val="24"/>
        </w:rPr>
        <w:t>reputation</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vendor</w:t>
      </w:r>
      <w:r>
        <w:rPr>
          <w:spacing w:val="1"/>
          <w:sz w:val="24"/>
        </w:rPr>
        <w:t xml:space="preserve"> </w:t>
      </w:r>
      <w:r>
        <w:rPr>
          <w:sz w:val="24"/>
        </w:rPr>
        <w:t>and of</w:t>
      </w:r>
      <w:r>
        <w:rPr>
          <w:spacing w:val="-4"/>
          <w:sz w:val="24"/>
        </w:rPr>
        <w:t xml:space="preserve"> </w:t>
      </w:r>
      <w:r>
        <w:rPr>
          <w:sz w:val="24"/>
        </w:rPr>
        <w:t>the</w:t>
      </w:r>
      <w:r>
        <w:rPr>
          <w:spacing w:val="-3"/>
          <w:sz w:val="24"/>
        </w:rPr>
        <w:t xml:space="preserve"> </w:t>
      </w:r>
      <w:r>
        <w:rPr>
          <w:sz w:val="24"/>
        </w:rPr>
        <w:t>vendor’s</w:t>
      </w:r>
      <w:r>
        <w:rPr>
          <w:spacing w:val="1"/>
          <w:sz w:val="24"/>
        </w:rPr>
        <w:t xml:space="preserve"> </w:t>
      </w:r>
      <w:r>
        <w:rPr>
          <w:sz w:val="24"/>
        </w:rPr>
        <w:t>goods</w:t>
      </w:r>
      <w:r>
        <w:rPr>
          <w:spacing w:val="-2"/>
          <w:sz w:val="24"/>
        </w:rPr>
        <w:t xml:space="preserve"> </w:t>
      </w:r>
      <w:r>
        <w:rPr>
          <w:sz w:val="24"/>
        </w:rPr>
        <w:t>or</w:t>
      </w:r>
      <w:r>
        <w:rPr>
          <w:spacing w:val="-1"/>
          <w:sz w:val="24"/>
        </w:rPr>
        <w:t xml:space="preserve"> </w:t>
      </w:r>
      <w:r>
        <w:rPr>
          <w:spacing w:val="-2"/>
          <w:sz w:val="24"/>
        </w:rPr>
        <w:t>services;</w:t>
      </w:r>
    </w:p>
    <w:p w:rsidR="00407E18" w:rsidRDefault="006E6AB0">
      <w:pPr>
        <w:pStyle w:val="ListParagraph"/>
        <w:numPr>
          <w:ilvl w:val="0"/>
          <w:numId w:val="15"/>
        </w:numPr>
        <w:tabs>
          <w:tab w:val="left" w:pos="840"/>
        </w:tabs>
        <w:spacing w:line="293" w:lineRule="exact"/>
        <w:ind w:hanging="362"/>
        <w:rPr>
          <w:sz w:val="24"/>
        </w:rPr>
      </w:pPr>
      <w:r>
        <w:rPr>
          <w:sz w:val="24"/>
        </w:rPr>
        <w:t>quality</w:t>
      </w:r>
      <w:r>
        <w:rPr>
          <w:spacing w:val="-12"/>
          <w:sz w:val="24"/>
        </w:rPr>
        <w:t xml:space="preserve"> </w:t>
      </w:r>
      <w:r>
        <w:rPr>
          <w:sz w:val="24"/>
        </w:rPr>
        <w:t>of</w:t>
      </w:r>
      <w:r>
        <w:rPr>
          <w:spacing w:val="-1"/>
          <w:sz w:val="24"/>
        </w:rPr>
        <w:t xml:space="preserve"> </w:t>
      </w:r>
      <w:r>
        <w:rPr>
          <w:sz w:val="24"/>
        </w:rPr>
        <w:t>the</w:t>
      </w:r>
      <w:r>
        <w:rPr>
          <w:spacing w:val="-3"/>
          <w:sz w:val="24"/>
        </w:rPr>
        <w:t xml:space="preserve"> </w:t>
      </w:r>
      <w:r>
        <w:rPr>
          <w:sz w:val="24"/>
        </w:rPr>
        <w:t>vendor’s</w:t>
      </w:r>
      <w:r>
        <w:rPr>
          <w:spacing w:val="2"/>
          <w:sz w:val="24"/>
        </w:rPr>
        <w:t xml:space="preserve"> </w:t>
      </w:r>
      <w:r>
        <w:rPr>
          <w:sz w:val="24"/>
        </w:rPr>
        <w:t>goods or</w:t>
      </w:r>
      <w:r>
        <w:rPr>
          <w:spacing w:val="-1"/>
          <w:sz w:val="24"/>
        </w:rPr>
        <w:t xml:space="preserve"> </w:t>
      </w:r>
      <w:r>
        <w:rPr>
          <w:spacing w:val="-2"/>
          <w:sz w:val="24"/>
        </w:rPr>
        <w:t>services;</w:t>
      </w:r>
    </w:p>
    <w:p w:rsidR="00407E18" w:rsidRDefault="006E6AB0">
      <w:pPr>
        <w:pStyle w:val="ListParagraph"/>
        <w:numPr>
          <w:ilvl w:val="0"/>
          <w:numId w:val="15"/>
        </w:numPr>
        <w:tabs>
          <w:tab w:val="left" w:pos="840"/>
        </w:tabs>
        <w:spacing w:line="293" w:lineRule="exact"/>
        <w:ind w:hanging="362"/>
        <w:rPr>
          <w:sz w:val="24"/>
        </w:rPr>
      </w:pPr>
      <w:r>
        <w:rPr>
          <w:sz w:val="24"/>
        </w:rPr>
        <w:t>extent</w:t>
      </w:r>
      <w:r>
        <w:rPr>
          <w:spacing w:val="-1"/>
          <w:sz w:val="24"/>
        </w:rPr>
        <w:t xml:space="preserve"> </w:t>
      </w:r>
      <w:r>
        <w:rPr>
          <w:sz w:val="24"/>
        </w:rPr>
        <w:t>to</w:t>
      </w:r>
      <w:r>
        <w:rPr>
          <w:spacing w:val="-4"/>
          <w:sz w:val="24"/>
        </w:rPr>
        <w:t xml:space="preserve"> </w:t>
      </w:r>
      <w:r>
        <w:rPr>
          <w:sz w:val="24"/>
        </w:rPr>
        <w:t>which</w:t>
      </w:r>
      <w:r>
        <w:rPr>
          <w:spacing w:val="-1"/>
          <w:sz w:val="24"/>
        </w:rPr>
        <w:t xml:space="preserve"> </w:t>
      </w:r>
      <w:r>
        <w:rPr>
          <w:sz w:val="24"/>
        </w:rPr>
        <w:t>the</w:t>
      </w:r>
      <w:r>
        <w:rPr>
          <w:spacing w:val="-4"/>
          <w:sz w:val="24"/>
        </w:rPr>
        <w:t xml:space="preserve"> </w:t>
      </w:r>
      <w:r>
        <w:rPr>
          <w:sz w:val="24"/>
        </w:rPr>
        <w:t>goods</w:t>
      </w:r>
      <w:r>
        <w:rPr>
          <w:spacing w:val="1"/>
          <w:sz w:val="24"/>
        </w:rPr>
        <w:t xml:space="preserve"> </w:t>
      </w:r>
      <w:r>
        <w:rPr>
          <w:sz w:val="24"/>
        </w:rPr>
        <w:t>or</w:t>
      </w:r>
      <w:r>
        <w:rPr>
          <w:spacing w:val="-2"/>
          <w:sz w:val="24"/>
        </w:rPr>
        <w:t xml:space="preserve"> </w:t>
      </w:r>
      <w:r>
        <w:rPr>
          <w:sz w:val="24"/>
        </w:rPr>
        <w:t>services</w:t>
      </w:r>
      <w:r>
        <w:rPr>
          <w:spacing w:val="-1"/>
          <w:sz w:val="24"/>
        </w:rPr>
        <w:t xml:space="preserve"> </w:t>
      </w:r>
      <w:r>
        <w:rPr>
          <w:sz w:val="24"/>
        </w:rPr>
        <w:t>meet</w:t>
      </w:r>
      <w:r>
        <w:rPr>
          <w:spacing w:val="-1"/>
          <w:sz w:val="24"/>
        </w:rPr>
        <w:t xml:space="preserve"> </w:t>
      </w:r>
      <w:r>
        <w:rPr>
          <w:sz w:val="24"/>
        </w:rPr>
        <w:t>UHS’</w:t>
      </w:r>
      <w:r>
        <w:rPr>
          <w:spacing w:val="1"/>
          <w:sz w:val="24"/>
        </w:rPr>
        <w:t xml:space="preserve"> </w:t>
      </w:r>
      <w:r>
        <w:rPr>
          <w:spacing w:val="-2"/>
          <w:sz w:val="24"/>
        </w:rPr>
        <w:t>needs;</w:t>
      </w:r>
    </w:p>
    <w:p w:rsidR="00407E18" w:rsidRDefault="006E6AB0">
      <w:pPr>
        <w:pStyle w:val="ListParagraph"/>
        <w:numPr>
          <w:ilvl w:val="0"/>
          <w:numId w:val="15"/>
        </w:numPr>
        <w:tabs>
          <w:tab w:val="left" w:pos="840"/>
        </w:tabs>
        <w:ind w:right="535"/>
        <w:rPr>
          <w:sz w:val="24"/>
        </w:rPr>
      </w:pPr>
      <w:r>
        <w:rPr>
          <w:sz w:val="24"/>
        </w:rPr>
        <w:t>the vendor’s past performance with UHS; impact on the ability</w:t>
      </w:r>
      <w:r>
        <w:rPr>
          <w:spacing w:val="-2"/>
          <w:sz w:val="24"/>
        </w:rPr>
        <w:t xml:space="preserve"> </w:t>
      </w:r>
      <w:r>
        <w:rPr>
          <w:sz w:val="24"/>
        </w:rPr>
        <w:t>of UHS to comply</w:t>
      </w:r>
      <w:r>
        <w:rPr>
          <w:spacing w:val="-2"/>
          <w:sz w:val="24"/>
        </w:rPr>
        <w:t xml:space="preserve"> </w:t>
      </w:r>
      <w:r>
        <w:rPr>
          <w:sz w:val="24"/>
        </w:rPr>
        <w:t>with laws and</w:t>
      </w:r>
      <w:r>
        <w:rPr>
          <w:spacing w:val="-5"/>
          <w:sz w:val="24"/>
        </w:rPr>
        <w:t xml:space="preserve"> </w:t>
      </w:r>
      <w:r>
        <w:rPr>
          <w:sz w:val="24"/>
        </w:rPr>
        <w:t>rules</w:t>
      </w:r>
      <w:r>
        <w:rPr>
          <w:spacing w:val="-4"/>
          <w:sz w:val="24"/>
        </w:rPr>
        <w:t xml:space="preserve"> </w:t>
      </w:r>
      <w:r>
        <w:rPr>
          <w:sz w:val="24"/>
        </w:rPr>
        <w:t>relating</w:t>
      </w:r>
      <w:r>
        <w:rPr>
          <w:spacing w:val="-8"/>
          <w:sz w:val="24"/>
        </w:rPr>
        <w:t xml:space="preserve"> </w:t>
      </w:r>
      <w:r>
        <w:rPr>
          <w:sz w:val="24"/>
        </w:rPr>
        <w:t>to</w:t>
      </w:r>
      <w:r>
        <w:rPr>
          <w:spacing w:val="-4"/>
          <w:sz w:val="24"/>
        </w:rPr>
        <w:t xml:space="preserve"> </w:t>
      </w:r>
      <w:r>
        <w:rPr>
          <w:sz w:val="24"/>
        </w:rPr>
        <w:t>Historically</w:t>
      </w:r>
      <w:r>
        <w:rPr>
          <w:spacing w:val="-9"/>
          <w:sz w:val="24"/>
        </w:rPr>
        <w:t xml:space="preserve"> </w:t>
      </w:r>
      <w:r>
        <w:rPr>
          <w:sz w:val="24"/>
        </w:rPr>
        <w:t>Underutilized</w:t>
      </w:r>
      <w:r>
        <w:rPr>
          <w:spacing w:val="-4"/>
          <w:sz w:val="24"/>
        </w:rPr>
        <w:t xml:space="preserve"> </w:t>
      </w:r>
      <w:r>
        <w:rPr>
          <w:sz w:val="24"/>
        </w:rPr>
        <w:t>Businesses</w:t>
      </w:r>
      <w:r>
        <w:rPr>
          <w:spacing w:val="-4"/>
          <w:sz w:val="24"/>
        </w:rPr>
        <w:t xml:space="preserve"> </w:t>
      </w:r>
      <w:r>
        <w:rPr>
          <w:sz w:val="24"/>
        </w:rPr>
        <w:t>(HUBs)</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procurement</w:t>
      </w:r>
      <w:r>
        <w:rPr>
          <w:spacing w:val="-4"/>
          <w:sz w:val="24"/>
        </w:rPr>
        <w:t xml:space="preserve"> </w:t>
      </w:r>
      <w:r>
        <w:rPr>
          <w:sz w:val="24"/>
        </w:rPr>
        <w:t>of goods and services from persons with disabilities;</w:t>
      </w:r>
    </w:p>
    <w:p w:rsidR="00407E18" w:rsidRDefault="006E6AB0">
      <w:pPr>
        <w:pStyle w:val="ListParagraph"/>
        <w:numPr>
          <w:ilvl w:val="0"/>
          <w:numId w:val="15"/>
        </w:numPr>
        <w:tabs>
          <w:tab w:val="left" w:pos="840"/>
        </w:tabs>
        <w:spacing w:before="1" w:line="292" w:lineRule="exact"/>
        <w:ind w:hanging="362"/>
        <w:rPr>
          <w:sz w:val="24"/>
        </w:rPr>
      </w:pPr>
      <w:r>
        <w:rPr>
          <w:sz w:val="24"/>
        </w:rPr>
        <w:t>total</w:t>
      </w:r>
      <w:r>
        <w:rPr>
          <w:spacing w:val="-6"/>
          <w:sz w:val="24"/>
        </w:rPr>
        <w:t xml:space="preserve"> </w:t>
      </w:r>
      <w:r>
        <w:rPr>
          <w:sz w:val="24"/>
        </w:rPr>
        <w:t>long-term cost</w:t>
      </w:r>
      <w:r>
        <w:rPr>
          <w:spacing w:val="-1"/>
          <w:sz w:val="24"/>
        </w:rPr>
        <w:t xml:space="preserve"> </w:t>
      </w:r>
      <w:r>
        <w:rPr>
          <w:sz w:val="24"/>
        </w:rPr>
        <w:t>to</w:t>
      </w:r>
      <w:r>
        <w:rPr>
          <w:spacing w:val="-1"/>
          <w:sz w:val="24"/>
        </w:rPr>
        <w:t xml:space="preserve"> </w:t>
      </w:r>
      <w:r>
        <w:rPr>
          <w:sz w:val="24"/>
        </w:rPr>
        <w:t>UHS</w:t>
      </w:r>
      <w:r>
        <w:rPr>
          <w:spacing w:val="-2"/>
          <w:sz w:val="24"/>
        </w:rPr>
        <w:t xml:space="preserve"> </w:t>
      </w:r>
      <w:r>
        <w:rPr>
          <w:sz w:val="24"/>
        </w:rPr>
        <w:t>of</w:t>
      </w:r>
      <w:r>
        <w:rPr>
          <w:spacing w:val="-6"/>
          <w:sz w:val="24"/>
        </w:rPr>
        <w:t xml:space="preserve"> </w:t>
      </w:r>
      <w:r>
        <w:rPr>
          <w:sz w:val="24"/>
        </w:rPr>
        <w:t>acquiring</w:t>
      </w:r>
      <w:r>
        <w:rPr>
          <w:spacing w:val="-8"/>
          <w:sz w:val="24"/>
        </w:rPr>
        <w:t xml:space="preserve"> </w:t>
      </w:r>
      <w:r>
        <w:rPr>
          <w:sz w:val="24"/>
        </w:rPr>
        <w:t>vendor’s goods</w:t>
      </w:r>
      <w:r>
        <w:rPr>
          <w:spacing w:val="-1"/>
          <w:sz w:val="24"/>
        </w:rPr>
        <w:t xml:space="preserve"> </w:t>
      </w:r>
      <w:r>
        <w:rPr>
          <w:sz w:val="24"/>
        </w:rPr>
        <w:t>and</w:t>
      </w:r>
      <w:r>
        <w:rPr>
          <w:spacing w:val="-4"/>
          <w:sz w:val="24"/>
        </w:rPr>
        <w:t xml:space="preserve"> </w:t>
      </w:r>
      <w:r>
        <w:rPr>
          <w:spacing w:val="-2"/>
          <w:sz w:val="24"/>
        </w:rPr>
        <w:t>services;</w:t>
      </w:r>
    </w:p>
    <w:p w:rsidR="00407E18" w:rsidRDefault="006E6AB0">
      <w:pPr>
        <w:pStyle w:val="ListParagraph"/>
        <w:numPr>
          <w:ilvl w:val="0"/>
          <w:numId w:val="15"/>
        </w:numPr>
        <w:tabs>
          <w:tab w:val="left" w:pos="840"/>
        </w:tabs>
        <w:spacing w:before="1" w:line="237" w:lineRule="auto"/>
        <w:ind w:right="977"/>
        <w:rPr>
          <w:sz w:val="24"/>
        </w:rPr>
      </w:pPr>
      <w:r>
        <w:rPr>
          <w:sz w:val="24"/>
        </w:rPr>
        <w:t>use</w:t>
      </w:r>
      <w:r>
        <w:rPr>
          <w:spacing w:val="-6"/>
          <w:sz w:val="24"/>
        </w:rPr>
        <w:t xml:space="preserve"> </w:t>
      </w:r>
      <w:r>
        <w:rPr>
          <w:sz w:val="24"/>
        </w:rPr>
        <w:t>of</w:t>
      </w:r>
      <w:r>
        <w:rPr>
          <w:spacing w:val="-3"/>
          <w:sz w:val="24"/>
        </w:rPr>
        <w:t xml:space="preserve"> </w:t>
      </w:r>
      <w:r>
        <w:rPr>
          <w:sz w:val="24"/>
        </w:rPr>
        <w:t>material</w:t>
      </w:r>
      <w:r>
        <w:rPr>
          <w:spacing w:val="-2"/>
          <w:sz w:val="24"/>
        </w:rPr>
        <w:t xml:space="preserve"> </w:t>
      </w:r>
      <w:r>
        <w:rPr>
          <w:sz w:val="24"/>
        </w:rPr>
        <w:t>in</w:t>
      </w:r>
      <w:r>
        <w:rPr>
          <w:spacing w:val="-2"/>
          <w:sz w:val="24"/>
        </w:rPr>
        <w:t xml:space="preserve"> </w:t>
      </w:r>
      <w:r>
        <w:rPr>
          <w:sz w:val="24"/>
        </w:rPr>
        <w:t>construction</w:t>
      </w:r>
      <w:r>
        <w:rPr>
          <w:spacing w:val="-1"/>
          <w:sz w:val="24"/>
        </w:rPr>
        <w:t xml:space="preserve"> </w:t>
      </w:r>
      <w:r>
        <w:rPr>
          <w:sz w:val="24"/>
        </w:rPr>
        <w:t>or</w:t>
      </w:r>
      <w:r>
        <w:rPr>
          <w:spacing w:val="-3"/>
          <w:sz w:val="24"/>
        </w:rPr>
        <w:t xml:space="preserve"> </w:t>
      </w:r>
      <w:r>
        <w:rPr>
          <w:sz w:val="24"/>
        </w:rPr>
        <w:t>repair</w:t>
      </w:r>
      <w:r>
        <w:rPr>
          <w:spacing w:val="-3"/>
          <w:sz w:val="24"/>
        </w:rPr>
        <w:t xml:space="preserve"> </w:t>
      </w:r>
      <w:r>
        <w:rPr>
          <w:sz w:val="24"/>
        </w:rPr>
        <w:t>to</w:t>
      </w:r>
      <w:r>
        <w:rPr>
          <w:spacing w:val="-2"/>
          <w:sz w:val="24"/>
        </w:rPr>
        <w:t xml:space="preserve"> </w:t>
      </w:r>
      <w:r>
        <w:rPr>
          <w:sz w:val="24"/>
        </w:rPr>
        <w:t>real</w:t>
      </w:r>
      <w:r>
        <w:rPr>
          <w:spacing w:val="-2"/>
          <w:sz w:val="24"/>
        </w:rPr>
        <w:t xml:space="preserve"> </w:t>
      </w:r>
      <w:r>
        <w:rPr>
          <w:sz w:val="24"/>
        </w:rPr>
        <w:t>property</w:t>
      </w:r>
      <w:r>
        <w:rPr>
          <w:spacing w:val="-11"/>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proprietary</w:t>
      </w:r>
      <w:r>
        <w:rPr>
          <w:spacing w:val="-11"/>
          <w:sz w:val="24"/>
        </w:rPr>
        <w:t xml:space="preserve"> </w:t>
      </w:r>
      <w:r>
        <w:rPr>
          <w:sz w:val="24"/>
        </w:rPr>
        <w:t>to</w:t>
      </w:r>
      <w:r>
        <w:rPr>
          <w:spacing w:val="-2"/>
          <w:sz w:val="24"/>
        </w:rPr>
        <w:t xml:space="preserve"> </w:t>
      </w:r>
      <w:r>
        <w:rPr>
          <w:sz w:val="24"/>
        </w:rPr>
        <w:t>a</w:t>
      </w:r>
      <w:r>
        <w:rPr>
          <w:spacing w:val="-3"/>
          <w:sz w:val="24"/>
        </w:rPr>
        <w:t xml:space="preserve"> </w:t>
      </w:r>
      <w:r>
        <w:rPr>
          <w:sz w:val="24"/>
        </w:rPr>
        <w:t>single vendor unless UHS provides a written justification in the request for bids of the unique material specified;</w:t>
      </w:r>
    </w:p>
    <w:p w:rsidR="00407E18" w:rsidRDefault="006E6AB0">
      <w:pPr>
        <w:pStyle w:val="ListParagraph"/>
        <w:numPr>
          <w:ilvl w:val="0"/>
          <w:numId w:val="15"/>
        </w:numPr>
        <w:tabs>
          <w:tab w:val="left" w:pos="840"/>
        </w:tabs>
        <w:spacing w:before="5" w:line="237" w:lineRule="auto"/>
        <w:ind w:right="806"/>
        <w:rPr>
          <w:sz w:val="24"/>
        </w:rPr>
      </w:pPr>
      <w:r>
        <w:rPr>
          <w:sz w:val="24"/>
        </w:rPr>
        <w:t>ability of the vendor’s proposal to meet the requirements of the institution’s solicitation document,</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any</w:t>
      </w:r>
      <w:r>
        <w:rPr>
          <w:spacing w:val="-11"/>
          <w:sz w:val="24"/>
        </w:rPr>
        <w:t xml:space="preserve"> </w:t>
      </w:r>
      <w:r>
        <w:rPr>
          <w:sz w:val="24"/>
        </w:rPr>
        <w:t>vendor</w:t>
      </w:r>
      <w:r>
        <w:rPr>
          <w:spacing w:val="-5"/>
          <w:sz w:val="24"/>
        </w:rPr>
        <w:t xml:space="preserve"> </w:t>
      </w:r>
      <w:r>
        <w:rPr>
          <w:sz w:val="24"/>
        </w:rPr>
        <w:t>proposal</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non-responsive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criteria</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2"/>
          <w:sz w:val="24"/>
        </w:rPr>
        <w:t xml:space="preserve"> </w:t>
      </w:r>
      <w:r>
        <w:rPr>
          <w:sz w:val="24"/>
        </w:rPr>
        <w:t>the solicitation document shall be rejected;</w:t>
      </w:r>
    </w:p>
    <w:p w:rsidR="00407E18" w:rsidRDefault="006E6AB0">
      <w:pPr>
        <w:pStyle w:val="ListParagraph"/>
        <w:numPr>
          <w:ilvl w:val="0"/>
          <w:numId w:val="15"/>
        </w:numPr>
        <w:tabs>
          <w:tab w:val="left" w:pos="840"/>
        </w:tabs>
        <w:spacing w:before="2" w:line="237" w:lineRule="auto"/>
        <w:ind w:right="1079"/>
        <w:rPr>
          <w:sz w:val="24"/>
        </w:rPr>
      </w:pPr>
      <w:r>
        <w:rPr>
          <w:sz w:val="24"/>
        </w:rPr>
        <w:t>and</w:t>
      </w:r>
      <w:r>
        <w:rPr>
          <w:spacing w:val="-4"/>
          <w:sz w:val="24"/>
        </w:rPr>
        <w:t xml:space="preserve"> </w:t>
      </w:r>
      <w:r>
        <w:rPr>
          <w:sz w:val="24"/>
        </w:rPr>
        <w:t>any</w:t>
      </w:r>
      <w:r>
        <w:rPr>
          <w:spacing w:val="-12"/>
          <w:sz w:val="24"/>
        </w:rPr>
        <w:t xml:space="preserve"> </w:t>
      </w:r>
      <w:r>
        <w:rPr>
          <w:sz w:val="24"/>
        </w:rPr>
        <w:t>other</w:t>
      </w:r>
      <w:r>
        <w:rPr>
          <w:spacing w:val="-3"/>
          <w:sz w:val="24"/>
        </w:rPr>
        <w:t xml:space="preserve"> </w:t>
      </w:r>
      <w:r>
        <w:rPr>
          <w:sz w:val="24"/>
        </w:rPr>
        <w:t>relevant</w:t>
      </w:r>
      <w:r>
        <w:rPr>
          <w:spacing w:val="-2"/>
          <w:sz w:val="24"/>
        </w:rPr>
        <w:t xml:space="preserve"> </w:t>
      </w:r>
      <w:r>
        <w:rPr>
          <w:sz w:val="24"/>
        </w:rPr>
        <w:t>factor</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private</w:t>
      </w:r>
      <w:r>
        <w:rPr>
          <w:spacing w:val="-1"/>
          <w:sz w:val="24"/>
        </w:rPr>
        <w:t xml:space="preserve"> </w:t>
      </w:r>
      <w:r>
        <w:rPr>
          <w:sz w:val="24"/>
        </w:rPr>
        <w:t>business</w:t>
      </w:r>
      <w:r>
        <w:rPr>
          <w:spacing w:val="-3"/>
          <w:sz w:val="24"/>
        </w:rPr>
        <w:t xml:space="preserve"> </w:t>
      </w:r>
      <w:r>
        <w:rPr>
          <w:sz w:val="24"/>
        </w:rPr>
        <w:t>entity</w:t>
      </w:r>
      <w:r>
        <w:rPr>
          <w:spacing w:val="-11"/>
          <w:sz w:val="24"/>
        </w:rPr>
        <w:t xml:space="preserve"> </w:t>
      </w:r>
      <w:r>
        <w:rPr>
          <w:sz w:val="24"/>
        </w:rPr>
        <w:t>would</w:t>
      </w:r>
      <w:r>
        <w:rPr>
          <w:spacing w:val="-3"/>
          <w:sz w:val="24"/>
        </w:rPr>
        <w:t xml:space="preserve"> </w:t>
      </w:r>
      <w:r>
        <w:rPr>
          <w:sz w:val="24"/>
        </w:rPr>
        <w:t>consider</w:t>
      </w:r>
      <w:r>
        <w:rPr>
          <w:spacing w:val="-3"/>
          <w:sz w:val="24"/>
        </w:rPr>
        <w:t xml:space="preserve"> </w:t>
      </w:r>
      <w:r>
        <w:rPr>
          <w:sz w:val="24"/>
        </w:rPr>
        <w:t>in</w:t>
      </w:r>
      <w:r>
        <w:rPr>
          <w:spacing w:val="-3"/>
          <w:sz w:val="24"/>
        </w:rPr>
        <w:t xml:space="preserve"> </w:t>
      </w:r>
      <w:r>
        <w:rPr>
          <w:sz w:val="24"/>
        </w:rPr>
        <w:t>selecting</w:t>
      </w:r>
      <w:r>
        <w:rPr>
          <w:spacing w:val="-4"/>
          <w:sz w:val="24"/>
        </w:rPr>
        <w:t xml:space="preserve"> </w:t>
      </w:r>
      <w:r>
        <w:rPr>
          <w:sz w:val="24"/>
        </w:rPr>
        <w:t xml:space="preserve">a </w:t>
      </w:r>
      <w:r>
        <w:rPr>
          <w:spacing w:val="-2"/>
          <w:sz w:val="24"/>
        </w:rPr>
        <w:t>vendor.</w:t>
      </w:r>
    </w:p>
    <w:p w:rsidR="00407E18" w:rsidRDefault="006E6AB0">
      <w:pPr>
        <w:pStyle w:val="BodyText"/>
        <w:ind w:left="480"/>
      </w:pPr>
      <w:r>
        <w:t>Each</w:t>
      </w:r>
      <w:r>
        <w:rPr>
          <w:spacing w:val="-4"/>
        </w:rPr>
        <w:t xml:space="preserve"> </w:t>
      </w:r>
      <w:r>
        <w:t>solicitation</w:t>
      </w:r>
      <w:r>
        <w:rPr>
          <w:spacing w:val="-1"/>
        </w:rPr>
        <w:t xml:space="preserve"> </w:t>
      </w:r>
      <w:r>
        <w:t>is</w:t>
      </w:r>
      <w:r>
        <w:rPr>
          <w:spacing w:val="-1"/>
        </w:rPr>
        <w:t xml:space="preserve"> </w:t>
      </w:r>
      <w:r>
        <w:t>unique</w:t>
      </w:r>
      <w:r>
        <w:rPr>
          <w:spacing w:val="-2"/>
        </w:rPr>
        <w:t xml:space="preserve"> </w:t>
      </w:r>
      <w:r>
        <w:t>and</w:t>
      </w:r>
      <w:r>
        <w:rPr>
          <w:spacing w:val="-1"/>
        </w:rPr>
        <w:t xml:space="preserve"> </w:t>
      </w:r>
      <w:r>
        <w:t>will list</w:t>
      </w:r>
      <w:r>
        <w:rPr>
          <w:spacing w:val="-1"/>
        </w:rPr>
        <w:t xml:space="preserve"> </w:t>
      </w:r>
      <w:r>
        <w:t>the</w:t>
      </w:r>
      <w:r>
        <w:rPr>
          <w:spacing w:val="-4"/>
        </w:rPr>
        <w:t xml:space="preserve"> </w:t>
      </w:r>
      <w:r>
        <w:t>best</w:t>
      </w:r>
      <w:r>
        <w:rPr>
          <w:spacing w:val="-1"/>
        </w:rPr>
        <w:t xml:space="preserve"> </w:t>
      </w:r>
      <w:r>
        <w:t>value</w:t>
      </w:r>
      <w:r>
        <w:rPr>
          <w:spacing w:val="-4"/>
        </w:rPr>
        <w:t xml:space="preserve"> </w:t>
      </w:r>
      <w:r>
        <w:t>criteria</w:t>
      </w:r>
      <w:r>
        <w:rPr>
          <w:spacing w:val="-2"/>
        </w:rPr>
        <w:t xml:space="preserve"> </w:t>
      </w:r>
      <w:r>
        <w:t>for</w:t>
      </w:r>
      <w:r>
        <w:rPr>
          <w:spacing w:val="-4"/>
        </w:rPr>
        <w:t xml:space="preserve"> </w:t>
      </w:r>
      <w:r>
        <w:t>that</w:t>
      </w:r>
      <w:r>
        <w:rPr>
          <w:spacing w:val="-1"/>
        </w:rPr>
        <w:t xml:space="preserve"> </w:t>
      </w:r>
      <w:r>
        <w:rPr>
          <w:spacing w:val="-2"/>
        </w:rPr>
        <w:t>purchase.</w:t>
      </w:r>
    </w:p>
    <w:p w:rsidR="00407E18" w:rsidRDefault="00407E18">
      <w:p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80"/>
        </w:tabs>
        <w:ind w:left="480" w:hanging="363"/>
      </w:pPr>
      <w:bookmarkStart w:id="5" w:name="_bookmark4"/>
      <w:bookmarkEnd w:id="5"/>
      <w:r>
        <w:lastRenderedPageBreak/>
        <w:t>HUB</w:t>
      </w:r>
      <w:r>
        <w:rPr>
          <w:spacing w:val="-5"/>
        </w:rPr>
        <w:t xml:space="preserve"> </w:t>
      </w:r>
      <w:r>
        <w:rPr>
          <w:spacing w:val="-2"/>
        </w:rPr>
        <w:t>PROGRAM</w:t>
      </w:r>
    </w:p>
    <w:p w:rsidR="00407E18" w:rsidRDefault="00407E18">
      <w:pPr>
        <w:pStyle w:val="BodyText"/>
        <w:spacing w:before="2"/>
        <w:ind w:left="0"/>
        <w:rPr>
          <w:b/>
          <w:sz w:val="23"/>
        </w:rPr>
      </w:pPr>
    </w:p>
    <w:p w:rsidR="00407E18" w:rsidRDefault="006E6AB0">
      <w:pPr>
        <w:pStyle w:val="BodyText"/>
        <w:ind w:left="120" w:right="342"/>
      </w:pPr>
      <w:r>
        <w:t>In</w:t>
      </w:r>
      <w:r>
        <w:rPr>
          <w:spacing w:val="-1"/>
        </w:rPr>
        <w:t xml:space="preserve"> </w:t>
      </w:r>
      <w:r>
        <w:t>accordance</w:t>
      </w:r>
      <w:r>
        <w:rPr>
          <w:spacing w:val="-4"/>
        </w:rPr>
        <w:t xml:space="preserve"> </w:t>
      </w:r>
      <w:r>
        <w:t>with</w:t>
      </w:r>
      <w:r>
        <w:rPr>
          <w:spacing w:val="-3"/>
        </w:rPr>
        <w:t xml:space="preserve"> </w:t>
      </w:r>
      <w:r>
        <w:t>Texas</w:t>
      </w:r>
      <w:r>
        <w:rPr>
          <w:spacing w:val="-3"/>
        </w:rPr>
        <w:t xml:space="preserve"> </w:t>
      </w:r>
      <w:r>
        <w:t>Government</w:t>
      </w:r>
      <w:r>
        <w:rPr>
          <w:spacing w:val="-3"/>
        </w:rPr>
        <w:t xml:space="preserve"> </w:t>
      </w:r>
      <w:r>
        <w:t>Code</w:t>
      </w:r>
      <w:r>
        <w:rPr>
          <w:spacing w:val="-4"/>
        </w:rPr>
        <w:t xml:space="preserve"> </w:t>
      </w:r>
      <w:r>
        <w:t>2161</w:t>
      </w:r>
      <w:r>
        <w:rPr>
          <w:spacing w:val="-3"/>
        </w:rPr>
        <w:t xml:space="preserve"> </w:t>
      </w:r>
      <w:r>
        <w:t>and</w:t>
      </w:r>
      <w:r>
        <w:rPr>
          <w:spacing w:val="-3"/>
        </w:rPr>
        <w:t xml:space="preserve"> </w:t>
      </w:r>
      <w:r>
        <w:t>Title</w:t>
      </w:r>
      <w:r>
        <w:rPr>
          <w:spacing w:val="-3"/>
        </w:rPr>
        <w:t xml:space="preserve"> </w:t>
      </w:r>
      <w:r>
        <w:t>34</w:t>
      </w:r>
      <w:r>
        <w:rPr>
          <w:spacing w:val="-3"/>
        </w:rPr>
        <w:t xml:space="preserve"> </w:t>
      </w:r>
      <w:r>
        <w:t>of</w:t>
      </w:r>
      <w:r>
        <w:rPr>
          <w:spacing w:val="-5"/>
        </w:rPr>
        <w:t xml:space="preserve"> </w:t>
      </w:r>
      <w:r>
        <w:t>the</w:t>
      </w:r>
      <w:r>
        <w:rPr>
          <w:spacing w:val="-3"/>
        </w:rPr>
        <w:t xml:space="preserve"> </w:t>
      </w:r>
      <w:r>
        <w:t>Texas Administrative</w:t>
      </w:r>
      <w:r>
        <w:rPr>
          <w:spacing w:val="-4"/>
        </w:rPr>
        <w:t xml:space="preserve"> </w:t>
      </w:r>
      <w:r>
        <w:t>Code,</w:t>
      </w:r>
      <w:r>
        <w:rPr>
          <w:spacing w:val="-3"/>
        </w:rPr>
        <w:t xml:space="preserve"> </w:t>
      </w:r>
      <w:r>
        <w:t>Part 1,</w:t>
      </w:r>
      <w:r>
        <w:rPr>
          <w:spacing w:val="-1"/>
        </w:rPr>
        <w:t xml:space="preserve"> </w:t>
      </w:r>
      <w:r>
        <w:t>Chapter</w:t>
      </w:r>
      <w:r>
        <w:rPr>
          <w:spacing w:val="-3"/>
        </w:rPr>
        <w:t xml:space="preserve"> </w:t>
      </w:r>
      <w:r>
        <w:t>20,</w:t>
      </w:r>
      <w:r>
        <w:rPr>
          <w:spacing w:val="-1"/>
        </w:rPr>
        <w:t xml:space="preserve"> </w:t>
      </w:r>
      <w:r>
        <w:t>UH</w:t>
      </w:r>
      <w:r>
        <w:rPr>
          <w:spacing w:val="-2"/>
        </w:rPr>
        <w:t xml:space="preserve"> </w:t>
      </w:r>
      <w:r>
        <w:t>System</w:t>
      </w:r>
      <w:r>
        <w:rPr>
          <w:spacing w:val="-1"/>
        </w:rPr>
        <w:t xml:space="preserve"> </w:t>
      </w:r>
      <w:r>
        <w:t>is</w:t>
      </w:r>
      <w:r>
        <w:rPr>
          <w:spacing w:val="-1"/>
        </w:rPr>
        <w:t xml:space="preserve"> </w:t>
      </w:r>
      <w:r>
        <w:t>committed</w:t>
      </w:r>
      <w:r>
        <w:rPr>
          <w:spacing w:val="-1"/>
        </w:rPr>
        <w:t xml:space="preserve"> </w:t>
      </w:r>
      <w:r>
        <w:t>to</w:t>
      </w:r>
      <w:r>
        <w:rPr>
          <w:spacing w:val="-1"/>
        </w:rPr>
        <w:t xml:space="preserve"> </w:t>
      </w:r>
      <w:r>
        <w:t>having</w:t>
      </w:r>
      <w:r>
        <w:rPr>
          <w:spacing w:val="-3"/>
        </w:rPr>
        <w:t xml:space="preserve"> </w:t>
      </w:r>
      <w:r>
        <w:t>a</w:t>
      </w:r>
      <w:r>
        <w:rPr>
          <w:spacing w:val="-2"/>
        </w:rPr>
        <w:t xml:space="preserve"> </w:t>
      </w:r>
      <w:r>
        <w:t>robust</w:t>
      </w:r>
      <w:r>
        <w:rPr>
          <w:spacing w:val="-1"/>
        </w:rPr>
        <w:t xml:space="preserve"> </w:t>
      </w:r>
      <w:r>
        <w:t>Historically</w:t>
      </w:r>
      <w:r>
        <w:rPr>
          <w:spacing w:val="-6"/>
        </w:rPr>
        <w:t xml:space="preserve"> </w:t>
      </w:r>
      <w:r>
        <w:t>Underutilized</w:t>
      </w:r>
      <w:r>
        <w:rPr>
          <w:spacing w:val="-1"/>
        </w:rPr>
        <w:t xml:space="preserve"> </w:t>
      </w:r>
      <w:r>
        <w:t>Business</w:t>
      </w:r>
      <w:r>
        <w:rPr>
          <w:spacing w:val="-1"/>
        </w:rPr>
        <w:t xml:space="preserve"> </w:t>
      </w:r>
      <w:r>
        <w:t>(HUB) program for all of its components to encourage HUB participation in UHS contracts, as well as</w:t>
      </w:r>
      <w:r>
        <w:rPr>
          <w:spacing w:val="40"/>
        </w:rPr>
        <w:t xml:space="preserve"> </w:t>
      </w:r>
      <w:r>
        <w:t>comply with state HUB requirements.</w:t>
      </w:r>
    </w:p>
    <w:p w:rsidR="00407E18" w:rsidRDefault="00407E18">
      <w:pPr>
        <w:pStyle w:val="BodyText"/>
        <w:ind w:left="0"/>
      </w:pPr>
    </w:p>
    <w:p w:rsidR="00407E18" w:rsidRDefault="006E6AB0">
      <w:pPr>
        <w:pStyle w:val="BodyText"/>
        <w:ind w:left="120" w:right="849"/>
      </w:pPr>
      <w:r>
        <w:t>Each</w:t>
      </w:r>
      <w:r>
        <w:rPr>
          <w:spacing w:val="-3"/>
        </w:rPr>
        <w:t xml:space="preserve"> </w:t>
      </w:r>
      <w:r>
        <w:t>component</w:t>
      </w:r>
      <w:r>
        <w:rPr>
          <w:spacing w:val="-3"/>
        </w:rPr>
        <w:t xml:space="preserve"> </w:t>
      </w:r>
      <w:r>
        <w:t>university</w:t>
      </w:r>
      <w:r>
        <w:rPr>
          <w:spacing w:val="-12"/>
        </w:rPr>
        <w:t xml:space="preserve"> </w:t>
      </w:r>
      <w:r>
        <w:t>HUB</w:t>
      </w:r>
      <w:r>
        <w:rPr>
          <w:spacing w:val="-7"/>
        </w:rPr>
        <w:t xml:space="preserve"> </w:t>
      </w:r>
      <w:r>
        <w:t>Coordinator</w:t>
      </w:r>
      <w:r>
        <w:rPr>
          <w:spacing w:val="-3"/>
        </w:rPr>
        <w:t xml:space="preserve"> </w:t>
      </w:r>
      <w:r>
        <w:t>will develop</w:t>
      </w:r>
      <w:r>
        <w:rPr>
          <w:spacing w:val="-2"/>
        </w:rPr>
        <w:t xml:space="preserve"> </w:t>
      </w:r>
      <w:r>
        <w:t>procedures</w:t>
      </w:r>
      <w:r>
        <w:rPr>
          <w:spacing w:val="-3"/>
        </w:rPr>
        <w:t xml:space="preserve"> </w:t>
      </w:r>
      <w:r>
        <w:t>to</w:t>
      </w:r>
      <w:r>
        <w:rPr>
          <w:spacing w:val="-3"/>
        </w:rPr>
        <w:t xml:space="preserve"> </w:t>
      </w:r>
      <w:r>
        <w:t>comply</w:t>
      </w:r>
      <w:r>
        <w:rPr>
          <w:spacing w:val="-12"/>
        </w:rPr>
        <w:t xml:space="preserve"> </w:t>
      </w:r>
      <w:r>
        <w:t>with</w:t>
      </w:r>
      <w:r>
        <w:rPr>
          <w:spacing w:val="-2"/>
        </w:rPr>
        <w:t xml:space="preserve"> </w:t>
      </w:r>
      <w:r>
        <w:t>state</w:t>
      </w:r>
      <w:r>
        <w:rPr>
          <w:spacing w:val="-4"/>
        </w:rPr>
        <w:t xml:space="preserve"> </w:t>
      </w:r>
      <w:r>
        <w:t xml:space="preserve">HUB requirements. UH HUB Program Guidelines are posted on the UH HUB website: </w:t>
      </w:r>
      <w:hyperlink r:id="rId13">
        <w:r>
          <w:rPr>
            <w:color w:val="0000FF"/>
            <w:spacing w:val="-2"/>
            <w:u w:val="single" w:color="0000FF"/>
          </w:rPr>
          <w:t>http://www.uh.edu/administration-finance/hub/resources/</w:t>
        </w:r>
      </w:hyperlink>
    </w:p>
    <w:p w:rsidR="00407E18" w:rsidRDefault="00407E18">
      <w:p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80"/>
        </w:tabs>
        <w:ind w:left="480" w:hanging="363"/>
      </w:pPr>
      <w:bookmarkStart w:id="6" w:name="_bookmark5"/>
      <w:bookmarkEnd w:id="6"/>
      <w:r>
        <w:lastRenderedPageBreak/>
        <w:t>STATE</w:t>
      </w:r>
      <w:r>
        <w:rPr>
          <w:spacing w:val="-3"/>
        </w:rPr>
        <w:t xml:space="preserve"> </w:t>
      </w:r>
      <w:r>
        <w:t>USE</w:t>
      </w:r>
      <w:r>
        <w:rPr>
          <w:spacing w:val="-3"/>
        </w:rPr>
        <w:t xml:space="preserve"> </w:t>
      </w:r>
      <w:r>
        <w:rPr>
          <w:spacing w:val="-2"/>
        </w:rPr>
        <w:t>PROGRAM</w:t>
      </w:r>
    </w:p>
    <w:p w:rsidR="00407E18" w:rsidRDefault="00407E18">
      <w:pPr>
        <w:pStyle w:val="BodyText"/>
        <w:spacing w:before="2"/>
        <w:ind w:left="0"/>
        <w:rPr>
          <w:b/>
          <w:sz w:val="23"/>
        </w:rPr>
      </w:pPr>
    </w:p>
    <w:p w:rsidR="00407E18" w:rsidRDefault="006E6AB0">
      <w:pPr>
        <w:pStyle w:val="BodyText"/>
        <w:ind w:left="480"/>
      </w:pPr>
      <w:r>
        <w:t>In accordance with Human Resources Code, Chapter 122, and Title 40 of the Texas Administrative Code,</w:t>
      </w:r>
      <w:r>
        <w:rPr>
          <w:spacing w:val="-7"/>
        </w:rPr>
        <w:t xml:space="preserve"> </w:t>
      </w:r>
      <w:r>
        <w:t>Chapter</w:t>
      </w:r>
      <w:r>
        <w:rPr>
          <w:spacing w:val="-8"/>
        </w:rPr>
        <w:t xml:space="preserve"> </w:t>
      </w:r>
      <w:r>
        <w:t>809,</w:t>
      </w:r>
      <w:r>
        <w:rPr>
          <w:spacing w:val="-4"/>
        </w:rPr>
        <w:t xml:space="preserve"> </w:t>
      </w:r>
      <w:r>
        <w:t>UH</w:t>
      </w:r>
      <w:r>
        <w:rPr>
          <w:spacing w:val="-3"/>
        </w:rPr>
        <w:t xml:space="preserve"> </w:t>
      </w:r>
      <w:r>
        <w:t>System</w:t>
      </w:r>
      <w:r>
        <w:rPr>
          <w:spacing w:val="-3"/>
        </w:rPr>
        <w:t xml:space="preserve"> </w:t>
      </w:r>
      <w:r>
        <w:t>departments</w:t>
      </w:r>
      <w:r>
        <w:rPr>
          <w:spacing w:val="-6"/>
        </w:rPr>
        <w:t xml:space="preserve"> </w:t>
      </w:r>
      <w:r>
        <w:t>shall</w:t>
      </w:r>
      <w:r>
        <w:rPr>
          <w:spacing w:val="-1"/>
        </w:rPr>
        <w:t xml:space="preserve"> </w:t>
      </w:r>
      <w:r>
        <w:t>purchase</w:t>
      </w:r>
      <w:r>
        <w:rPr>
          <w:spacing w:val="-3"/>
        </w:rPr>
        <w:t xml:space="preserve"> </w:t>
      </w:r>
      <w:r>
        <w:t>goods,</w:t>
      </w:r>
      <w:r>
        <w:rPr>
          <w:spacing w:val="-4"/>
        </w:rPr>
        <w:t xml:space="preserve"> </w:t>
      </w:r>
      <w:r>
        <w:t>whenever</w:t>
      </w:r>
      <w:r>
        <w:rPr>
          <w:spacing w:val="-4"/>
        </w:rPr>
        <w:t xml:space="preserve"> </w:t>
      </w:r>
      <w:r>
        <w:t>possible,</w:t>
      </w:r>
      <w:r>
        <w:rPr>
          <w:spacing w:val="-4"/>
        </w:rPr>
        <w:t xml:space="preserve"> </w:t>
      </w:r>
      <w:r>
        <w:t>from</w:t>
      </w:r>
      <w:r>
        <w:rPr>
          <w:spacing w:val="-6"/>
        </w:rPr>
        <w:t xml:space="preserve"> </w:t>
      </w:r>
      <w:r>
        <w:t>persons with disabilities (Texas Industries for the Blind and Handicapped (TIBH)) when using state- appropriated funds.</w:t>
      </w:r>
    </w:p>
    <w:p w:rsidR="00407E18" w:rsidRDefault="00407E18">
      <w:pPr>
        <w:pStyle w:val="BodyText"/>
        <w:ind w:left="0"/>
      </w:pPr>
    </w:p>
    <w:p w:rsidR="00407E18" w:rsidRDefault="006E6AB0">
      <w:pPr>
        <w:pStyle w:val="BodyText"/>
        <w:ind w:left="480" w:right="262"/>
      </w:pPr>
      <w:r>
        <w:t>When</w:t>
      </w:r>
      <w:r>
        <w:rPr>
          <w:spacing w:val="-3"/>
        </w:rPr>
        <w:t xml:space="preserve"> </w:t>
      </w:r>
      <w:r>
        <w:t>a</w:t>
      </w:r>
      <w:r>
        <w:rPr>
          <w:spacing w:val="-7"/>
        </w:rPr>
        <w:t xml:space="preserve"> </w:t>
      </w:r>
      <w:r>
        <w:t>requisition</w:t>
      </w:r>
      <w:r>
        <w:rPr>
          <w:spacing w:val="-3"/>
        </w:rPr>
        <w:t xml:space="preserve"> </w:t>
      </w:r>
      <w:r>
        <w:t>is</w:t>
      </w:r>
      <w:r>
        <w:rPr>
          <w:spacing w:val="-3"/>
        </w:rPr>
        <w:t xml:space="preserve"> </w:t>
      </w:r>
      <w:r>
        <w:t>created</w:t>
      </w:r>
      <w:r>
        <w:rPr>
          <w:spacing w:val="-3"/>
        </w:rPr>
        <w:t xml:space="preserve"> </w:t>
      </w:r>
      <w:r>
        <w:t>using</w:t>
      </w:r>
      <w:r>
        <w:rPr>
          <w:spacing w:val="-7"/>
        </w:rPr>
        <w:t xml:space="preserve"> </w:t>
      </w:r>
      <w:r>
        <w:t>state</w:t>
      </w:r>
      <w:r>
        <w:rPr>
          <w:spacing w:val="-6"/>
        </w:rPr>
        <w:t xml:space="preserve"> </w:t>
      </w:r>
      <w:r>
        <w:t>funds</w:t>
      </w:r>
      <w:r>
        <w:rPr>
          <w:spacing w:val="-4"/>
        </w:rPr>
        <w:t xml:space="preserve"> </w:t>
      </w:r>
      <w:r>
        <w:t>to</w:t>
      </w:r>
      <w:r>
        <w:rPr>
          <w:spacing w:val="-1"/>
        </w:rPr>
        <w:t xml:space="preserve"> </w:t>
      </w:r>
      <w:r>
        <w:t>purchase</w:t>
      </w:r>
      <w:r>
        <w:rPr>
          <w:spacing w:val="-2"/>
        </w:rPr>
        <w:t xml:space="preserve"> </w:t>
      </w:r>
      <w:r>
        <w:t>a</w:t>
      </w:r>
      <w:r>
        <w:rPr>
          <w:spacing w:val="-2"/>
        </w:rPr>
        <w:t xml:space="preserve"> </w:t>
      </w:r>
      <w:r>
        <w:t>good</w:t>
      </w:r>
      <w:r>
        <w:rPr>
          <w:spacing w:val="-3"/>
        </w:rPr>
        <w:t xml:space="preserve"> </w:t>
      </w:r>
      <w:r>
        <w:t>or</w:t>
      </w:r>
      <w:r>
        <w:rPr>
          <w:spacing w:val="-6"/>
        </w:rPr>
        <w:t xml:space="preserve"> </w:t>
      </w:r>
      <w:r>
        <w:t>service</w:t>
      </w:r>
      <w:r>
        <w:rPr>
          <w:spacing w:val="-6"/>
        </w:rPr>
        <w:t xml:space="preserve"> </w:t>
      </w:r>
      <w:r>
        <w:t>that</w:t>
      </w:r>
      <w:r>
        <w:rPr>
          <w:spacing w:val="-3"/>
        </w:rPr>
        <w:t xml:space="preserve"> </w:t>
      </w:r>
      <w:r>
        <w:t>might</w:t>
      </w:r>
      <w:r>
        <w:rPr>
          <w:spacing w:val="-3"/>
        </w:rPr>
        <w:t xml:space="preserve"> </w:t>
      </w:r>
      <w:r>
        <w:t>be</w:t>
      </w:r>
      <w:r>
        <w:rPr>
          <w:spacing w:val="-4"/>
        </w:rPr>
        <w:t xml:space="preserve"> </w:t>
      </w:r>
      <w:r>
        <w:t xml:space="preserve">available from TIBH, the requisition creator must confirm whether TIBH sells the good or service and, if so, why the good or service is not being purchased from TIBH. This information is recorded on the requisition and in a table that can be queried for monthly TIBH reporting. See the State Use Program FAQs for detailed processing instructions: </w:t>
      </w:r>
      <w:hyperlink r:id="rId14">
        <w:r>
          <w:rPr>
            <w:color w:val="0000FF"/>
            <w:u w:val="single" w:color="0000FF"/>
          </w:rPr>
          <w:t>http://www.uh.edu/administration-</w:t>
        </w:r>
      </w:hyperlink>
      <w:r>
        <w:rPr>
          <w:color w:val="0000FF"/>
        </w:rPr>
        <w:t xml:space="preserve"> </w:t>
      </w:r>
      <w:hyperlink r:id="rId15">
        <w:r>
          <w:rPr>
            <w:color w:val="0000FF"/>
            <w:spacing w:val="-2"/>
            <w:u w:val="single" w:color="0000FF"/>
          </w:rPr>
          <w:t>finance/purchasing/faculty-staff-resources/guidelines-procedures/</w:t>
        </w:r>
      </w:hyperlink>
    </w:p>
    <w:p w:rsidR="00407E18" w:rsidRDefault="00407E18">
      <w:pPr>
        <w:pStyle w:val="BodyText"/>
        <w:spacing w:before="6"/>
        <w:ind w:left="0"/>
        <w:rPr>
          <w:sz w:val="16"/>
        </w:rPr>
      </w:pPr>
    </w:p>
    <w:p w:rsidR="00407E18" w:rsidRDefault="006E6AB0">
      <w:pPr>
        <w:pStyle w:val="BodyText"/>
        <w:spacing w:before="92" w:line="237" w:lineRule="auto"/>
        <w:ind w:left="480" w:right="260"/>
      </w:pPr>
      <w:r>
        <w:t>Each</w:t>
      </w:r>
      <w:r>
        <w:rPr>
          <w:spacing w:val="-4"/>
        </w:rPr>
        <w:t xml:space="preserve"> </w:t>
      </w:r>
      <w:r>
        <w:t>component</w:t>
      </w:r>
      <w:r>
        <w:rPr>
          <w:spacing w:val="-4"/>
        </w:rPr>
        <w:t xml:space="preserve"> </w:t>
      </w:r>
      <w:r>
        <w:t>Purchasing</w:t>
      </w:r>
      <w:r>
        <w:rPr>
          <w:spacing w:val="-8"/>
        </w:rPr>
        <w:t xml:space="preserve"> </w:t>
      </w:r>
      <w:r>
        <w:t>Department</w:t>
      </w:r>
      <w:r>
        <w:rPr>
          <w:spacing w:val="-4"/>
        </w:rPr>
        <w:t xml:space="preserve"> </w:t>
      </w:r>
      <w:r>
        <w:t>is</w:t>
      </w:r>
      <w:r>
        <w:rPr>
          <w:spacing w:val="-4"/>
        </w:rPr>
        <w:t xml:space="preserve"> </w:t>
      </w:r>
      <w:r>
        <w:t>responsible</w:t>
      </w:r>
      <w:r>
        <w:rPr>
          <w:spacing w:val="-7"/>
        </w:rPr>
        <w:t xml:space="preserve"> </w:t>
      </w:r>
      <w:r>
        <w:t>for</w:t>
      </w:r>
      <w:r>
        <w:rPr>
          <w:spacing w:val="-8"/>
        </w:rPr>
        <w:t xml:space="preserve"> </w:t>
      </w:r>
      <w:r>
        <w:t>completing</w:t>
      </w:r>
      <w:r>
        <w:rPr>
          <w:spacing w:val="-9"/>
        </w:rPr>
        <w:t xml:space="preserve"> </w:t>
      </w:r>
      <w:r>
        <w:t>monthly</w:t>
      </w:r>
      <w:r>
        <w:rPr>
          <w:spacing w:val="-15"/>
        </w:rPr>
        <w:t xml:space="preserve"> </w:t>
      </w:r>
      <w:r>
        <w:t>TIBH</w:t>
      </w:r>
      <w:r>
        <w:rPr>
          <w:spacing w:val="-3"/>
        </w:rPr>
        <w:t xml:space="preserve"> </w:t>
      </w:r>
      <w:r>
        <w:t xml:space="preserve">reporting. TIBH contracts may be viewed at the following website: </w:t>
      </w:r>
      <w:hyperlink r:id="rId16">
        <w:proofErr w:type="spellStart"/>
        <w:r>
          <w:rPr>
            <w:color w:val="0000FF"/>
            <w:u w:val="single" w:color="0000FF"/>
          </w:rPr>
          <w:t>WorkQuest</w:t>
        </w:r>
        <w:proofErr w:type="spellEnd"/>
      </w:hyperlink>
      <w:r>
        <w:t>.</w:t>
      </w:r>
    </w:p>
    <w:p w:rsidR="00407E18" w:rsidRDefault="00407E18">
      <w:pPr>
        <w:spacing w:line="237" w:lineRule="auto"/>
        <w:sectPr w:rsidR="00407E18">
          <w:pgSz w:w="12240" w:h="15840"/>
          <w:pgMar w:top="1300" w:right="960" w:bottom="1200" w:left="960" w:header="737" w:footer="1008" w:gutter="0"/>
          <w:cols w:space="720"/>
        </w:sectPr>
      </w:pPr>
    </w:p>
    <w:p w:rsidR="00407E18" w:rsidRDefault="006E6AB0">
      <w:pPr>
        <w:pStyle w:val="Heading2"/>
        <w:numPr>
          <w:ilvl w:val="0"/>
          <w:numId w:val="17"/>
        </w:numPr>
        <w:tabs>
          <w:tab w:val="left" w:pos="480"/>
        </w:tabs>
        <w:ind w:left="480" w:right="233" w:hanging="363"/>
      </w:pPr>
      <w:bookmarkStart w:id="7" w:name="_bookmark6"/>
      <w:bookmarkEnd w:id="7"/>
      <w:r>
        <w:lastRenderedPageBreak/>
        <w:t>PURCHASE</w:t>
      </w:r>
      <w:r>
        <w:rPr>
          <w:spacing w:val="-6"/>
        </w:rPr>
        <w:t xml:space="preserve"> </w:t>
      </w:r>
      <w:r>
        <w:t>OF</w:t>
      </w:r>
      <w:r>
        <w:rPr>
          <w:spacing w:val="-7"/>
        </w:rPr>
        <w:t xml:space="preserve"> </w:t>
      </w:r>
      <w:r>
        <w:t>GOODS</w:t>
      </w:r>
      <w:r>
        <w:rPr>
          <w:spacing w:val="-6"/>
        </w:rPr>
        <w:t xml:space="preserve"> </w:t>
      </w:r>
      <w:r>
        <w:t>OR</w:t>
      </w:r>
      <w:r>
        <w:rPr>
          <w:spacing w:val="-7"/>
        </w:rPr>
        <w:t xml:space="preserve"> </w:t>
      </w:r>
      <w:r>
        <w:t>COMMODITIES</w:t>
      </w:r>
      <w:r>
        <w:rPr>
          <w:spacing w:val="-4"/>
        </w:rPr>
        <w:t xml:space="preserve"> </w:t>
      </w:r>
      <w:r>
        <w:t>(thresholds</w:t>
      </w:r>
      <w:r>
        <w:rPr>
          <w:spacing w:val="-5"/>
        </w:rPr>
        <w:t xml:space="preserve"> </w:t>
      </w:r>
      <w:r>
        <w:t>are</w:t>
      </w:r>
      <w:r>
        <w:rPr>
          <w:spacing w:val="-8"/>
        </w:rPr>
        <w:t xml:space="preserve"> </w:t>
      </w:r>
      <w:r>
        <w:t>the</w:t>
      </w:r>
      <w:r>
        <w:rPr>
          <w:spacing w:val="-8"/>
        </w:rPr>
        <w:t xml:space="preserve"> </w:t>
      </w:r>
      <w:r>
        <w:t>maximum,</w:t>
      </w:r>
      <w:r>
        <w:rPr>
          <w:spacing w:val="-3"/>
        </w:rPr>
        <w:t xml:space="preserve"> </w:t>
      </w:r>
      <w:r>
        <w:t>campuses</w:t>
      </w:r>
      <w:r>
        <w:rPr>
          <w:spacing w:val="-3"/>
        </w:rPr>
        <w:t xml:space="preserve"> </w:t>
      </w:r>
      <w:r>
        <w:t>may set lower limits)</w:t>
      </w:r>
    </w:p>
    <w:p w:rsidR="00407E18" w:rsidRDefault="00407E18">
      <w:pPr>
        <w:pStyle w:val="BodyText"/>
        <w:spacing w:before="2"/>
        <w:ind w:left="0"/>
        <w:rPr>
          <w:b/>
          <w:sz w:val="23"/>
        </w:rPr>
      </w:pPr>
    </w:p>
    <w:p w:rsidR="00407E18" w:rsidRDefault="006E6AB0">
      <w:pPr>
        <w:pStyle w:val="ListParagraph"/>
        <w:numPr>
          <w:ilvl w:val="1"/>
          <w:numId w:val="17"/>
        </w:numPr>
        <w:tabs>
          <w:tab w:val="left" w:pos="840"/>
        </w:tabs>
        <w:ind w:right="430" w:hanging="360"/>
        <w:rPr>
          <w:sz w:val="24"/>
        </w:rPr>
      </w:pPr>
      <w:r>
        <w:rPr>
          <w:sz w:val="24"/>
        </w:rPr>
        <w:t>Purchases</w:t>
      </w:r>
      <w:r>
        <w:rPr>
          <w:spacing w:val="-4"/>
          <w:sz w:val="24"/>
        </w:rPr>
        <w:t xml:space="preserve"> </w:t>
      </w:r>
      <w:r>
        <w:rPr>
          <w:sz w:val="24"/>
        </w:rPr>
        <w:t>of</w:t>
      </w:r>
      <w:r>
        <w:rPr>
          <w:spacing w:val="-3"/>
          <w:sz w:val="24"/>
        </w:rPr>
        <w:t xml:space="preserve"> </w:t>
      </w:r>
      <w:r>
        <w:rPr>
          <w:sz w:val="24"/>
        </w:rPr>
        <w:t>Less</w:t>
      </w:r>
      <w:r>
        <w:rPr>
          <w:spacing w:val="-3"/>
          <w:sz w:val="24"/>
        </w:rPr>
        <w:t xml:space="preserve"> </w:t>
      </w:r>
      <w:r>
        <w:rPr>
          <w:sz w:val="24"/>
        </w:rPr>
        <w:t>Than</w:t>
      </w:r>
      <w:r>
        <w:rPr>
          <w:spacing w:val="-4"/>
          <w:sz w:val="24"/>
        </w:rPr>
        <w:t xml:space="preserve"> </w:t>
      </w:r>
      <w:r>
        <w:rPr>
          <w:sz w:val="24"/>
        </w:rPr>
        <w:t>$10,000</w:t>
      </w:r>
      <w:r>
        <w:rPr>
          <w:spacing w:val="-4"/>
          <w:sz w:val="24"/>
        </w:rPr>
        <w:t xml:space="preserve"> </w:t>
      </w:r>
      <w:r>
        <w:rPr>
          <w:sz w:val="24"/>
        </w:rPr>
        <w:t>with</w:t>
      </w:r>
      <w:r>
        <w:rPr>
          <w:spacing w:val="-4"/>
          <w:sz w:val="24"/>
        </w:rPr>
        <w:t xml:space="preserve"> </w:t>
      </w:r>
      <w:r>
        <w:rPr>
          <w:sz w:val="24"/>
        </w:rPr>
        <w:t>Federal</w:t>
      </w:r>
      <w:r>
        <w:rPr>
          <w:spacing w:val="-4"/>
          <w:sz w:val="24"/>
        </w:rPr>
        <w:t xml:space="preserve"> </w:t>
      </w:r>
      <w:r>
        <w:rPr>
          <w:sz w:val="24"/>
        </w:rPr>
        <w:t>Funds</w:t>
      </w:r>
      <w:r>
        <w:rPr>
          <w:spacing w:val="-4"/>
          <w:sz w:val="24"/>
        </w:rPr>
        <w:t xml:space="preserve"> </w:t>
      </w:r>
      <w:r>
        <w:rPr>
          <w:sz w:val="24"/>
        </w:rPr>
        <w:t>or</w:t>
      </w:r>
      <w:r>
        <w:rPr>
          <w:spacing w:val="-3"/>
          <w:sz w:val="24"/>
        </w:rPr>
        <w:t xml:space="preserve"> </w:t>
      </w:r>
      <w:r>
        <w:rPr>
          <w:sz w:val="24"/>
        </w:rPr>
        <w:t>Less</w:t>
      </w:r>
      <w:r>
        <w:rPr>
          <w:spacing w:val="-4"/>
          <w:sz w:val="24"/>
        </w:rPr>
        <w:t xml:space="preserve"> </w:t>
      </w:r>
      <w:r>
        <w:rPr>
          <w:sz w:val="24"/>
        </w:rPr>
        <w:t>than</w:t>
      </w:r>
      <w:r>
        <w:rPr>
          <w:spacing w:val="-4"/>
          <w:sz w:val="24"/>
        </w:rPr>
        <w:t xml:space="preserve"> </w:t>
      </w:r>
      <w:r>
        <w:rPr>
          <w:sz w:val="24"/>
        </w:rPr>
        <w:t>$15,000</w:t>
      </w:r>
      <w:r>
        <w:rPr>
          <w:spacing w:val="-2"/>
          <w:sz w:val="24"/>
        </w:rPr>
        <w:t xml:space="preserve"> </w:t>
      </w:r>
      <w:r>
        <w:rPr>
          <w:sz w:val="24"/>
        </w:rPr>
        <w:t>with</w:t>
      </w:r>
      <w:r>
        <w:rPr>
          <w:spacing w:val="-4"/>
          <w:sz w:val="24"/>
        </w:rPr>
        <w:t xml:space="preserve"> </w:t>
      </w:r>
      <w:r>
        <w:rPr>
          <w:sz w:val="24"/>
        </w:rPr>
        <w:t>State</w:t>
      </w:r>
      <w:r>
        <w:rPr>
          <w:spacing w:val="-5"/>
          <w:sz w:val="24"/>
        </w:rPr>
        <w:t xml:space="preserve"> </w:t>
      </w:r>
      <w:r>
        <w:rPr>
          <w:sz w:val="24"/>
        </w:rPr>
        <w:t>or</w:t>
      </w:r>
      <w:r>
        <w:rPr>
          <w:spacing w:val="-3"/>
          <w:sz w:val="24"/>
        </w:rPr>
        <w:t xml:space="preserve"> </w:t>
      </w:r>
      <w:r>
        <w:rPr>
          <w:sz w:val="24"/>
        </w:rPr>
        <w:t>Local, Non-Federal Funds - Spot Purchases</w:t>
      </w:r>
    </w:p>
    <w:p w:rsidR="00407E18" w:rsidRDefault="00407E18">
      <w:pPr>
        <w:pStyle w:val="BodyText"/>
        <w:spacing w:before="2"/>
        <w:ind w:left="0"/>
      </w:pPr>
    </w:p>
    <w:p w:rsidR="00407E18" w:rsidRDefault="006E6AB0">
      <w:pPr>
        <w:pStyle w:val="ListParagraph"/>
        <w:numPr>
          <w:ilvl w:val="2"/>
          <w:numId w:val="17"/>
        </w:numPr>
        <w:tabs>
          <w:tab w:val="left" w:pos="1200"/>
        </w:tabs>
        <w:spacing w:line="292" w:lineRule="exact"/>
        <w:ind w:left="1200" w:hanging="362"/>
        <w:rPr>
          <w:sz w:val="24"/>
        </w:rPr>
      </w:pPr>
      <w:r>
        <w:rPr>
          <w:sz w:val="24"/>
        </w:rPr>
        <w:t>Thresholds</w:t>
      </w:r>
      <w:r>
        <w:rPr>
          <w:spacing w:val="-4"/>
          <w:sz w:val="24"/>
        </w:rPr>
        <w:t xml:space="preserve"> </w:t>
      </w:r>
      <w:r>
        <w:rPr>
          <w:sz w:val="24"/>
        </w:rPr>
        <w:t>and</w:t>
      </w:r>
      <w:r>
        <w:rPr>
          <w:spacing w:val="-1"/>
          <w:sz w:val="24"/>
        </w:rPr>
        <w:t xml:space="preserve"> </w:t>
      </w:r>
      <w:r>
        <w:rPr>
          <w:spacing w:val="-2"/>
          <w:sz w:val="24"/>
        </w:rPr>
        <w:t>Quotes:</w:t>
      </w:r>
    </w:p>
    <w:p w:rsidR="00407E18" w:rsidRDefault="006E6AB0">
      <w:pPr>
        <w:pStyle w:val="ListParagraph"/>
        <w:numPr>
          <w:ilvl w:val="3"/>
          <w:numId w:val="17"/>
        </w:numPr>
        <w:tabs>
          <w:tab w:val="left" w:pos="1920"/>
        </w:tabs>
        <w:spacing w:before="13" w:line="223" w:lineRule="auto"/>
        <w:ind w:right="504"/>
        <w:rPr>
          <w:sz w:val="24"/>
        </w:rPr>
      </w:pPr>
      <w:r>
        <w:rPr>
          <w:sz w:val="24"/>
        </w:rPr>
        <w:t>Authority to make purchases without competitive bids for less than $10,000 with federal</w:t>
      </w:r>
      <w:r>
        <w:rPr>
          <w:spacing w:val="-3"/>
          <w:sz w:val="24"/>
        </w:rPr>
        <w:t xml:space="preserve"> </w:t>
      </w:r>
      <w:r>
        <w:rPr>
          <w:sz w:val="24"/>
        </w:rPr>
        <w:t>funds</w:t>
      </w:r>
      <w:r>
        <w:rPr>
          <w:spacing w:val="-3"/>
          <w:sz w:val="24"/>
        </w:rPr>
        <w:t xml:space="preserve"> </w:t>
      </w:r>
      <w:r>
        <w:rPr>
          <w:sz w:val="24"/>
        </w:rPr>
        <w:t>or</w:t>
      </w:r>
      <w:r>
        <w:rPr>
          <w:spacing w:val="-4"/>
          <w:sz w:val="24"/>
        </w:rPr>
        <w:t xml:space="preserve"> </w:t>
      </w:r>
      <w:r>
        <w:rPr>
          <w:sz w:val="24"/>
        </w:rPr>
        <w:t>less</w:t>
      </w:r>
      <w:r>
        <w:rPr>
          <w:spacing w:val="-3"/>
          <w:sz w:val="24"/>
        </w:rPr>
        <w:t xml:space="preserve"> </w:t>
      </w:r>
      <w:r>
        <w:rPr>
          <w:sz w:val="24"/>
        </w:rPr>
        <w:t>than</w:t>
      </w:r>
      <w:r>
        <w:rPr>
          <w:spacing w:val="-2"/>
          <w:sz w:val="24"/>
        </w:rPr>
        <w:t xml:space="preserve"> </w:t>
      </w:r>
      <w:r>
        <w:rPr>
          <w:sz w:val="24"/>
        </w:rPr>
        <w:t>$15,000</w:t>
      </w:r>
      <w:r>
        <w:rPr>
          <w:spacing w:val="-3"/>
          <w:sz w:val="24"/>
        </w:rPr>
        <w:t xml:space="preserve"> </w:t>
      </w:r>
      <w:r>
        <w:rPr>
          <w:sz w:val="24"/>
        </w:rPr>
        <w:t>with</w:t>
      </w:r>
      <w:r>
        <w:rPr>
          <w:spacing w:val="-3"/>
          <w:sz w:val="24"/>
        </w:rPr>
        <w:t xml:space="preserve"> </w:t>
      </w:r>
      <w:r>
        <w:rPr>
          <w:sz w:val="24"/>
        </w:rPr>
        <w:t>state</w:t>
      </w:r>
      <w:r>
        <w:rPr>
          <w:spacing w:val="-3"/>
          <w:sz w:val="24"/>
        </w:rPr>
        <w:t xml:space="preserve"> </w:t>
      </w:r>
      <w:r>
        <w:rPr>
          <w:sz w:val="24"/>
        </w:rPr>
        <w:t>or</w:t>
      </w:r>
      <w:r>
        <w:rPr>
          <w:spacing w:val="-5"/>
          <w:sz w:val="24"/>
        </w:rPr>
        <w:t xml:space="preserve"> </w:t>
      </w:r>
      <w:r>
        <w:rPr>
          <w:sz w:val="24"/>
        </w:rPr>
        <w:t>local,</w:t>
      </w:r>
      <w:r>
        <w:rPr>
          <w:spacing w:val="-3"/>
          <w:sz w:val="24"/>
        </w:rPr>
        <w:t xml:space="preserve"> </w:t>
      </w:r>
      <w:r>
        <w:rPr>
          <w:sz w:val="24"/>
        </w:rPr>
        <w:t>non-federal</w:t>
      </w:r>
      <w:r>
        <w:rPr>
          <w:spacing w:val="-3"/>
          <w:sz w:val="24"/>
        </w:rPr>
        <w:t xml:space="preserve"> </w:t>
      </w:r>
      <w:r>
        <w:rPr>
          <w:sz w:val="24"/>
        </w:rPr>
        <w:t>funds</w:t>
      </w:r>
      <w:r>
        <w:rPr>
          <w:spacing w:val="-2"/>
          <w:sz w:val="24"/>
        </w:rPr>
        <w:t xml:space="preserve"> </w:t>
      </w:r>
      <w:r>
        <w:rPr>
          <w:sz w:val="24"/>
        </w:rPr>
        <w:t>(including freight) is delegated by each component’s policies. For purchases of less than</w:t>
      </w:r>
    </w:p>
    <w:p w:rsidR="00407E18" w:rsidRDefault="006E6AB0">
      <w:pPr>
        <w:pStyle w:val="BodyText"/>
        <w:spacing w:before="4"/>
        <w:ind w:left="1920" w:right="260"/>
      </w:pPr>
      <w:r>
        <w:t>$10,000 (federal funds)</w:t>
      </w:r>
      <w:r>
        <w:rPr>
          <w:spacing w:val="-1"/>
        </w:rPr>
        <w:t xml:space="preserve"> </w:t>
      </w:r>
      <w:r>
        <w:t>or less than $15,000 (state or local, non-federal funds) that will be invoiced by</w:t>
      </w:r>
      <w:r>
        <w:rPr>
          <w:spacing w:val="-1"/>
        </w:rPr>
        <w:t xml:space="preserve"> </w:t>
      </w:r>
      <w:r>
        <w:t>the vendor, departments must obtain a quote from the vendor prior</w:t>
      </w:r>
      <w:r>
        <w:rPr>
          <w:spacing w:val="-2"/>
        </w:rPr>
        <w:t xml:space="preserve"> </w:t>
      </w:r>
      <w:r>
        <w:t>to</w:t>
      </w:r>
      <w:r>
        <w:rPr>
          <w:spacing w:val="-1"/>
        </w:rPr>
        <w:t xml:space="preserve"> </w:t>
      </w:r>
      <w:r>
        <w:t>the purchase</w:t>
      </w:r>
      <w:r>
        <w:rPr>
          <w:spacing w:val="-2"/>
        </w:rPr>
        <w:t xml:space="preserve"> </w:t>
      </w:r>
      <w:r>
        <w:t>to ensure</w:t>
      </w:r>
      <w:r>
        <w:rPr>
          <w:spacing w:val="-2"/>
        </w:rPr>
        <w:t xml:space="preserve"> </w:t>
      </w:r>
      <w:r>
        <w:t>the items and amount charged on the invoice match the quote.</w:t>
      </w:r>
    </w:p>
    <w:p w:rsidR="00407E18" w:rsidRDefault="006E6AB0">
      <w:pPr>
        <w:pStyle w:val="ListParagraph"/>
        <w:numPr>
          <w:ilvl w:val="3"/>
          <w:numId w:val="17"/>
        </w:numPr>
        <w:tabs>
          <w:tab w:val="left" w:pos="1920"/>
        </w:tabs>
        <w:spacing w:before="15" w:line="223" w:lineRule="auto"/>
        <w:ind w:right="324"/>
        <w:rPr>
          <w:sz w:val="24"/>
        </w:rPr>
      </w:pPr>
      <w:r>
        <w:rPr>
          <w:sz w:val="24"/>
        </w:rPr>
        <w:t>When using federal funds, departments are expected to take all necessary affirmative steps to assure that minority businesses, women’s business enterprises, and</w:t>
      </w:r>
      <w:r>
        <w:rPr>
          <w:spacing w:val="-1"/>
          <w:sz w:val="24"/>
        </w:rPr>
        <w:t xml:space="preserve"> </w:t>
      </w:r>
      <w:r>
        <w:rPr>
          <w:sz w:val="24"/>
        </w:rPr>
        <w:t>labor</w:t>
      </w:r>
      <w:r>
        <w:rPr>
          <w:spacing w:val="-2"/>
          <w:sz w:val="24"/>
        </w:rPr>
        <w:t xml:space="preserve"> </w:t>
      </w:r>
      <w:r>
        <w:rPr>
          <w:sz w:val="24"/>
        </w:rPr>
        <w:t>surplus area firms are used when possible for spot purchases. See</w:t>
      </w:r>
      <w:r>
        <w:rPr>
          <w:spacing w:val="-2"/>
          <w:sz w:val="24"/>
        </w:rPr>
        <w:t xml:space="preserve"> </w:t>
      </w:r>
      <w:r>
        <w:rPr>
          <w:sz w:val="24"/>
        </w:rPr>
        <w:t>Section</w:t>
      </w:r>
    </w:p>
    <w:p w:rsidR="00407E18" w:rsidRDefault="006E6AB0">
      <w:pPr>
        <w:pStyle w:val="BodyText"/>
        <w:ind w:left="1920"/>
      </w:pPr>
      <w:r>
        <w:t>200.321</w:t>
      </w:r>
      <w:r>
        <w:rPr>
          <w:spacing w:val="-5"/>
        </w:rPr>
        <w:t xml:space="preserve"> </w:t>
      </w:r>
      <w:r>
        <w:t>of</w:t>
      </w:r>
      <w:r>
        <w:rPr>
          <w:spacing w:val="-5"/>
        </w:rPr>
        <w:t xml:space="preserve"> </w:t>
      </w:r>
      <w:r>
        <w:t>the</w:t>
      </w:r>
      <w:r>
        <w:rPr>
          <w:spacing w:val="-4"/>
        </w:rPr>
        <w:t xml:space="preserve"> </w:t>
      </w:r>
      <w:r>
        <w:t>Uniform</w:t>
      </w:r>
      <w:r>
        <w:rPr>
          <w:spacing w:val="-1"/>
        </w:rPr>
        <w:t xml:space="preserve"> </w:t>
      </w:r>
      <w:r>
        <w:t>Administrative</w:t>
      </w:r>
      <w:r>
        <w:rPr>
          <w:spacing w:val="-5"/>
        </w:rPr>
        <w:t xml:space="preserve"> </w:t>
      </w:r>
      <w:r>
        <w:t>Requirements,</w:t>
      </w:r>
      <w:r>
        <w:rPr>
          <w:spacing w:val="-5"/>
        </w:rPr>
        <w:t xml:space="preserve"> </w:t>
      </w:r>
      <w:r>
        <w:t>Cost</w:t>
      </w:r>
      <w:r>
        <w:rPr>
          <w:spacing w:val="-5"/>
        </w:rPr>
        <w:t xml:space="preserve"> </w:t>
      </w:r>
      <w:r>
        <w:t>Principles,</w:t>
      </w:r>
      <w:r>
        <w:rPr>
          <w:spacing w:val="-5"/>
        </w:rPr>
        <w:t xml:space="preserve"> </w:t>
      </w:r>
      <w:r>
        <w:t>and</w:t>
      </w:r>
      <w:r>
        <w:rPr>
          <w:spacing w:val="-4"/>
        </w:rPr>
        <w:t xml:space="preserve"> </w:t>
      </w:r>
      <w:r>
        <w:t>Audit Requirements for Federal Awards.</w:t>
      </w:r>
    </w:p>
    <w:p w:rsidR="00407E18" w:rsidRDefault="006E6AB0">
      <w:pPr>
        <w:pStyle w:val="ListParagraph"/>
        <w:numPr>
          <w:ilvl w:val="3"/>
          <w:numId w:val="17"/>
        </w:numPr>
        <w:tabs>
          <w:tab w:val="left" w:pos="1920"/>
        </w:tabs>
        <w:spacing w:before="27" w:line="208" w:lineRule="auto"/>
        <w:ind w:right="457"/>
        <w:jc w:val="both"/>
        <w:rPr>
          <w:sz w:val="24"/>
        </w:rPr>
      </w:pPr>
      <w:r>
        <w:rPr>
          <w:sz w:val="24"/>
        </w:rPr>
        <w:t>When using state or local, non-federal funds, departments are expected to make a good faith effort to seek Historically</w:t>
      </w:r>
      <w:r>
        <w:rPr>
          <w:spacing w:val="-4"/>
          <w:sz w:val="24"/>
        </w:rPr>
        <w:t xml:space="preserve"> </w:t>
      </w:r>
      <w:r>
        <w:rPr>
          <w:sz w:val="24"/>
        </w:rPr>
        <w:t>Underutilized Businesses for spot purchases.</w:t>
      </w:r>
    </w:p>
    <w:p w:rsidR="00407E18" w:rsidRDefault="006E6AB0">
      <w:pPr>
        <w:pStyle w:val="ListParagraph"/>
        <w:numPr>
          <w:ilvl w:val="3"/>
          <w:numId w:val="17"/>
        </w:numPr>
        <w:tabs>
          <w:tab w:val="left" w:pos="1920"/>
        </w:tabs>
        <w:spacing w:before="32" w:line="208" w:lineRule="auto"/>
        <w:ind w:right="388"/>
        <w:jc w:val="both"/>
        <w:rPr>
          <w:sz w:val="24"/>
        </w:rPr>
      </w:pPr>
      <w:r>
        <w:rPr>
          <w:sz w:val="24"/>
        </w:rPr>
        <w:t>A quote for state fund spot purchases must be uploaded to the voucher (in addition to the invoice) or requisition as backup documentation.</w:t>
      </w:r>
    </w:p>
    <w:p w:rsidR="00407E18" w:rsidRDefault="006E6AB0">
      <w:pPr>
        <w:pStyle w:val="ListParagraph"/>
        <w:numPr>
          <w:ilvl w:val="3"/>
          <w:numId w:val="17"/>
        </w:numPr>
        <w:tabs>
          <w:tab w:val="left" w:pos="1920"/>
        </w:tabs>
        <w:spacing w:before="20" w:line="223" w:lineRule="auto"/>
        <w:ind w:right="450"/>
        <w:jc w:val="both"/>
        <w:rPr>
          <w:sz w:val="24"/>
        </w:rPr>
      </w:pPr>
      <w:r>
        <w:rPr>
          <w:sz w:val="24"/>
        </w:rPr>
        <w:t>Quotes</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required</w:t>
      </w:r>
      <w:r>
        <w:rPr>
          <w:spacing w:val="-3"/>
          <w:sz w:val="24"/>
        </w:rPr>
        <w:t xml:space="preserve"> </w:t>
      </w:r>
      <w:r>
        <w:rPr>
          <w:sz w:val="24"/>
        </w:rPr>
        <w:t>for</w:t>
      </w:r>
      <w:r>
        <w:rPr>
          <w:spacing w:val="-3"/>
          <w:sz w:val="24"/>
        </w:rPr>
        <w:t xml:space="preserve"> </w:t>
      </w:r>
      <w:r>
        <w:rPr>
          <w:sz w:val="24"/>
        </w:rPr>
        <w:t>direct</w:t>
      </w:r>
      <w:r>
        <w:rPr>
          <w:spacing w:val="-3"/>
          <w:sz w:val="24"/>
        </w:rPr>
        <w:t xml:space="preserve"> </w:t>
      </w:r>
      <w:r>
        <w:rPr>
          <w:sz w:val="24"/>
        </w:rPr>
        <w:t>purchases</w:t>
      </w:r>
      <w:r>
        <w:rPr>
          <w:spacing w:val="-3"/>
          <w:sz w:val="24"/>
        </w:rPr>
        <w:t xml:space="preserve"> </w:t>
      </w:r>
      <w:r>
        <w:rPr>
          <w:sz w:val="24"/>
        </w:rPr>
        <w:t>of</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$10,000</w:t>
      </w:r>
      <w:r>
        <w:rPr>
          <w:spacing w:val="-3"/>
          <w:sz w:val="24"/>
        </w:rPr>
        <w:t xml:space="preserve"> </w:t>
      </w:r>
      <w:r>
        <w:rPr>
          <w:sz w:val="24"/>
        </w:rPr>
        <w:t>(federal</w:t>
      </w:r>
      <w:r>
        <w:rPr>
          <w:spacing w:val="-3"/>
          <w:sz w:val="24"/>
        </w:rPr>
        <w:t xml:space="preserve"> </w:t>
      </w:r>
      <w:r>
        <w:rPr>
          <w:sz w:val="24"/>
        </w:rPr>
        <w:t>funds)</w:t>
      </w:r>
      <w:r>
        <w:rPr>
          <w:spacing w:val="-3"/>
          <w:sz w:val="24"/>
        </w:rPr>
        <w:t xml:space="preserve"> </w:t>
      </w:r>
      <w:r>
        <w:rPr>
          <w:sz w:val="24"/>
        </w:rPr>
        <w:t>or less</w:t>
      </w:r>
      <w:r>
        <w:rPr>
          <w:spacing w:val="-2"/>
          <w:sz w:val="24"/>
        </w:rPr>
        <w:t xml:space="preserve"> </w:t>
      </w:r>
      <w:r>
        <w:rPr>
          <w:sz w:val="24"/>
        </w:rPr>
        <w:t>than</w:t>
      </w:r>
      <w:r>
        <w:rPr>
          <w:spacing w:val="-3"/>
          <w:sz w:val="24"/>
        </w:rPr>
        <w:t xml:space="preserve"> </w:t>
      </w:r>
      <w:r>
        <w:rPr>
          <w:sz w:val="24"/>
        </w:rPr>
        <w:t>$15,000</w:t>
      </w:r>
      <w:r>
        <w:rPr>
          <w:spacing w:val="-2"/>
          <w:sz w:val="24"/>
        </w:rPr>
        <w:t xml:space="preserve"> </w:t>
      </w:r>
      <w:r>
        <w:rPr>
          <w:sz w:val="24"/>
        </w:rPr>
        <w:t>(local, non-federal</w:t>
      </w:r>
      <w:r>
        <w:rPr>
          <w:spacing w:val="-2"/>
          <w:sz w:val="24"/>
        </w:rPr>
        <w:t xml:space="preserve"> </w:t>
      </w:r>
      <w:r>
        <w:rPr>
          <w:sz w:val="24"/>
        </w:rPr>
        <w:t>funds),</w:t>
      </w:r>
      <w:r>
        <w:rPr>
          <w:spacing w:val="-1"/>
          <w:sz w:val="24"/>
        </w:rPr>
        <w:t xml:space="preserve"> </w:t>
      </w:r>
      <w:r>
        <w:rPr>
          <w:sz w:val="24"/>
        </w:rPr>
        <w:t>such</w:t>
      </w:r>
      <w:r>
        <w:rPr>
          <w:spacing w:val="-1"/>
          <w:sz w:val="24"/>
        </w:rPr>
        <w:t xml:space="preserve"> </w:t>
      </w:r>
      <w:r>
        <w:rPr>
          <w:sz w:val="24"/>
        </w:rPr>
        <w:t>as</w:t>
      </w:r>
      <w:r>
        <w:rPr>
          <w:spacing w:val="-2"/>
          <w:sz w:val="24"/>
        </w:rPr>
        <w:t xml:space="preserve"> </w:t>
      </w:r>
      <w:r>
        <w:rPr>
          <w:sz w:val="24"/>
        </w:rPr>
        <w:t>over-the-counter</w:t>
      </w:r>
      <w:r>
        <w:rPr>
          <w:spacing w:val="-3"/>
          <w:sz w:val="24"/>
        </w:rPr>
        <w:t xml:space="preserve"> </w:t>
      </w:r>
      <w:r>
        <w:rPr>
          <w:sz w:val="24"/>
        </w:rPr>
        <w:t>purchases</w:t>
      </w:r>
      <w:r>
        <w:rPr>
          <w:spacing w:val="-2"/>
          <w:sz w:val="24"/>
        </w:rPr>
        <w:t xml:space="preserve"> </w:t>
      </w:r>
      <w:r>
        <w:rPr>
          <w:sz w:val="24"/>
        </w:rPr>
        <w:t>or purchases with a credit card. See component’s policy</w:t>
      </w:r>
      <w:r>
        <w:rPr>
          <w:spacing w:val="-2"/>
          <w:sz w:val="24"/>
        </w:rPr>
        <w:t xml:space="preserve"> </w:t>
      </w:r>
      <w:r>
        <w:rPr>
          <w:sz w:val="24"/>
        </w:rPr>
        <w:t>on departmental delegation.</w:t>
      </w:r>
    </w:p>
    <w:p w:rsidR="00407E18" w:rsidRDefault="006E6AB0">
      <w:pPr>
        <w:pStyle w:val="ListParagraph"/>
        <w:numPr>
          <w:ilvl w:val="3"/>
          <w:numId w:val="17"/>
        </w:numPr>
        <w:tabs>
          <w:tab w:val="left" w:pos="1920"/>
        </w:tabs>
        <w:spacing w:before="6" w:line="230" w:lineRule="auto"/>
        <w:ind w:right="306"/>
        <w:rPr>
          <w:sz w:val="24"/>
        </w:rPr>
      </w:pPr>
      <w:r>
        <w:rPr>
          <w:sz w:val="24"/>
        </w:rPr>
        <w:t>Departments are encouraged to obtain multiple quotes (if they have departmental delegation) for purchases of less than $10,000 (federal funds) or less than $15,000 (state</w:t>
      </w:r>
      <w:r>
        <w:rPr>
          <w:spacing w:val="-4"/>
          <w:sz w:val="24"/>
        </w:rPr>
        <w:t xml:space="preserve"> </w:t>
      </w:r>
      <w:r>
        <w:rPr>
          <w:sz w:val="24"/>
        </w:rPr>
        <w:t>or</w:t>
      </w:r>
      <w:r>
        <w:rPr>
          <w:spacing w:val="-5"/>
          <w:sz w:val="24"/>
        </w:rPr>
        <w:t xml:space="preserve"> </w:t>
      </w:r>
      <w:r>
        <w:rPr>
          <w:sz w:val="24"/>
        </w:rPr>
        <w:t>local,</w:t>
      </w:r>
      <w:r>
        <w:rPr>
          <w:spacing w:val="-4"/>
          <w:sz w:val="24"/>
        </w:rPr>
        <w:t xml:space="preserve"> </w:t>
      </w:r>
      <w:r>
        <w:rPr>
          <w:sz w:val="24"/>
        </w:rPr>
        <w:t>non-federal</w:t>
      </w:r>
      <w:r>
        <w:rPr>
          <w:spacing w:val="-4"/>
          <w:sz w:val="24"/>
        </w:rPr>
        <w:t xml:space="preserve"> </w:t>
      </w:r>
      <w:r>
        <w:rPr>
          <w:sz w:val="24"/>
        </w:rPr>
        <w:t>funds),</w:t>
      </w:r>
      <w:r>
        <w:rPr>
          <w:spacing w:val="-4"/>
          <w:sz w:val="24"/>
        </w:rPr>
        <w:t xml:space="preserve"> </w:t>
      </w:r>
      <w:r>
        <w:rPr>
          <w:sz w:val="24"/>
        </w:rPr>
        <w:t>whenever</w:t>
      </w:r>
      <w:r>
        <w:rPr>
          <w:spacing w:val="-4"/>
          <w:sz w:val="24"/>
        </w:rPr>
        <w:t xml:space="preserve"> </w:t>
      </w:r>
      <w:r>
        <w:rPr>
          <w:sz w:val="24"/>
        </w:rPr>
        <w:t>possible,</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them</w:t>
      </w:r>
      <w:r>
        <w:rPr>
          <w:spacing w:val="-4"/>
          <w:sz w:val="24"/>
        </w:rPr>
        <w:t xml:space="preserve"> </w:t>
      </w:r>
      <w:r>
        <w:rPr>
          <w:sz w:val="24"/>
        </w:rPr>
        <w:t>determine</w:t>
      </w:r>
      <w:r>
        <w:rPr>
          <w:spacing w:val="-5"/>
          <w:sz w:val="24"/>
        </w:rPr>
        <w:t xml:space="preserve"> </w:t>
      </w:r>
      <w:r>
        <w:rPr>
          <w:sz w:val="24"/>
        </w:rPr>
        <w:t>which vendor provides the best value.</w:t>
      </w:r>
    </w:p>
    <w:p w:rsidR="00407E18" w:rsidRDefault="006E6AB0">
      <w:pPr>
        <w:pStyle w:val="ListParagraph"/>
        <w:numPr>
          <w:ilvl w:val="2"/>
          <w:numId w:val="17"/>
        </w:numPr>
        <w:tabs>
          <w:tab w:val="left" w:pos="1200"/>
        </w:tabs>
        <w:spacing w:before="1" w:line="237" w:lineRule="auto"/>
        <w:ind w:left="1200" w:right="528"/>
        <w:rPr>
          <w:sz w:val="24"/>
        </w:rPr>
      </w:pPr>
      <w:r>
        <w:rPr>
          <w:sz w:val="24"/>
        </w:rPr>
        <w:t>Splitting</w:t>
      </w:r>
      <w:r>
        <w:rPr>
          <w:spacing w:val="-7"/>
          <w:sz w:val="24"/>
        </w:rPr>
        <w:t xml:space="preserve"> </w:t>
      </w:r>
      <w:r>
        <w:rPr>
          <w:sz w:val="24"/>
        </w:rPr>
        <w:t>Orders:</w:t>
      </w:r>
      <w:r>
        <w:rPr>
          <w:spacing w:val="-3"/>
          <w:sz w:val="24"/>
        </w:rPr>
        <w:t xml:space="preserve"> </w:t>
      </w:r>
      <w:r>
        <w:rPr>
          <w:sz w:val="24"/>
        </w:rPr>
        <w:t>Purchases</w:t>
      </w:r>
      <w:r>
        <w:rPr>
          <w:spacing w:val="-3"/>
          <w:sz w:val="24"/>
        </w:rPr>
        <w:t xml:space="preserve"> </w:t>
      </w:r>
      <w:r>
        <w:rPr>
          <w:sz w:val="24"/>
        </w:rPr>
        <w:t>may</w:t>
      </w:r>
      <w:r>
        <w:rPr>
          <w:spacing w:val="-12"/>
          <w:sz w:val="24"/>
        </w:rPr>
        <w:t xml:space="preserve"> </w:t>
      </w:r>
      <w:r>
        <w:rPr>
          <w:sz w:val="24"/>
        </w:rPr>
        <w:t>not</w:t>
      </w:r>
      <w:r>
        <w:rPr>
          <w:spacing w:val="-3"/>
          <w:sz w:val="24"/>
        </w:rPr>
        <w:t xml:space="preserve"> </w:t>
      </w:r>
      <w:r>
        <w:rPr>
          <w:sz w:val="24"/>
        </w:rPr>
        <w:t>be</w:t>
      </w:r>
      <w:r>
        <w:rPr>
          <w:spacing w:val="-4"/>
          <w:sz w:val="24"/>
        </w:rPr>
        <w:t xml:space="preserve"> </w:t>
      </w:r>
      <w:r>
        <w:rPr>
          <w:sz w:val="24"/>
        </w:rPr>
        <w:t>separated</w:t>
      </w:r>
      <w:r>
        <w:rPr>
          <w:spacing w:val="-3"/>
          <w:sz w:val="24"/>
        </w:rPr>
        <w:t xml:space="preserve"> </w:t>
      </w:r>
      <w:r>
        <w:rPr>
          <w:sz w:val="24"/>
        </w:rPr>
        <w:t>into</w:t>
      </w:r>
      <w:r>
        <w:rPr>
          <w:spacing w:val="-2"/>
          <w:sz w:val="24"/>
        </w:rPr>
        <w:t xml:space="preserve"> </w:t>
      </w:r>
      <w:r>
        <w:rPr>
          <w:sz w:val="24"/>
        </w:rPr>
        <w:t>smaller</w:t>
      </w:r>
      <w:r>
        <w:rPr>
          <w:spacing w:val="-4"/>
          <w:sz w:val="24"/>
        </w:rPr>
        <w:t xml:space="preserve"> </w:t>
      </w:r>
      <w:r>
        <w:rPr>
          <w:sz w:val="24"/>
        </w:rPr>
        <w:t>dollar</w:t>
      </w:r>
      <w:r>
        <w:rPr>
          <w:spacing w:val="-6"/>
          <w:sz w:val="24"/>
        </w:rPr>
        <w:t xml:space="preserve"> </w:t>
      </w:r>
      <w:r>
        <w:rPr>
          <w:sz w:val="24"/>
        </w:rPr>
        <w:t>purchases</w:t>
      </w:r>
      <w:r>
        <w:rPr>
          <w:spacing w:val="-2"/>
          <w:sz w:val="24"/>
        </w:rPr>
        <w:t xml:space="preserve"> </w:t>
      </w:r>
      <w:r>
        <w:rPr>
          <w:sz w:val="24"/>
        </w:rPr>
        <w:t>in</w:t>
      </w:r>
      <w:r>
        <w:rPr>
          <w:spacing w:val="-3"/>
          <w:sz w:val="24"/>
        </w:rPr>
        <w:t xml:space="preserve"> </w:t>
      </w:r>
      <w:r>
        <w:rPr>
          <w:sz w:val="24"/>
        </w:rPr>
        <w:t>order</w:t>
      </w:r>
      <w:r>
        <w:rPr>
          <w:spacing w:val="-4"/>
          <w:sz w:val="24"/>
        </w:rPr>
        <w:t xml:space="preserve"> </w:t>
      </w:r>
      <w:r>
        <w:rPr>
          <w:sz w:val="24"/>
        </w:rPr>
        <w:t>to remain within the departmental authorized dollar limit.</w:t>
      </w:r>
    </w:p>
    <w:p w:rsidR="00407E18" w:rsidRDefault="006E6AB0">
      <w:pPr>
        <w:pStyle w:val="ListParagraph"/>
        <w:numPr>
          <w:ilvl w:val="2"/>
          <w:numId w:val="17"/>
        </w:numPr>
        <w:tabs>
          <w:tab w:val="left" w:pos="1200"/>
        </w:tabs>
        <w:spacing w:before="2"/>
        <w:ind w:left="1200" w:right="285"/>
        <w:rPr>
          <w:sz w:val="24"/>
        </w:rPr>
      </w:pPr>
      <w:r>
        <w:rPr>
          <w:sz w:val="24"/>
        </w:rPr>
        <w:t>Unauthorized Purchases: In the event a purchase or series of purchases (that appropriately should have been combined into a single purchase) are made exceeding the departmental delegated authority amount, the department shall submit a letter of justification along with the</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payment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Chief</w:t>
      </w:r>
      <w:r>
        <w:rPr>
          <w:spacing w:val="-4"/>
          <w:sz w:val="24"/>
        </w:rPr>
        <w:t xml:space="preserve"> </w:t>
      </w:r>
      <w:r>
        <w:rPr>
          <w:sz w:val="24"/>
        </w:rPr>
        <w:t>Financial</w:t>
      </w:r>
      <w:r>
        <w:rPr>
          <w:spacing w:val="-3"/>
          <w:sz w:val="24"/>
        </w:rPr>
        <w:t xml:space="preserve"> </w:t>
      </w:r>
      <w:r>
        <w:rPr>
          <w:sz w:val="24"/>
        </w:rPr>
        <w:t>Officer</w:t>
      </w:r>
      <w:r>
        <w:rPr>
          <w:spacing w:val="-3"/>
          <w:sz w:val="24"/>
        </w:rPr>
        <w:t xml:space="preserve"> </w:t>
      </w:r>
      <w:r>
        <w:rPr>
          <w:sz w:val="24"/>
        </w:rPr>
        <w:t>(CFO)</w:t>
      </w:r>
      <w:r>
        <w:rPr>
          <w:spacing w:val="-5"/>
          <w:sz w:val="24"/>
        </w:rPr>
        <w:t xml:space="preserve"> </w:t>
      </w:r>
      <w:r>
        <w:rPr>
          <w:sz w:val="24"/>
        </w:rPr>
        <w:t>or</w:t>
      </w:r>
      <w:r>
        <w:rPr>
          <w:spacing w:val="-3"/>
          <w:sz w:val="24"/>
        </w:rPr>
        <w:t xml:space="preserve"> </w:t>
      </w:r>
      <w:r>
        <w:rPr>
          <w:sz w:val="24"/>
        </w:rPr>
        <w:t>designee</w:t>
      </w:r>
      <w:r>
        <w:rPr>
          <w:spacing w:val="-2"/>
          <w:sz w:val="24"/>
        </w:rPr>
        <w:t xml:space="preserve"> </w:t>
      </w:r>
      <w:r>
        <w:rPr>
          <w:sz w:val="24"/>
        </w:rPr>
        <w:t>for</w:t>
      </w:r>
      <w:r>
        <w:rPr>
          <w:spacing w:val="-3"/>
          <w:sz w:val="24"/>
        </w:rPr>
        <w:t xml:space="preserve"> </w:t>
      </w:r>
      <w:r>
        <w:rPr>
          <w:sz w:val="24"/>
        </w:rPr>
        <w:t>approval. (The department must follow the</w:t>
      </w:r>
      <w:r>
        <w:rPr>
          <w:spacing w:val="-3"/>
          <w:sz w:val="24"/>
        </w:rPr>
        <w:t xml:space="preserve"> </w:t>
      </w:r>
      <w:r>
        <w:rPr>
          <w:sz w:val="24"/>
        </w:rPr>
        <w:t>component’s procedures</w:t>
      </w:r>
      <w:r>
        <w:rPr>
          <w:spacing w:val="-1"/>
          <w:sz w:val="24"/>
        </w:rPr>
        <w:t xml:space="preserve"> </w:t>
      </w:r>
      <w:r>
        <w:rPr>
          <w:sz w:val="24"/>
        </w:rPr>
        <w:t>for</w:t>
      </w:r>
      <w:r>
        <w:rPr>
          <w:spacing w:val="-3"/>
          <w:sz w:val="24"/>
        </w:rPr>
        <w:t xml:space="preserve"> </w:t>
      </w:r>
      <w:r>
        <w:rPr>
          <w:sz w:val="24"/>
        </w:rPr>
        <w:t>requesting</w:t>
      </w:r>
      <w:r>
        <w:rPr>
          <w:spacing w:val="-4"/>
          <w:sz w:val="24"/>
        </w:rPr>
        <w:t xml:space="preserve"> </w:t>
      </w:r>
      <w:r>
        <w:rPr>
          <w:sz w:val="24"/>
        </w:rPr>
        <w:t>an exception to policy.)</w:t>
      </w:r>
    </w:p>
    <w:p w:rsidR="00407E18" w:rsidRDefault="006E6AB0">
      <w:pPr>
        <w:pStyle w:val="ListParagraph"/>
        <w:numPr>
          <w:ilvl w:val="2"/>
          <w:numId w:val="17"/>
        </w:numPr>
        <w:tabs>
          <w:tab w:val="left" w:pos="1200"/>
        </w:tabs>
        <w:ind w:left="1200" w:right="258"/>
        <w:jc w:val="both"/>
        <w:rPr>
          <w:sz w:val="24"/>
        </w:rPr>
      </w:pPr>
      <w:r>
        <w:rPr>
          <w:sz w:val="24"/>
        </w:rPr>
        <w:t>Payment</w:t>
      </w:r>
      <w:r>
        <w:rPr>
          <w:spacing w:val="-3"/>
          <w:sz w:val="24"/>
        </w:rPr>
        <w:t xml:space="preserve"> </w:t>
      </w:r>
      <w:r>
        <w:rPr>
          <w:sz w:val="24"/>
        </w:rPr>
        <w:t>Methods:</w:t>
      </w:r>
      <w:r>
        <w:rPr>
          <w:spacing w:val="-3"/>
          <w:sz w:val="24"/>
        </w:rPr>
        <w:t xml:space="preserve"> </w:t>
      </w:r>
      <w:r>
        <w:rPr>
          <w:sz w:val="24"/>
        </w:rPr>
        <w:t>Purchases</w:t>
      </w:r>
      <w:r>
        <w:rPr>
          <w:spacing w:val="-4"/>
          <w:sz w:val="24"/>
        </w:rPr>
        <w:t xml:space="preserve"> </w:t>
      </w:r>
      <w:r>
        <w:rPr>
          <w:sz w:val="24"/>
        </w:rPr>
        <w:t>under</w:t>
      </w:r>
      <w:r>
        <w:rPr>
          <w:spacing w:val="-2"/>
          <w:sz w:val="24"/>
        </w:rPr>
        <w:t xml:space="preserve"> </w:t>
      </w:r>
      <w:r>
        <w:rPr>
          <w:sz w:val="24"/>
        </w:rPr>
        <w:t>each</w:t>
      </w:r>
      <w:r>
        <w:rPr>
          <w:spacing w:val="-3"/>
          <w:sz w:val="24"/>
        </w:rPr>
        <w:t xml:space="preserve"> </w:t>
      </w:r>
      <w:r>
        <w:rPr>
          <w:sz w:val="24"/>
        </w:rPr>
        <w:t>component’s</w:t>
      </w:r>
      <w:r>
        <w:rPr>
          <w:spacing w:val="-4"/>
          <w:sz w:val="24"/>
        </w:rPr>
        <w:t xml:space="preserve"> </w:t>
      </w:r>
      <w:r>
        <w:rPr>
          <w:sz w:val="24"/>
        </w:rPr>
        <w:t>delegated</w:t>
      </w:r>
      <w:r>
        <w:rPr>
          <w:spacing w:val="-2"/>
          <w:sz w:val="24"/>
        </w:rPr>
        <w:t xml:space="preserve"> </w:t>
      </w:r>
      <w:r>
        <w:rPr>
          <w:sz w:val="24"/>
        </w:rPr>
        <w:t>amount</w:t>
      </w:r>
      <w:r>
        <w:rPr>
          <w:spacing w:val="-3"/>
          <w:sz w:val="24"/>
        </w:rPr>
        <w:t xml:space="preserve"> </w:t>
      </w:r>
      <w:r>
        <w:rPr>
          <w:sz w:val="24"/>
        </w:rPr>
        <w:t>may</w:t>
      </w:r>
      <w:r>
        <w:rPr>
          <w:spacing w:val="-6"/>
          <w:sz w:val="24"/>
        </w:rPr>
        <w:t xml:space="preserve"> </w:t>
      </w:r>
      <w:r>
        <w:rPr>
          <w:sz w:val="24"/>
        </w:rPr>
        <w:t>be</w:t>
      </w:r>
      <w:r>
        <w:rPr>
          <w:spacing w:val="-4"/>
          <w:sz w:val="24"/>
        </w:rPr>
        <w:t xml:space="preserve"> </w:t>
      </w:r>
      <w:r>
        <w:rPr>
          <w:sz w:val="24"/>
        </w:rPr>
        <w:t>done</w:t>
      </w:r>
      <w:r>
        <w:rPr>
          <w:spacing w:val="-4"/>
          <w:sz w:val="24"/>
        </w:rPr>
        <w:t xml:space="preserve"> </w:t>
      </w:r>
      <w:r>
        <w:rPr>
          <w:sz w:val="24"/>
        </w:rPr>
        <w:t>using procurement card,</w:t>
      </w:r>
      <w:r>
        <w:rPr>
          <w:spacing w:val="-1"/>
          <w:sz w:val="24"/>
        </w:rPr>
        <w:t xml:space="preserve"> </w:t>
      </w:r>
      <w:r>
        <w:rPr>
          <w:sz w:val="24"/>
        </w:rPr>
        <w:t>payment directly</w:t>
      </w:r>
      <w:r>
        <w:rPr>
          <w:spacing w:val="-2"/>
          <w:sz w:val="24"/>
        </w:rPr>
        <w:t xml:space="preserve"> </w:t>
      </w:r>
      <w:r>
        <w:rPr>
          <w:sz w:val="24"/>
        </w:rPr>
        <w:t>to vendor</w:t>
      </w:r>
      <w:r>
        <w:rPr>
          <w:spacing w:val="-1"/>
          <w:sz w:val="24"/>
        </w:rPr>
        <w:t xml:space="preserve"> </w:t>
      </w:r>
      <w:r>
        <w:rPr>
          <w:sz w:val="24"/>
        </w:rPr>
        <w:t>by</w:t>
      </w:r>
      <w:r>
        <w:rPr>
          <w:spacing w:val="-5"/>
          <w:sz w:val="24"/>
        </w:rPr>
        <w:t xml:space="preserve"> </w:t>
      </w:r>
      <w:r>
        <w:rPr>
          <w:sz w:val="24"/>
        </w:rPr>
        <w:t>voucher</w:t>
      </w:r>
      <w:r>
        <w:rPr>
          <w:spacing w:val="-1"/>
          <w:sz w:val="24"/>
        </w:rPr>
        <w:t xml:space="preserve"> </w:t>
      </w:r>
      <w:r>
        <w:rPr>
          <w:sz w:val="24"/>
        </w:rPr>
        <w:t>or</w:t>
      </w:r>
      <w:r>
        <w:rPr>
          <w:spacing w:val="-1"/>
          <w:sz w:val="24"/>
        </w:rPr>
        <w:t xml:space="preserve"> </w:t>
      </w:r>
      <w:r>
        <w:rPr>
          <w:sz w:val="24"/>
        </w:rPr>
        <w:t>reimbursement to employee</w:t>
      </w:r>
      <w:r>
        <w:rPr>
          <w:spacing w:val="-1"/>
          <w:sz w:val="24"/>
        </w:rPr>
        <w:t xml:space="preserve"> </w:t>
      </w:r>
      <w:r>
        <w:rPr>
          <w:sz w:val="24"/>
        </w:rPr>
        <w:t xml:space="preserve">by </w:t>
      </w:r>
      <w:r>
        <w:rPr>
          <w:spacing w:val="-2"/>
          <w:sz w:val="24"/>
        </w:rPr>
        <w:t>voucher.</w:t>
      </w:r>
    </w:p>
    <w:p w:rsidR="00407E18" w:rsidRDefault="00407E18">
      <w:pPr>
        <w:pStyle w:val="BodyText"/>
        <w:spacing w:before="10"/>
        <w:ind w:left="0"/>
        <w:rPr>
          <w:sz w:val="23"/>
        </w:rPr>
      </w:pPr>
    </w:p>
    <w:p w:rsidR="00407E18" w:rsidRDefault="006E6AB0">
      <w:pPr>
        <w:pStyle w:val="ListParagraph"/>
        <w:numPr>
          <w:ilvl w:val="1"/>
          <w:numId w:val="17"/>
        </w:numPr>
        <w:tabs>
          <w:tab w:val="left" w:pos="840"/>
        </w:tabs>
        <w:spacing w:line="237" w:lineRule="auto"/>
        <w:ind w:right="297" w:hanging="360"/>
        <w:rPr>
          <w:sz w:val="24"/>
        </w:rPr>
      </w:pPr>
      <w:r>
        <w:rPr>
          <w:sz w:val="24"/>
        </w:rPr>
        <w:t>General</w:t>
      </w:r>
      <w:r>
        <w:rPr>
          <w:spacing w:val="-3"/>
          <w:sz w:val="24"/>
        </w:rPr>
        <w:t xml:space="preserve"> </w:t>
      </w:r>
      <w:r>
        <w:rPr>
          <w:sz w:val="24"/>
        </w:rPr>
        <w:t>Requirements</w:t>
      </w:r>
      <w:r>
        <w:rPr>
          <w:spacing w:val="-3"/>
          <w:sz w:val="24"/>
        </w:rPr>
        <w:t xml:space="preserve"> </w:t>
      </w:r>
      <w:r>
        <w:rPr>
          <w:sz w:val="24"/>
        </w:rPr>
        <w:t>for</w:t>
      </w:r>
      <w:r>
        <w:rPr>
          <w:spacing w:val="-3"/>
          <w:sz w:val="24"/>
        </w:rPr>
        <w:t xml:space="preserve"> </w:t>
      </w:r>
      <w:r>
        <w:rPr>
          <w:sz w:val="24"/>
        </w:rPr>
        <w:t>Purchases</w:t>
      </w:r>
      <w:r>
        <w:rPr>
          <w:spacing w:val="-1"/>
          <w:sz w:val="24"/>
        </w:rPr>
        <w:t xml:space="preserve"> </w:t>
      </w:r>
      <w:r>
        <w:rPr>
          <w:sz w:val="24"/>
        </w:rPr>
        <w:t>equal</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over</w:t>
      </w:r>
      <w:r>
        <w:rPr>
          <w:spacing w:val="-3"/>
          <w:sz w:val="24"/>
        </w:rPr>
        <w:t xml:space="preserve"> </w:t>
      </w:r>
      <w:r>
        <w:rPr>
          <w:sz w:val="24"/>
        </w:rPr>
        <w:t>$10,000</w:t>
      </w:r>
      <w:r>
        <w:rPr>
          <w:spacing w:val="-3"/>
          <w:sz w:val="24"/>
        </w:rPr>
        <w:t xml:space="preserve"> </w:t>
      </w:r>
      <w:r>
        <w:rPr>
          <w:sz w:val="24"/>
        </w:rPr>
        <w:t>with</w:t>
      </w:r>
      <w:r>
        <w:rPr>
          <w:spacing w:val="-3"/>
          <w:sz w:val="24"/>
        </w:rPr>
        <w:t xml:space="preserve"> </w:t>
      </w:r>
      <w:r>
        <w:rPr>
          <w:sz w:val="24"/>
        </w:rPr>
        <w:t>Federal</w:t>
      </w:r>
      <w:r>
        <w:rPr>
          <w:spacing w:val="-3"/>
          <w:sz w:val="24"/>
        </w:rPr>
        <w:t xml:space="preserve"> </w:t>
      </w:r>
      <w:r>
        <w:rPr>
          <w:sz w:val="24"/>
        </w:rPr>
        <w:t>Funds</w:t>
      </w:r>
      <w:r>
        <w:rPr>
          <w:spacing w:val="-3"/>
          <w:sz w:val="24"/>
        </w:rPr>
        <w:t xml:space="preserve"> </w:t>
      </w:r>
      <w:r>
        <w:rPr>
          <w:sz w:val="24"/>
        </w:rPr>
        <w:t>or</w:t>
      </w:r>
      <w:r>
        <w:rPr>
          <w:spacing w:val="-3"/>
          <w:sz w:val="24"/>
        </w:rPr>
        <w:t xml:space="preserve"> </w:t>
      </w:r>
      <w:r>
        <w:rPr>
          <w:sz w:val="24"/>
        </w:rPr>
        <w:t>equal</w:t>
      </w:r>
      <w:r>
        <w:rPr>
          <w:spacing w:val="-3"/>
          <w:sz w:val="24"/>
        </w:rPr>
        <w:t xml:space="preserve"> </w:t>
      </w:r>
      <w:r>
        <w:rPr>
          <w:sz w:val="24"/>
        </w:rPr>
        <w:t>to</w:t>
      </w:r>
      <w:r>
        <w:rPr>
          <w:spacing w:val="-3"/>
          <w:sz w:val="24"/>
        </w:rPr>
        <w:t xml:space="preserve"> </w:t>
      </w:r>
      <w:r>
        <w:rPr>
          <w:sz w:val="24"/>
        </w:rPr>
        <w:t>or over $15,000 with State or Local, Non-Federal Funds - regardless of informal or formal</w:t>
      </w:r>
    </w:p>
    <w:p w:rsidR="00407E18" w:rsidRDefault="00407E18">
      <w:pPr>
        <w:pStyle w:val="BodyText"/>
        <w:spacing w:before="8"/>
        <w:ind w:left="0"/>
      </w:pPr>
    </w:p>
    <w:p w:rsidR="00407E18" w:rsidRDefault="006E6AB0">
      <w:pPr>
        <w:pStyle w:val="ListParagraph"/>
        <w:numPr>
          <w:ilvl w:val="2"/>
          <w:numId w:val="17"/>
        </w:numPr>
        <w:tabs>
          <w:tab w:val="left" w:pos="1200"/>
        </w:tabs>
        <w:spacing w:line="235" w:lineRule="auto"/>
        <w:ind w:left="1200" w:right="613"/>
        <w:rPr>
          <w:sz w:val="24"/>
        </w:rPr>
      </w:pPr>
      <w:r>
        <w:rPr>
          <w:sz w:val="24"/>
        </w:rPr>
        <w:t>Competition: Unless specifically exempted (see Section 9.4), procurement methods for purchases</w:t>
      </w:r>
      <w:r>
        <w:rPr>
          <w:spacing w:val="-4"/>
          <w:sz w:val="24"/>
        </w:rPr>
        <w:t xml:space="preserve"> </w:t>
      </w:r>
      <w:r>
        <w:rPr>
          <w:sz w:val="24"/>
        </w:rPr>
        <w:t>that</w:t>
      </w:r>
      <w:r>
        <w:rPr>
          <w:spacing w:val="-4"/>
          <w:sz w:val="24"/>
        </w:rPr>
        <w:t xml:space="preserve"> </w:t>
      </w:r>
      <w:r>
        <w:rPr>
          <w:sz w:val="24"/>
        </w:rPr>
        <w:t>equal</w:t>
      </w:r>
      <w:r>
        <w:rPr>
          <w:spacing w:val="-3"/>
          <w:sz w:val="24"/>
        </w:rPr>
        <w:t xml:space="preserve"> </w:t>
      </w:r>
      <w:r>
        <w:rPr>
          <w:sz w:val="24"/>
        </w:rPr>
        <w:t>or</w:t>
      </w:r>
      <w:r>
        <w:rPr>
          <w:spacing w:val="-4"/>
          <w:sz w:val="24"/>
        </w:rPr>
        <w:t xml:space="preserve"> </w:t>
      </w:r>
      <w:r>
        <w:rPr>
          <w:sz w:val="24"/>
        </w:rPr>
        <w:t>exceed</w:t>
      </w:r>
      <w:r>
        <w:rPr>
          <w:spacing w:val="-4"/>
          <w:sz w:val="24"/>
        </w:rPr>
        <w:t xml:space="preserve"> </w:t>
      </w:r>
      <w:r>
        <w:rPr>
          <w:sz w:val="24"/>
        </w:rPr>
        <w:t>$10,000</w:t>
      </w:r>
      <w:r>
        <w:rPr>
          <w:spacing w:val="-4"/>
          <w:sz w:val="24"/>
        </w:rPr>
        <w:t xml:space="preserve"> </w:t>
      </w:r>
      <w:r>
        <w:rPr>
          <w:sz w:val="24"/>
        </w:rPr>
        <w:t>with</w:t>
      </w:r>
      <w:r>
        <w:rPr>
          <w:spacing w:val="-4"/>
          <w:sz w:val="24"/>
        </w:rPr>
        <w:t xml:space="preserve"> </w:t>
      </w:r>
      <w:r>
        <w:rPr>
          <w:sz w:val="24"/>
        </w:rPr>
        <w:t>federal</w:t>
      </w:r>
      <w:r>
        <w:rPr>
          <w:spacing w:val="-3"/>
          <w:sz w:val="24"/>
        </w:rPr>
        <w:t xml:space="preserve"> </w:t>
      </w:r>
      <w:r>
        <w:rPr>
          <w:sz w:val="24"/>
        </w:rPr>
        <w:t>funds</w:t>
      </w:r>
      <w:r>
        <w:rPr>
          <w:spacing w:val="-5"/>
          <w:sz w:val="24"/>
        </w:rPr>
        <w:t xml:space="preserve"> </w:t>
      </w:r>
      <w:r>
        <w:rPr>
          <w:sz w:val="24"/>
        </w:rPr>
        <w:t>or</w:t>
      </w:r>
      <w:r>
        <w:rPr>
          <w:spacing w:val="-5"/>
          <w:sz w:val="24"/>
        </w:rPr>
        <w:t xml:space="preserve"> </w:t>
      </w:r>
      <w:r>
        <w:rPr>
          <w:sz w:val="24"/>
        </w:rPr>
        <w:t>$15,000</w:t>
      </w:r>
      <w:r>
        <w:rPr>
          <w:spacing w:val="-4"/>
          <w:sz w:val="24"/>
        </w:rPr>
        <w:t xml:space="preserve"> </w:t>
      </w:r>
      <w:r>
        <w:rPr>
          <w:sz w:val="24"/>
        </w:rPr>
        <w:t>with</w:t>
      </w:r>
      <w:r>
        <w:rPr>
          <w:spacing w:val="-3"/>
          <w:sz w:val="24"/>
        </w:rPr>
        <w:t xml:space="preserve"> </w:t>
      </w:r>
      <w:r>
        <w:rPr>
          <w:sz w:val="24"/>
        </w:rPr>
        <w:t>state</w:t>
      </w:r>
      <w:r>
        <w:rPr>
          <w:spacing w:val="-5"/>
          <w:sz w:val="24"/>
        </w:rPr>
        <w:t xml:space="preserve"> </w:t>
      </w:r>
      <w:r>
        <w:rPr>
          <w:sz w:val="24"/>
        </w:rPr>
        <w:t>or</w:t>
      </w:r>
      <w:r>
        <w:rPr>
          <w:spacing w:val="-5"/>
          <w:sz w:val="24"/>
        </w:rPr>
        <w:t xml:space="preserve"> </w:t>
      </w:r>
      <w:r>
        <w:rPr>
          <w:sz w:val="24"/>
        </w:rPr>
        <w:t>local,</w:t>
      </w:r>
    </w:p>
    <w:p w:rsidR="00407E18" w:rsidRDefault="00407E18">
      <w:pPr>
        <w:spacing w:line="235" w:lineRule="auto"/>
        <w:rPr>
          <w:sz w:val="24"/>
        </w:rPr>
        <w:sectPr w:rsidR="00407E18">
          <w:pgSz w:w="12240" w:h="15840"/>
          <w:pgMar w:top="1300" w:right="960" w:bottom="1200" w:left="960" w:header="737" w:footer="1008" w:gutter="0"/>
          <w:cols w:space="720"/>
        </w:sectPr>
      </w:pPr>
    </w:p>
    <w:p w:rsidR="00407E18" w:rsidRDefault="006E6AB0">
      <w:pPr>
        <w:pStyle w:val="BodyText"/>
        <w:spacing w:before="169"/>
        <w:ind w:left="1200" w:right="376"/>
      </w:pPr>
      <w:r>
        <w:lastRenderedPageBreak/>
        <w:t>non-federal</w:t>
      </w:r>
      <w:r>
        <w:rPr>
          <w:spacing w:val="-5"/>
        </w:rPr>
        <w:t xml:space="preserve"> </w:t>
      </w:r>
      <w:r>
        <w:t>funds</w:t>
      </w:r>
      <w:r>
        <w:rPr>
          <w:spacing w:val="-5"/>
        </w:rPr>
        <w:t xml:space="preserve"> </w:t>
      </w:r>
      <w:r>
        <w:t>must</w:t>
      </w:r>
      <w:r>
        <w:rPr>
          <w:spacing w:val="-5"/>
        </w:rPr>
        <w:t xml:space="preserve"> </w:t>
      </w:r>
      <w:r>
        <w:t>include:</w:t>
      </w:r>
      <w:r>
        <w:rPr>
          <w:spacing w:val="-5"/>
        </w:rPr>
        <w:t xml:space="preserve"> </w:t>
      </w:r>
      <w:r>
        <w:t>competitive</w:t>
      </w:r>
      <w:r>
        <w:rPr>
          <w:spacing w:val="-6"/>
        </w:rPr>
        <w:t xml:space="preserve"> </w:t>
      </w:r>
      <w:r>
        <w:t>bidding;</w:t>
      </w:r>
      <w:r>
        <w:rPr>
          <w:spacing w:val="-5"/>
        </w:rPr>
        <w:t xml:space="preserve"> </w:t>
      </w:r>
      <w:r>
        <w:t>competitive</w:t>
      </w:r>
      <w:r>
        <w:rPr>
          <w:spacing w:val="-6"/>
        </w:rPr>
        <w:t xml:space="preserve"> </w:t>
      </w:r>
      <w:r>
        <w:t>sealed</w:t>
      </w:r>
      <w:r>
        <w:rPr>
          <w:spacing w:val="-2"/>
        </w:rPr>
        <w:t xml:space="preserve"> </w:t>
      </w:r>
      <w:r>
        <w:t>proposals;</w:t>
      </w:r>
      <w:r>
        <w:rPr>
          <w:spacing w:val="-5"/>
        </w:rPr>
        <w:t xml:space="preserve"> </w:t>
      </w:r>
      <w:r>
        <w:t>group purchasing; and/or alternate methods relevant to the specific application of goods or services purchased.</w:t>
      </w:r>
    </w:p>
    <w:p w:rsidR="00407E18" w:rsidRDefault="006E6AB0">
      <w:pPr>
        <w:pStyle w:val="ListParagraph"/>
        <w:numPr>
          <w:ilvl w:val="2"/>
          <w:numId w:val="17"/>
        </w:numPr>
        <w:tabs>
          <w:tab w:val="left" w:pos="1200"/>
        </w:tabs>
        <w:spacing w:before="4"/>
        <w:ind w:left="1200" w:right="447"/>
        <w:rPr>
          <w:sz w:val="24"/>
        </w:rPr>
      </w:pPr>
      <w:r>
        <w:rPr>
          <w:sz w:val="24"/>
        </w:rPr>
        <w:t>Documentation</w:t>
      </w:r>
      <w:r>
        <w:rPr>
          <w:spacing w:val="-4"/>
          <w:sz w:val="24"/>
        </w:rPr>
        <w:t xml:space="preserve"> </w:t>
      </w:r>
      <w:r>
        <w:rPr>
          <w:sz w:val="24"/>
        </w:rPr>
        <w:t>for</w:t>
      </w:r>
      <w:r>
        <w:rPr>
          <w:spacing w:val="-4"/>
          <w:sz w:val="24"/>
        </w:rPr>
        <w:t xml:space="preserve"> </w:t>
      </w:r>
      <w:r>
        <w:rPr>
          <w:sz w:val="24"/>
        </w:rPr>
        <w:t>Requisition:</w:t>
      </w:r>
      <w:r>
        <w:rPr>
          <w:spacing w:val="-4"/>
          <w:sz w:val="24"/>
        </w:rPr>
        <w:t xml:space="preserve"> </w:t>
      </w:r>
      <w:r>
        <w:rPr>
          <w:sz w:val="24"/>
        </w:rPr>
        <w:t>Departments</w:t>
      </w:r>
      <w:r>
        <w:rPr>
          <w:spacing w:val="-5"/>
          <w:sz w:val="24"/>
        </w:rPr>
        <w:t xml:space="preserve"> </w:t>
      </w:r>
      <w:r>
        <w:rPr>
          <w:sz w:val="24"/>
        </w:rPr>
        <w:t>must</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vendor’s</w:t>
      </w:r>
      <w:r>
        <w:rPr>
          <w:spacing w:val="-5"/>
          <w:sz w:val="24"/>
        </w:rPr>
        <w:t xml:space="preserve"> </w:t>
      </w:r>
      <w:r>
        <w:rPr>
          <w:sz w:val="24"/>
        </w:rPr>
        <w:t>quote</w:t>
      </w:r>
      <w:r>
        <w:rPr>
          <w:spacing w:val="-3"/>
          <w:sz w:val="24"/>
        </w:rPr>
        <w:t xml:space="preserve"> </w:t>
      </w:r>
      <w:r>
        <w:rPr>
          <w:sz w:val="24"/>
        </w:rPr>
        <w:t>along</w:t>
      </w:r>
      <w:r>
        <w:rPr>
          <w:spacing w:val="-6"/>
          <w:sz w:val="24"/>
        </w:rPr>
        <w:t xml:space="preserve"> </w:t>
      </w:r>
      <w:r>
        <w:rPr>
          <w:sz w:val="24"/>
        </w:rPr>
        <w:t>with</w:t>
      </w:r>
      <w:r>
        <w:rPr>
          <w:spacing w:val="-4"/>
          <w:sz w:val="24"/>
        </w:rPr>
        <w:t xml:space="preserve"> </w:t>
      </w:r>
      <w:r>
        <w:rPr>
          <w:sz w:val="24"/>
        </w:rPr>
        <w:t>the purchase requisition to the Purchasing Department. The quote must include a detailed description of the type and quantity of items to be purchased. Purchasing will use this information as the basis for conducting a competitive bidding process and creating the purchase order. If applicable, the department will also submit a Sole Source Justification Form with the requisition, which will be reviewed and approved by Purchasing.</w:t>
      </w:r>
    </w:p>
    <w:p w:rsidR="00407E18" w:rsidRDefault="006E6AB0">
      <w:pPr>
        <w:pStyle w:val="ListParagraph"/>
        <w:numPr>
          <w:ilvl w:val="2"/>
          <w:numId w:val="17"/>
        </w:numPr>
        <w:tabs>
          <w:tab w:val="left" w:pos="1200"/>
        </w:tabs>
        <w:spacing w:line="289" w:lineRule="exact"/>
        <w:ind w:left="1200" w:hanging="362"/>
        <w:rPr>
          <w:sz w:val="24"/>
        </w:rPr>
      </w:pPr>
      <w:r>
        <w:rPr>
          <w:sz w:val="24"/>
        </w:rPr>
        <w:t>Documentation</w:t>
      </w:r>
      <w:r>
        <w:rPr>
          <w:spacing w:val="-4"/>
          <w:sz w:val="24"/>
        </w:rPr>
        <w:t xml:space="preserve"> </w:t>
      </w:r>
      <w:r>
        <w:rPr>
          <w:sz w:val="24"/>
        </w:rPr>
        <w:t>for</w:t>
      </w:r>
      <w:r>
        <w:rPr>
          <w:spacing w:val="-5"/>
          <w:sz w:val="24"/>
        </w:rPr>
        <w:t xml:space="preserve"> </w:t>
      </w:r>
      <w:r>
        <w:rPr>
          <w:sz w:val="24"/>
        </w:rPr>
        <w:t>Purchase</w:t>
      </w:r>
      <w:r>
        <w:rPr>
          <w:spacing w:val="-4"/>
          <w:sz w:val="24"/>
        </w:rPr>
        <w:t xml:space="preserve"> </w:t>
      </w:r>
      <w:r>
        <w:rPr>
          <w:sz w:val="24"/>
        </w:rPr>
        <w:t>Order</w:t>
      </w:r>
      <w:r>
        <w:rPr>
          <w:spacing w:val="-2"/>
          <w:sz w:val="24"/>
        </w:rPr>
        <w:t xml:space="preserve"> </w:t>
      </w:r>
      <w:r>
        <w:rPr>
          <w:sz w:val="24"/>
        </w:rPr>
        <w:t>or</w:t>
      </w:r>
      <w:r>
        <w:rPr>
          <w:spacing w:val="-3"/>
          <w:sz w:val="24"/>
        </w:rPr>
        <w:t xml:space="preserve"> </w:t>
      </w:r>
      <w:r>
        <w:rPr>
          <w:sz w:val="24"/>
        </w:rPr>
        <w:t>Contract: For</w:t>
      </w:r>
      <w:r>
        <w:rPr>
          <w:spacing w:val="-2"/>
          <w:sz w:val="24"/>
        </w:rPr>
        <w:t xml:space="preserve"> </w:t>
      </w:r>
      <w:r>
        <w:rPr>
          <w:sz w:val="24"/>
        </w:rPr>
        <w:t>all purchases</w:t>
      </w:r>
      <w:r>
        <w:rPr>
          <w:spacing w:val="-2"/>
          <w:sz w:val="24"/>
        </w:rPr>
        <w:t xml:space="preserve"> </w:t>
      </w:r>
      <w:r>
        <w:rPr>
          <w:sz w:val="24"/>
        </w:rPr>
        <w:t>that</w:t>
      </w:r>
      <w:r>
        <w:rPr>
          <w:spacing w:val="-1"/>
          <w:sz w:val="24"/>
        </w:rPr>
        <w:t xml:space="preserve"> </w:t>
      </w:r>
      <w:r>
        <w:rPr>
          <w:sz w:val="24"/>
        </w:rPr>
        <w:t>equal</w:t>
      </w:r>
      <w:r>
        <w:rPr>
          <w:spacing w:val="2"/>
          <w:sz w:val="24"/>
        </w:rPr>
        <w:t xml:space="preserve"> </w:t>
      </w:r>
      <w:r>
        <w:rPr>
          <w:sz w:val="24"/>
        </w:rPr>
        <w:t>or</w:t>
      </w:r>
      <w:r>
        <w:rPr>
          <w:spacing w:val="-2"/>
          <w:sz w:val="24"/>
        </w:rPr>
        <w:t xml:space="preserve"> exceed</w:t>
      </w:r>
    </w:p>
    <w:p w:rsidR="00407E18" w:rsidRDefault="006E6AB0">
      <w:pPr>
        <w:pStyle w:val="BodyText"/>
        <w:ind w:left="1200" w:right="321"/>
      </w:pPr>
      <w:r>
        <w:t>$10,000</w:t>
      </w:r>
      <w:r>
        <w:rPr>
          <w:spacing w:val="-4"/>
        </w:rPr>
        <w:t xml:space="preserve"> </w:t>
      </w:r>
      <w:r>
        <w:t>with</w:t>
      </w:r>
      <w:r>
        <w:rPr>
          <w:spacing w:val="-4"/>
        </w:rPr>
        <w:t xml:space="preserve"> </w:t>
      </w:r>
      <w:r>
        <w:t>federal</w:t>
      </w:r>
      <w:r>
        <w:rPr>
          <w:spacing w:val="-4"/>
        </w:rPr>
        <w:t xml:space="preserve"> </w:t>
      </w:r>
      <w:r>
        <w:t>funds</w:t>
      </w:r>
      <w:r>
        <w:rPr>
          <w:spacing w:val="-4"/>
        </w:rPr>
        <w:t xml:space="preserve"> </w:t>
      </w:r>
      <w:r>
        <w:t>or</w:t>
      </w:r>
      <w:r>
        <w:rPr>
          <w:spacing w:val="-4"/>
        </w:rPr>
        <w:t xml:space="preserve"> </w:t>
      </w:r>
      <w:r>
        <w:t>$15,000</w:t>
      </w:r>
      <w:r>
        <w:rPr>
          <w:spacing w:val="-4"/>
        </w:rPr>
        <w:t xml:space="preserve"> </w:t>
      </w:r>
      <w:r>
        <w:t>with</w:t>
      </w:r>
      <w:r>
        <w:rPr>
          <w:spacing w:val="-3"/>
        </w:rPr>
        <w:t xml:space="preserve"> </w:t>
      </w:r>
      <w:r>
        <w:t>state</w:t>
      </w:r>
      <w:r>
        <w:rPr>
          <w:spacing w:val="-5"/>
        </w:rPr>
        <w:t xml:space="preserve"> </w:t>
      </w:r>
      <w:r>
        <w:t>or</w:t>
      </w:r>
      <w:r>
        <w:rPr>
          <w:spacing w:val="-4"/>
        </w:rPr>
        <w:t xml:space="preserve"> </w:t>
      </w:r>
      <w:r>
        <w:t>local</w:t>
      </w:r>
      <w:r>
        <w:rPr>
          <w:spacing w:val="-4"/>
        </w:rPr>
        <w:t xml:space="preserve"> </w:t>
      </w:r>
      <w:r>
        <w:t>non-federal</w:t>
      </w:r>
      <w:r>
        <w:rPr>
          <w:spacing w:val="-4"/>
        </w:rPr>
        <w:t xml:space="preserve"> </w:t>
      </w:r>
      <w:r>
        <w:t>funds,</w:t>
      </w:r>
      <w:r>
        <w:rPr>
          <w:spacing w:val="-4"/>
        </w:rPr>
        <w:t xml:space="preserve"> </w:t>
      </w:r>
      <w:r>
        <w:t>documentation must</w:t>
      </w:r>
      <w:r>
        <w:rPr>
          <w:spacing w:val="-1"/>
        </w:rPr>
        <w:t xml:space="preserve"> </w:t>
      </w:r>
      <w:r>
        <w:t>be</w:t>
      </w:r>
      <w:r>
        <w:rPr>
          <w:spacing w:val="-2"/>
        </w:rPr>
        <w:t xml:space="preserve"> </w:t>
      </w:r>
      <w:r>
        <w:t>attached</w:t>
      </w:r>
      <w:r>
        <w:rPr>
          <w:spacing w:val="-1"/>
        </w:rPr>
        <w:t xml:space="preserve"> </w:t>
      </w:r>
      <w:r>
        <w:t>to</w:t>
      </w:r>
      <w:r>
        <w:rPr>
          <w:spacing w:val="-1"/>
        </w:rPr>
        <w:t xml:space="preserve"> </w:t>
      </w:r>
      <w:r>
        <w:t>the</w:t>
      </w:r>
      <w:r>
        <w:rPr>
          <w:spacing w:val="-2"/>
        </w:rPr>
        <w:t xml:space="preserve"> </w:t>
      </w:r>
      <w:r>
        <w:t>purchase</w:t>
      </w:r>
      <w:r>
        <w:rPr>
          <w:spacing w:val="-2"/>
        </w:rPr>
        <w:t xml:space="preserve"> </w:t>
      </w:r>
      <w:r>
        <w:t>order</w:t>
      </w:r>
      <w:r>
        <w:rPr>
          <w:spacing w:val="-1"/>
        </w:rPr>
        <w:t xml:space="preserve"> </w:t>
      </w:r>
      <w:r>
        <w:t>or</w:t>
      </w:r>
      <w:r>
        <w:rPr>
          <w:spacing w:val="-1"/>
        </w:rPr>
        <w:t xml:space="preserve"> </w:t>
      </w:r>
      <w:r>
        <w:t>contract that</w:t>
      </w:r>
      <w:r>
        <w:rPr>
          <w:spacing w:val="-1"/>
        </w:rPr>
        <w:t xml:space="preserve"> </w:t>
      </w:r>
      <w:r>
        <w:t>substantiates</w:t>
      </w:r>
      <w:r>
        <w:rPr>
          <w:spacing w:val="-1"/>
        </w:rPr>
        <w:t xml:space="preserve"> </w:t>
      </w:r>
      <w:r>
        <w:t>(a)</w:t>
      </w:r>
      <w:r>
        <w:rPr>
          <w:spacing w:val="-1"/>
        </w:rPr>
        <w:t xml:space="preserve"> </w:t>
      </w:r>
      <w:r>
        <w:t>basis</w:t>
      </w:r>
      <w:r>
        <w:rPr>
          <w:spacing w:val="-1"/>
        </w:rPr>
        <w:t xml:space="preserve"> </w:t>
      </w:r>
      <w:r>
        <w:t>for</w:t>
      </w:r>
      <w:r>
        <w:rPr>
          <w:spacing w:val="-3"/>
        </w:rPr>
        <w:t xml:space="preserve"> </w:t>
      </w:r>
      <w:r>
        <w:t>contractor selection; (b) justification for lack of competition when competitive bids or offers are not obtained; and (c) basis for award cost or price. This requirement applies to all university funds, including grants transferred from other institutions. It does not apply to agency funds, which do not belong to the university.</w:t>
      </w:r>
    </w:p>
    <w:p w:rsidR="00407E18" w:rsidRDefault="006E6AB0">
      <w:pPr>
        <w:pStyle w:val="ListParagraph"/>
        <w:numPr>
          <w:ilvl w:val="2"/>
          <w:numId w:val="17"/>
        </w:numPr>
        <w:tabs>
          <w:tab w:val="left" w:pos="1200"/>
        </w:tabs>
        <w:spacing w:before="1" w:line="237" w:lineRule="auto"/>
        <w:ind w:left="1200" w:right="613"/>
        <w:rPr>
          <w:sz w:val="24"/>
        </w:rPr>
      </w:pPr>
      <w:r>
        <w:rPr>
          <w:sz w:val="24"/>
        </w:rPr>
        <w:t>Payment</w:t>
      </w:r>
      <w:r>
        <w:rPr>
          <w:spacing w:val="-3"/>
          <w:sz w:val="24"/>
        </w:rPr>
        <w:t xml:space="preserve"> </w:t>
      </w:r>
      <w:r>
        <w:rPr>
          <w:sz w:val="24"/>
        </w:rPr>
        <w:t>Method:</w:t>
      </w:r>
      <w:r>
        <w:rPr>
          <w:spacing w:val="-2"/>
          <w:sz w:val="24"/>
        </w:rPr>
        <w:t xml:space="preserve"> </w:t>
      </w:r>
      <w:r>
        <w:rPr>
          <w:sz w:val="24"/>
        </w:rPr>
        <w:t>All</w:t>
      </w:r>
      <w:r>
        <w:rPr>
          <w:spacing w:val="-3"/>
          <w:sz w:val="24"/>
        </w:rPr>
        <w:t xml:space="preserve"> </w:t>
      </w:r>
      <w:r>
        <w:rPr>
          <w:sz w:val="24"/>
        </w:rPr>
        <w:t>payments</w:t>
      </w:r>
      <w:r>
        <w:rPr>
          <w:spacing w:val="-3"/>
          <w:sz w:val="24"/>
        </w:rPr>
        <w:t xml:space="preserve"> </w:t>
      </w:r>
      <w:r>
        <w:rPr>
          <w:sz w:val="24"/>
        </w:rPr>
        <w:t>for</w:t>
      </w:r>
      <w:r>
        <w:rPr>
          <w:spacing w:val="-4"/>
          <w:sz w:val="24"/>
        </w:rPr>
        <w:t xml:space="preserve"> </w:t>
      </w:r>
      <w:r>
        <w:rPr>
          <w:sz w:val="24"/>
        </w:rPr>
        <w:t>purchase</w:t>
      </w:r>
      <w:r>
        <w:rPr>
          <w:spacing w:val="-4"/>
          <w:sz w:val="24"/>
        </w:rPr>
        <w:t xml:space="preserve"> </w:t>
      </w:r>
      <w:r>
        <w:rPr>
          <w:sz w:val="24"/>
        </w:rPr>
        <w:t>orders</w:t>
      </w:r>
      <w:r>
        <w:rPr>
          <w:spacing w:val="-3"/>
          <w:sz w:val="24"/>
        </w:rPr>
        <w:t xml:space="preserve"> </w:t>
      </w:r>
      <w:r>
        <w:rPr>
          <w:sz w:val="24"/>
        </w:rPr>
        <w:t>must</w:t>
      </w:r>
      <w:r>
        <w:rPr>
          <w:spacing w:val="-3"/>
          <w:sz w:val="24"/>
        </w:rPr>
        <w:t xml:space="preserve"> </w:t>
      </w:r>
      <w:r>
        <w:rPr>
          <w:sz w:val="24"/>
        </w:rPr>
        <w:t>be</w:t>
      </w:r>
      <w:r>
        <w:rPr>
          <w:spacing w:val="-7"/>
          <w:sz w:val="24"/>
        </w:rPr>
        <w:t xml:space="preserve"> </w:t>
      </w:r>
      <w:r>
        <w:rPr>
          <w:sz w:val="24"/>
        </w:rPr>
        <w:t>made</w:t>
      </w:r>
      <w:r>
        <w:rPr>
          <w:spacing w:val="-7"/>
          <w:sz w:val="24"/>
        </w:rPr>
        <w:t xml:space="preserve"> </w:t>
      </w:r>
      <w:r>
        <w:rPr>
          <w:sz w:val="24"/>
        </w:rPr>
        <w:t>on</w:t>
      </w:r>
      <w:r>
        <w:rPr>
          <w:spacing w:val="-3"/>
          <w:sz w:val="24"/>
        </w:rPr>
        <w:t xml:space="preserve"> </w:t>
      </w:r>
      <w:r>
        <w:rPr>
          <w:sz w:val="24"/>
        </w:rPr>
        <w:t>a</w:t>
      </w:r>
      <w:r>
        <w:rPr>
          <w:spacing w:val="-7"/>
          <w:sz w:val="24"/>
        </w:rPr>
        <w:t xml:space="preserve"> </w:t>
      </w:r>
      <w:r>
        <w:rPr>
          <w:sz w:val="24"/>
        </w:rPr>
        <w:t>PO</w:t>
      </w:r>
      <w:r>
        <w:rPr>
          <w:spacing w:val="-2"/>
          <w:sz w:val="24"/>
        </w:rPr>
        <w:t xml:space="preserve"> </w:t>
      </w:r>
      <w:r>
        <w:rPr>
          <w:sz w:val="24"/>
        </w:rPr>
        <w:t>voucher</w:t>
      </w:r>
      <w:r>
        <w:rPr>
          <w:spacing w:val="-3"/>
          <w:sz w:val="24"/>
        </w:rPr>
        <w:t xml:space="preserve"> </w:t>
      </w:r>
      <w:r>
        <w:rPr>
          <w:sz w:val="24"/>
        </w:rPr>
        <w:t>with the appropriate invoice attached.</w:t>
      </w:r>
    </w:p>
    <w:p w:rsidR="00407E18" w:rsidRDefault="00407E18">
      <w:pPr>
        <w:pStyle w:val="BodyText"/>
        <w:ind w:left="0"/>
      </w:pPr>
    </w:p>
    <w:p w:rsidR="00407E18" w:rsidRDefault="006E6AB0">
      <w:pPr>
        <w:pStyle w:val="ListParagraph"/>
        <w:numPr>
          <w:ilvl w:val="1"/>
          <w:numId w:val="17"/>
        </w:numPr>
        <w:tabs>
          <w:tab w:val="left" w:pos="840"/>
        </w:tabs>
        <w:ind w:hanging="362"/>
        <w:rPr>
          <w:sz w:val="24"/>
        </w:rPr>
      </w:pPr>
      <w:r>
        <w:rPr>
          <w:sz w:val="24"/>
        </w:rPr>
        <w:t>Purchases</w:t>
      </w:r>
      <w:r>
        <w:rPr>
          <w:spacing w:val="-4"/>
          <w:sz w:val="24"/>
        </w:rPr>
        <w:t xml:space="preserve"> </w:t>
      </w:r>
      <w:r>
        <w:rPr>
          <w:sz w:val="24"/>
        </w:rPr>
        <w:t>between</w:t>
      </w:r>
      <w:r>
        <w:rPr>
          <w:spacing w:val="-1"/>
          <w:sz w:val="24"/>
        </w:rPr>
        <w:t xml:space="preserve"> </w:t>
      </w:r>
      <w:r>
        <w:rPr>
          <w:sz w:val="24"/>
        </w:rPr>
        <w:t>$10,000</w:t>
      </w:r>
      <w:r>
        <w:rPr>
          <w:spacing w:val="-1"/>
          <w:sz w:val="24"/>
        </w:rPr>
        <w:t xml:space="preserve"> </w:t>
      </w:r>
      <w:r>
        <w:rPr>
          <w:sz w:val="24"/>
        </w:rPr>
        <w:t>and</w:t>
      </w:r>
      <w:r>
        <w:rPr>
          <w:spacing w:val="-1"/>
          <w:sz w:val="24"/>
        </w:rPr>
        <w:t xml:space="preserve"> </w:t>
      </w:r>
      <w:r>
        <w:rPr>
          <w:sz w:val="24"/>
        </w:rPr>
        <w:t>$249,999.99</w:t>
      </w:r>
      <w:r>
        <w:rPr>
          <w:spacing w:val="-1"/>
          <w:sz w:val="24"/>
        </w:rPr>
        <w:t xml:space="preserve"> </w:t>
      </w:r>
      <w:r>
        <w:rPr>
          <w:sz w:val="24"/>
        </w:rPr>
        <w:t>paid</w:t>
      </w:r>
      <w:r>
        <w:rPr>
          <w:spacing w:val="-2"/>
          <w:sz w:val="24"/>
        </w:rPr>
        <w:t xml:space="preserve"> </w:t>
      </w:r>
      <w:r>
        <w:rPr>
          <w:sz w:val="24"/>
        </w:rPr>
        <w:t>in</w:t>
      </w:r>
      <w:r>
        <w:rPr>
          <w:spacing w:val="-1"/>
          <w:sz w:val="24"/>
        </w:rPr>
        <w:t xml:space="preserve"> </w:t>
      </w:r>
      <w:r>
        <w:rPr>
          <w:sz w:val="24"/>
        </w:rPr>
        <w:t>part</w:t>
      </w:r>
      <w:r>
        <w:rPr>
          <w:spacing w:val="-2"/>
          <w:sz w:val="24"/>
        </w:rPr>
        <w:t xml:space="preserve"> </w:t>
      </w:r>
      <w:r>
        <w:rPr>
          <w:sz w:val="24"/>
        </w:rPr>
        <w:t>with</w:t>
      </w:r>
      <w:r>
        <w:rPr>
          <w:spacing w:val="-1"/>
          <w:sz w:val="24"/>
        </w:rPr>
        <w:t xml:space="preserve"> </w:t>
      </w:r>
      <w:r>
        <w:rPr>
          <w:sz w:val="24"/>
        </w:rPr>
        <w:t>federal</w:t>
      </w:r>
      <w:r>
        <w:rPr>
          <w:spacing w:val="-1"/>
          <w:sz w:val="24"/>
        </w:rPr>
        <w:t xml:space="preserve"> </w:t>
      </w:r>
      <w:r>
        <w:rPr>
          <w:sz w:val="24"/>
        </w:rPr>
        <w:t>funds</w:t>
      </w:r>
      <w:r>
        <w:rPr>
          <w:spacing w:val="-2"/>
          <w:sz w:val="24"/>
        </w:rPr>
        <w:t xml:space="preserve"> </w:t>
      </w:r>
      <w:r>
        <w:rPr>
          <w:sz w:val="24"/>
        </w:rPr>
        <w:t>and</w:t>
      </w:r>
      <w:r>
        <w:rPr>
          <w:spacing w:val="-1"/>
          <w:sz w:val="24"/>
        </w:rPr>
        <w:t xml:space="preserve"> </w:t>
      </w:r>
      <w:r>
        <w:rPr>
          <w:spacing w:val="-2"/>
          <w:sz w:val="24"/>
        </w:rPr>
        <w:t>between</w:t>
      </w:r>
    </w:p>
    <w:p w:rsidR="00407E18" w:rsidRDefault="006E6AB0">
      <w:pPr>
        <w:pStyle w:val="BodyText"/>
        <w:ind w:left="840"/>
      </w:pPr>
      <w:r>
        <w:t>$15,000</w:t>
      </w:r>
      <w:r>
        <w:rPr>
          <w:spacing w:val="-4"/>
        </w:rPr>
        <w:t xml:space="preserve"> </w:t>
      </w:r>
      <w:r>
        <w:t>and</w:t>
      </w:r>
      <w:r>
        <w:rPr>
          <w:spacing w:val="-1"/>
        </w:rPr>
        <w:t xml:space="preserve"> </w:t>
      </w:r>
      <w:r>
        <w:t>$25,000</w:t>
      </w:r>
      <w:r>
        <w:rPr>
          <w:spacing w:val="-1"/>
        </w:rPr>
        <w:t xml:space="preserve"> </w:t>
      </w:r>
      <w:r>
        <w:t>paid</w:t>
      </w:r>
      <w:r>
        <w:rPr>
          <w:spacing w:val="1"/>
        </w:rPr>
        <w:t xml:space="preserve"> </w:t>
      </w:r>
      <w:r>
        <w:t>entirely</w:t>
      </w:r>
      <w:r>
        <w:rPr>
          <w:spacing w:val="-8"/>
        </w:rPr>
        <w:t xml:space="preserve"> </w:t>
      </w:r>
      <w:r>
        <w:t>with</w:t>
      </w:r>
      <w:r>
        <w:rPr>
          <w:spacing w:val="1"/>
        </w:rPr>
        <w:t xml:space="preserve"> </w:t>
      </w:r>
      <w:r>
        <w:t>state</w:t>
      </w:r>
      <w:r>
        <w:rPr>
          <w:spacing w:val="-3"/>
        </w:rPr>
        <w:t xml:space="preserve"> </w:t>
      </w:r>
      <w:r>
        <w:t>or</w:t>
      </w:r>
      <w:r>
        <w:rPr>
          <w:spacing w:val="-1"/>
        </w:rPr>
        <w:t xml:space="preserve"> </w:t>
      </w:r>
      <w:r>
        <w:t>local,</w:t>
      </w:r>
      <w:r>
        <w:rPr>
          <w:spacing w:val="-1"/>
        </w:rPr>
        <w:t xml:space="preserve"> </w:t>
      </w:r>
      <w:r>
        <w:t>non-federal</w:t>
      </w:r>
      <w:r>
        <w:rPr>
          <w:spacing w:val="1"/>
        </w:rPr>
        <w:t xml:space="preserve"> </w:t>
      </w:r>
      <w:r>
        <w:t>funds</w:t>
      </w:r>
      <w:r>
        <w:rPr>
          <w:spacing w:val="-2"/>
        </w:rPr>
        <w:t xml:space="preserve"> </w:t>
      </w:r>
      <w:r>
        <w:t xml:space="preserve">- Informal </w:t>
      </w:r>
      <w:r>
        <w:rPr>
          <w:spacing w:val="-4"/>
        </w:rPr>
        <w:t>bids</w:t>
      </w:r>
    </w:p>
    <w:p w:rsidR="00407E18" w:rsidRDefault="00407E18">
      <w:pPr>
        <w:pStyle w:val="BodyText"/>
        <w:spacing w:before="2"/>
        <w:ind w:left="0"/>
      </w:pPr>
    </w:p>
    <w:p w:rsidR="00407E18" w:rsidRDefault="006E6AB0">
      <w:pPr>
        <w:pStyle w:val="ListParagraph"/>
        <w:numPr>
          <w:ilvl w:val="2"/>
          <w:numId w:val="17"/>
        </w:numPr>
        <w:tabs>
          <w:tab w:val="left" w:pos="1200"/>
        </w:tabs>
        <w:spacing w:line="293" w:lineRule="exact"/>
        <w:ind w:left="1200" w:hanging="362"/>
        <w:rPr>
          <w:sz w:val="24"/>
        </w:rPr>
      </w:pPr>
      <w:r>
        <w:rPr>
          <w:sz w:val="24"/>
        </w:rPr>
        <w:t>All</w:t>
      </w:r>
      <w:r>
        <w:rPr>
          <w:spacing w:val="-1"/>
          <w:sz w:val="24"/>
        </w:rPr>
        <w:t xml:space="preserve"> </w:t>
      </w:r>
      <w:r>
        <w:rPr>
          <w:sz w:val="24"/>
        </w:rPr>
        <w:t>items</w:t>
      </w:r>
      <w:r>
        <w:rPr>
          <w:spacing w:val="-3"/>
          <w:sz w:val="24"/>
        </w:rPr>
        <w:t xml:space="preserve"> </w:t>
      </w:r>
      <w:r>
        <w:rPr>
          <w:sz w:val="24"/>
        </w:rPr>
        <w:t>in section</w:t>
      </w:r>
      <w:r>
        <w:rPr>
          <w:spacing w:val="-1"/>
          <w:sz w:val="24"/>
        </w:rPr>
        <w:t xml:space="preserve"> </w:t>
      </w:r>
      <w:r>
        <w:rPr>
          <w:sz w:val="24"/>
        </w:rPr>
        <w:t xml:space="preserve">7.2 </w:t>
      </w:r>
      <w:r>
        <w:rPr>
          <w:spacing w:val="-2"/>
          <w:sz w:val="24"/>
        </w:rPr>
        <w:t>apply.</w:t>
      </w:r>
    </w:p>
    <w:p w:rsidR="00407E18" w:rsidRDefault="006E6AB0">
      <w:pPr>
        <w:pStyle w:val="ListParagraph"/>
        <w:numPr>
          <w:ilvl w:val="2"/>
          <w:numId w:val="17"/>
        </w:numPr>
        <w:tabs>
          <w:tab w:val="left" w:pos="1200"/>
        </w:tabs>
        <w:spacing w:line="292" w:lineRule="exact"/>
        <w:ind w:left="1200" w:hanging="362"/>
        <w:rPr>
          <w:sz w:val="24"/>
        </w:rPr>
      </w:pPr>
      <w:r>
        <w:rPr>
          <w:sz w:val="24"/>
        </w:rPr>
        <w:t>Most</w:t>
      </w:r>
      <w:r>
        <w:rPr>
          <w:spacing w:val="-4"/>
          <w:sz w:val="24"/>
        </w:rPr>
        <w:t xml:space="preserve"> </w:t>
      </w:r>
      <w:r>
        <w:rPr>
          <w:sz w:val="24"/>
        </w:rPr>
        <w:t>purchases</w:t>
      </w:r>
      <w:r>
        <w:rPr>
          <w:spacing w:val="-1"/>
          <w:sz w:val="24"/>
        </w:rPr>
        <w:t xml:space="preserve"> </w:t>
      </w:r>
      <w:r>
        <w:rPr>
          <w:sz w:val="24"/>
        </w:rPr>
        <w:t>between</w:t>
      </w:r>
      <w:r>
        <w:rPr>
          <w:spacing w:val="4"/>
          <w:sz w:val="24"/>
        </w:rPr>
        <w:t xml:space="preserve"> </w:t>
      </w:r>
      <w:r>
        <w:rPr>
          <w:sz w:val="24"/>
        </w:rPr>
        <w:t>$10,000</w:t>
      </w:r>
      <w:r>
        <w:rPr>
          <w:spacing w:val="-1"/>
          <w:sz w:val="24"/>
        </w:rPr>
        <w:t xml:space="preserve"> </w:t>
      </w:r>
      <w:r>
        <w:rPr>
          <w:sz w:val="24"/>
        </w:rPr>
        <w:t>and</w:t>
      </w:r>
      <w:r>
        <w:rPr>
          <w:spacing w:val="-1"/>
          <w:sz w:val="24"/>
        </w:rPr>
        <w:t xml:space="preserve"> </w:t>
      </w:r>
      <w:r>
        <w:rPr>
          <w:sz w:val="24"/>
        </w:rPr>
        <w:t>$249,999</w:t>
      </w:r>
      <w:r>
        <w:rPr>
          <w:spacing w:val="-1"/>
          <w:sz w:val="24"/>
        </w:rPr>
        <w:t xml:space="preserve"> </w:t>
      </w:r>
      <w:r>
        <w:rPr>
          <w:sz w:val="24"/>
        </w:rPr>
        <w:t>paid</w:t>
      </w:r>
      <w:r>
        <w:rPr>
          <w:spacing w:val="-1"/>
          <w:sz w:val="24"/>
        </w:rPr>
        <w:t xml:space="preserve"> </w:t>
      </w:r>
      <w:r>
        <w:rPr>
          <w:sz w:val="24"/>
        </w:rPr>
        <w:t>in</w:t>
      </w:r>
      <w:r>
        <w:rPr>
          <w:spacing w:val="-1"/>
          <w:sz w:val="24"/>
        </w:rPr>
        <w:t xml:space="preserve"> </w:t>
      </w:r>
      <w:r>
        <w:rPr>
          <w:sz w:val="24"/>
        </w:rPr>
        <w:t>part</w:t>
      </w:r>
      <w:r>
        <w:rPr>
          <w:spacing w:val="-2"/>
          <w:sz w:val="24"/>
        </w:rPr>
        <w:t xml:space="preserve"> </w:t>
      </w:r>
      <w:r>
        <w:rPr>
          <w:sz w:val="24"/>
        </w:rPr>
        <w:t>with</w:t>
      </w:r>
      <w:r>
        <w:rPr>
          <w:spacing w:val="-3"/>
          <w:sz w:val="24"/>
        </w:rPr>
        <w:t xml:space="preserve"> </w:t>
      </w:r>
      <w:r>
        <w:rPr>
          <w:sz w:val="24"/>
        </w:rPr>
        <w:t>federal</w:t>
      </w:r>
      <w:r>
        <w:rPr>
          <w:spacing w:val="-1"/>
          <w:sz w:val="24"/>
        </w:rPr>
        <w:t xml:space="preserve"> </w:t>
      </w:r>
      <w:r>
        <w:rPr>
          <w:sz w:val="24"/>
        </w:rPr>
        <w:t>funds or</w:t>
      </w:r>
      <w:r>
        <w:rPr>
          <w:spacing w:val="-2"/>
          <w:sz w:val="24"/>
        </w:rPr>
        <w:t xml:space="preserve"> between</w:t>
      </w:r>
    </w:p>
    <w:p w:rsidR="00407E18" w:rsidRDefault="006E6AB0">
      <w:pPr>
        <w:pStyle w:val="BodyText"/>
        <w:ind w:left="1200"/>
      </w:pPr>
      <w:r>
        <w:t>$15,000</w:t>
      </w:r>
      <w:r>
        <w:rPr>
          <w:spacing w:val="-3"/>
        </w:rPr>
        <w:t xml:space="preserve"> </w:t>
      </w:r>
      <w:r>
        <w:t>and</w:t>
      </w:r>
      <w:r>
        <w:rPr>
          <w:spacing w:val="-3"/>
        </w:rPr>
        <w:t xml:space="preserve"> </w:t>
      </w:r>
      <w:r>
        <w:t>$25,000</w:t>
      </w:r>
      <w:r>
        <w:rPr>
          <w:spacing w:val="-3"/>
        </w:rPr>
        <w:t xml:space="preserve"> </w:t>
      </w:r>
      <w:r>
        <w:t>paid</w:t>
      </w:r>
      <w:r>
        <w:rPr>
          <w:spacing w:val="-3"/>
        </w:rPr>
        <w:t xml:space="preserve"> </w:t>
      </w:r>
      <w:r>
        <w:t>entirely</w:t>
      </w:r>
      <w:r>
        <w:rPr>
          <w:spacing w:val="-6"/>
        </w:rPr>
        <w:t xml:space="preserve"> </w:t>
      </w:r>
      <w:r>
        <w:t>with</w:t>
      </w:r>
      <w:r>
        <w:rPr>
          <w:spacing w:val="-3"/>
        </w:rPr>
        <w:t xml:space="preserve"> </w:t>
      </w:r>
      <w:r>
        <w:t>non-federal</w:t>
      </w:r>
      <w:r>
        <w:rPr>
          <w:spacing w:val="-3"/>
        </w:rPr>
        <w:t xml:space="preserve"> </w:t>
      </w:r>
      <w:r>
        <w:t>funds</w:t>
      </w:r>
      <w:r>
        <w:rPr>
          <w:spacing w:val="-3"/>
        </w:rPr>
        <w:t xml:space="preserve"> </w:t>
      </w:r>
      <w:r>
        <w:t>will</w:t>
      </w:r>
      <w:r>
        <w:rPr>
          <w:spacing w:val="-3"/>
        </w:rPr>
        <w:t xml:space="preserve"> </w:t>
      </w:r>
      <w:r>
        <w:t>involve</w:t>
      </w:r>
      <w:r>
        <w:rPr>
          <w:spacing w:val="-4"/>
        </w:rPr>
        <w:t xml:space="preserve"> </w:t>
      </w:r>
      <w:r>
        <w:t>an</w:t>
      </w:r>
      <w:r>
        <w:rPr>
          <w:spacing w:val="-3"/>
        </w:rPr>
        <w:t xml:space="preserve"> </w:t>
      </w:r>
      <w:r>
        <w:t>informal</w:t>
      </w:r>
      <w:r>
        <w:rPr>
          <w:spacing w:val="-3"/>
        </w:rPr>
        <w:t xml:space="preserve"> </w:t>
      </w:r>
      <w:r>
        <w:t xml:space="preserve">bidding </w:t>
      </w:r>
      <w:r>
        <w:rPr>
          <w:spacing w:val="-2"/>
        </w:rPr>
        <w:t>process.</w:t>
      </w:r>
    </w:p>
    <w:p w:rsidR="00407E18" w:rsidRDefault="006E6AB0">
      <w:pPr>
        <w:pStyle w:val="ListParagraph"/>
        <w:numPr>
          <w:ilvl w:val="3"/>
          <w:numId w:val="17"/>
        </w:numPr>
        <w:tabs>
          <w:tab w:val="left" w:pos="1920"/>
        </w:tabs>
        <w:spacing w:before="3" w:line="232" w:lineRule="auto"/>
        <w:ind w:right="385"/>
        <w:rPr>
          <w:sz w:val="24"/>
        </w:rPr>
      </w:pPr>
      <w:r>
        <w:rPr>
          <w:sz w:val="24"/>
        </w:rPr>
        <w:t>When using federal funds, campus departments will send a minimum of three (3) telephone, e-mail or fax bids to vendors. Departments are expected to take all necessary affirmative steps to assure that minority businesses, women’s business enterprises, and labor surplus area firms are used when possible for informal bids purchases. See</w:t>
      </w:r>
      <w:r>
        <w:rPr>
          <w:spacing w:val="-3"/>
          <w:sz w:val="24"/>
        </w:rPr>
        <w:t xml:space="preserve"> </w:t>
      </w:r>
      <w:r>
        <w:rPr>
          <w:sz w:val="24"/>
        </w:rPr>
        <w:t>Section 200.321</w:t>
      </w:r>
      <w:r>
        <w:rPr>
          <w:spacing w:val="-2"/>
          <w:sz w:val="24"/>
        </w:rPr>
        <w:t xml:space="preserve"> </w:t>
      </w:r>
      <w:r>
        <w:rPr>
          <w:sz w:val="24"/>
        </w:rPr>
        <w:t>of</w:t>
      </w:r>
      <w:r>
        <w:rPr>
          <w:spacing w:val="-3"/>
          <w:sz w:val="24"/>
        </w:rPr>
        <w:t xml:space="preserve"> </w:t>
      </w:r>
      <w:r>
        <w:rPr>
          <w:sz w:val="24"/>
        </w:rPr>
        <w:t>the Uniform</w:t>
      </w:r>
      <w:r>
        <w:rPr>
          <w:spacing w:val="-5"/>
          <w:sz w:val="24"/>
        </w:rPr>
        <w:t xml:space="preserve"> </w:t>
      </w:r>
      <w:r>
        <w:rPr>
          <w:sz w:val="24"/>
        </w:rPr>
        <w:t>Administrative</w:t>
      </w:r>
      <w:r>
        <w:rPr>
          <w:spacing w:val="-4"/>
          <w:sz w:val="24"/>
        </w:rPr>
        <w:t xml:space="preserve"> </w:t>
      </w:r>
      <w:r>
        <w:rPr>
          <w:sz w:val="24"/>
        </w:rPr>
        <w:t>Requirements, Cost Principles, and Audit Requirements for Federal Awards.</w:t>
      </w:r>
    </w:p>
    <w:p w:rsidR="00407E18" w:rsidRDefault="006E6AB0">
      <w:pPr>
        <w:pStyle w:val="ListParagraph"/>
        <w:numPr>
          <w:ilvl w:val="3"/>
          <w:numId w:val="17"/>
        </w:numPr>
        <w:tabs>
          <w:tab w:val="left" w:pos="1920"/>
        </w:tabs>
        <w:spacing w:before="8" w:line="235" w:lineRule="auto"/>
        <w:ind w:right="323"/>
        <w:rPr>
          <w:sz w:val="24"/>
        </w:rPr>
      </w:pPr>
      <w:r>
        <w:rPr>
          <w:sz w:val="24"/>
        </w:rPr>
        <w:t>When using state or local, non-federal funds, campus departments will send a minimum of three (3) telephone, e-mail or fax bids to vendors. These bids must include a minimum of two (2) State of Texas certified Historically Underutilized Businesses</w:t>
      </w:r>
      <w:r>
        <w:rPr>
          <w:spacing w:val="-4"/>
          <w:sz w:val="24"/>
        </w:rPr>
        <w:t xml:space="preserve"> </w:t>
      </w:r>
      <w:r>
        <w:rPr>
          <w:sz w:val="24"/>
        </w:rPr>
        <w:t>(HUBs)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contacted</w:t>
      </w:r>
      <w:r>
        <w:rPr>
          <w:spacing w:val="-4"/>
          <w:sz w:val="24"/>
        </w:rPr>
        <w:t xml:space="preserve"> </w:t>
      </w:r>
      <w:r>
        <w:rPr>
          <w:sz w:val="24"/>
        </w:rPr>
        <w:t>if</w:t>
      </w:r>
      <w:r>
        <w:rPr>
          <w:spacing w:val="-4"/>
          <w:sz w:val="24"/>
        </w:rPr>
        <w:t xml:space="preserve"> </w:t>
      </w:r>
      <w:r>
        <w:rPr>
          <w:sz w:val="24"/>
        </w:rPr>
        <w:t>available</w:t>
      </w:r>
      <w:r>
        <w:rPr>
          <w:spacing w:val="-3"/>
          <w:sz w:val="24"/>
        </w:rPr>
        <w:t xml:space="preserve"> </w:t>
      </w:r>
      <w:r>
        <w:rPr>
          <w:sz w:val="24"/>
        </w:rPr>
        <w:t>for</w:t>
      </w:r>
      <w:r>
        <w:rPr>
          <w:spacing w:val="-6"/>
          <w:sz w:val="24"/>
        </w:rPr>
        <w:t xml:space="preserve"> </w:t>
      </w:r>
      <w:r>
        <w:rPr>
          <w:sz w:val="24"/>
        </w:rPr>
        <w:t>that</w:t>
      </w:r>
      <w:r>
        <w:rPr>
          <w:spacing w:val="-4"/>
          <w:sz w:val="24"/>
        </w:rPr>
        <w:t xml:space="preserve"> </w:t>
      </w:r>
      <w:r>
        <w:rPr>
          <w:sz w:val="24"/>
        </w:rPr>
        <w:t>purchase.</w:t>
      </w:r>
      <w:r>
        <w:rPr>
          <w:spacing w:val="-4"/>
          <w:sz w:val="24"/>
        </w:rPr>
        <w:t xml:space="preserve"> </w:t>
      </w:r>
      <w:r>
        <w:rPr>
          <w:sz w:val="24"/>
        </w:rPr>
        <w:t>Departments</w:t>
      </w:r>
      <w:r>
        <w:rPr>
          <w:spacing w:val="-4"/>
          <w:sz w:val="24"/>
        </w:rPr>
        <w:t xml:space="preserve"> </w:t>
      </w:r>
      <w:r>
        <w:rPr>
          <w:sz w:val="24"/>
        </w:rPr>
        <w:t>are required to upload supporting documentation of both their request for quotes and the vendor responses. If the department does not include at least two HUB Vendors if such vendors are eligible, the Purchasing department will reject the requisition and provide the department with HUB vendors to contact.</w:t>
      </w:r>
    </w:p>
    <w:p w:rsidR="00407E18" w:rsidRDefault="00407E18">
      <w:pPr>
        <w:pStyle w:val="BodyText"/>
        <w:spacing w:before="4"/>
        <w:ind w:left="0"/>
        <w:rPr>
          <w:sz w:val="23"/>
        </w:rPr>
      </w:pPr>
    </w:p>
    <w:p w:rsidR="00407E18" w:rsidRDefault="006E6AB0">
      <w:pPr>
        <w:pStyle w:val="ListParagraph"/>
        <w:numPr>
          <w:ilvl w:val="1"/>
          <w:numId w:val="17"/>
        </w:numPr>
        <w:tabs>
          <w:tab w:val="left" w:pos="840"/>
        </w:tabs>
        <w:ind w:right="169" w:hanging="360"/>
        <w:rPr>
          <w:sz w:val="24"/>
        </w:rPr>
      </w:pPr>
      <w:r>
        <w:rPr>
          <w:sz w:val="24"/>
        </w:rPr>
        <w:t>Purchases</w:t>
      </w:r>
      <w:r>
        <w:rPr>
          <w:spacing w:val="-3"/>
          <w:sz w:val="24"/>
        </w:rPr>
        <w:t xml:space="preserve"> </w:t>
      </w:r>
      <w:r>
        <w:rPr>
          <w:sz w:val="24"/>
        </w:rPr>
        <w:t>over</w:t>
      </w:r>
      <w:r>
        <w:rPr>
          <w:spacing w:val="-3"/>
          <w:sz w:val="24"/>
        </w:rPr>
        <w:t xml:space="preserve"> </w:t>
      </w:r>
      <w:r>
        <w:rPr>
          <w:sz w:val="24"/>
        </w:rPr>
        <w:t>$25,000</w:t>
      </w:r>
      <w:r>
        <w:rPr>
          <w:spacing w:val="-1"/>
          <w:sz w:val="24"/>
        </w:rPr>
        <w:t xml:space="preserve"> </w:t>
      </w:r>
      <w:r>
        <w:rPr>
          <w:sz w:val="24"/>
        </w:rPr>
        <w:t>paid</w:t>
      </w:r>
      <w:r>
        <w:rPr>
          <w:spacing w:val="-3"/>
          <w:sz w:val="24"/>
        </w:rPr>
        <w:t xml:space="preserve"> </w:t>
      </w:r>
      <w:r>
        <w:rPr>
          <w:sz w:val="24"/>
        </w:rPr>
        <w:t>entirely</w:t>
      </w:r>
      <w:r>
        <w:rPr>
          <w:spacing w:val="-8"/>
          <w:sz w:val="24"/>
        </w:rPr>
        <w:t xml:space="preserve"> </w:t>
      </w:r>
      <w:r>
        <w:rPr>
          <w:sz w:val="24"/>
        </w:rPr>
        <w:t>with</w:t>
      </w:r>
      <w:r>
        <w:rPr>
          <w:spacing w:val="-3"/>
          <w:sz w:val="24"/>
        </w:rPr>
        <w:t xml:space="preserve"> </w:t>
      </w:r>
      <w:r>
        <w:rPr>
          <w:sz w:val="24"/>
        </w:rPr>
        <w:t>non-federal</w:t>
      </w:r>
      <w:r>
        <w:rPr>
          <w:spacing w:val="-3"/>
          <w:sz w:val="24"/>
        </w:rPr>
        <w:t xml:space="preserve"> </w:t>
      </w:r>
      <w:r>
        <w:rPr>
          <w:sz w:val="24"/>
        </w:rPr>
        <w:t>funds</w:t>
      </w:r>
      <w:r>
        <w:rPr>
          <w:spacing w:val="-3"/>
          <w:sz w:val="24"/>
        </w:rPr>
        <w:t xml:space="preserve"> </w:t>
      </w:r>
      <w:r>
        <w:rPr>
          <w:sz w:val="24"/>
        </w:rPr>
        <w:t>or</w:t>
      </w:r>
      <w:r>
        <w:rPr>
          <w:spacing w:val="-2"/>
          <w:sz w:val="24"/>
        </w:rPr>
        <w:t xml:space="preserve"> </w:t>
      </w:r>
      <w:r>
        <w:rPr>
          <w:sz w:val="24"/>
        </w:rPr>
        <w:t>equal</w:t>
      </w:r>
      <w:r>
        <w:rPr>
          <w:spacing w:val="-3"/>
          <w:sz w:val="24"/>
        </w:rPr>
        <w:t xml:space="preserve"> </w:t>
      </w:r>
      <w:r>
        <w:rPr>
          <w:sz w:val="24"/>
        </w:rPr>
        <w:t>to</w:t>
      </w:r>
      <w:r>
        <w:rPr>
          <w:spacing w:val="-3"/>
          <w:sz w:val="24"/>
        </w:rPr>
        <w:t xml:space="preserve"> </w:t>
      </w:r>
      <w:r>
        <w:rPr>
          <w:sz w:val="24"/>
        </w:rPr>
        <w:t>or</w:t>
      </w:r>
      <w:r>
        <w:rPr>
          <w:spacing w:val="-2"/>
          <w:sz w:val="24"/>
        </w:rPr>
        <w:t xml:space="preserve"> </w:t>
      </w:r>
      <w:r>
        <w:rPr>
          <w:sz w:val="24"/>
        </w:rPr>
        <w:t>over</w:t>
      </w:r>
      <w:r>
        <w:rPr>
          <w:spacing w:val="-3"/>
          <w:sz w:val="24"/>
        </w:rPr>
        <w:t xml:space="preserve"> </w:t>
      </w:r>
      <w:r>
        <w:rPr>
          <w:sz w:val="24"/>
        </w:rPr>
        <w:t>$250,000</w:t>
      </w:r>
      <w:r>
        <w:rPr>
          <w:spacing w:val="-3"/>
          <w:sz w:val="24"/>
        </w:rPr>
        <w:t xml:space="preserve"> </w:t>
      </w:r>
      <w:r>
        <w:rPr>
          <w:sz w:val="24"/>
        </w:rPr>
        <w:t>paid</w:t>
      </w:r>
      <w:r>
        <w:rPr>
          <w:spacing w:val="-3"/>
          <w:sz w:val="24"/>
        </w:rPr>
        <w:t xml:space="preserve"> </w:t>
      </w:r>
      <w:r>
        <w:rPr>
          <w:sz w:val="24"/>
        </w:rPr>
        <w:t>in part with federal funds - Formal bids</w:t>
      </w:r>
    </w:p>
    <w:p w:rsidR="00407E18" w:rsidRDefault="00407E18">
      <w:pPr>
        <w:rPr>
          <w:sz w:val="24"/>
        </w:rPr>
        <w:sectPr w:rsidR="00407E18">
          <w:pgSz w:w="12240" w:h="15840"/>
          <w:pgMar w:top="1300" w:right="960" w:bottom="1200" w:left="960" w:header="737" w:footer="1008" w:gutter="0"/>
          <w:cols w:space="720"/>
        </w:sectPr>
      </w:pPr>
    </w:p>
    <w:p w:rsidR="00407E18" w:rsidRDefault="00407E18">
      <w:pPr>
        <w:pStyle w:val="BodyText"/>
        <w:ind w:left="0"/>
        <w:rPr>
          <w:sz w:val="20"/>
        </w:rPr>
      </w:pPr>
    </w:p>
    <w:p w:rsidR="00407E18" w:rsidRDefault="006E6AB0">
      <w:pPr>
        <w:pStyle w:val="ListParagraph"/>
        <w:numPr>
          <w:ilvl w:val="2"/>
          <w:numId w:val="17"/>
        </w:numPr>
        <w:tabs>
          <w:tab w:val="left" w:pos="1200"/>
        </w:tabs>
        <w:spacing w:before="217"/>
        <w:ind w:left="1200" w:hanging="362"/>
        <w:rPr>
          <w:sz w:val="24"/>
        </w:rPr>
      </w:pPr>
      <w:r>
        <w:rPr>
          <w:sz w:val="24"/>
        </w:rPr>
        <w:t>All</w:t>
      </w:r>
      <w:r>
        <w:rPr>
          <w:spacing w:val="1"/>
          <w:sz w:val="24"/>
        </w:rPr>
        <w:t xml:space="preserve"> </w:t>
      </w:r>
      <w:r>
        <w:rPr>
          <w:sz w:val="24"/>
        </w:rPr>
        <w:t>items</w:t>
      </w:r>
      <w:r>
        <w:rPr>
          <w:spacing w:val="2"/>
          <w:sz w:val="24"/>
        </w:rPr>
        <w:t xml:space="preserve"> </w:t>
      </w:r>
      <w:r>
        <w:rPr>
          <w:sz w:val="24"/>
        </w:rPr>
        <w:t>in</w:t>
      </w:r>
      <w:r>
        <w:rPr>
          <w:spacing w:val="4"/>
          <w:sz w:val="24"/>
        </w:rPr>
        <w:t xml:space="preserve"> </w:t>
      </w:r>
      <w:r>
        <w:rPr>
          <w:sz w:val="24"/>
        </w:rPr>
        <w:t>section</w:t>
      </w:r>
      <w:r>
        <w:rPr>
          <w:spacing w:val="7"/>
          <w:sz w:val="24"/>
        </w:rPr>
        <w:t xml:space="preserve"> </w:t>
      </w:r>
      <w:r>
        <w:rPr>
          <w:sz w:val="24"/>
        </w:rPr>
        <w:t>7.2</w:t>
      </w:r>
      <w:r>
        <w:rPr>
          <w:spacing w:val="4"/>
          <w:sz w:val="24"/>
        </w:rPr>
        <w:t xml:space="preserve"> </w:t>
      </w:r>
      <w:r>
        <w:rPr>
          <w:spacing w:val="-2"/>
          <w:sz w:val="24"/>
        </w:rPr>
        <w:t>apply.</w:t>
      </w:r>
    </w:p>
    <w:p w:rsidR="00407E18" w:rsidRDefault="006E6AB0">
      <w:pPr>
        <w:pStyle w:val="ListParagraph"/>
        <w:numPr>
          <w:ilvl w:val="2"/>
          <w:numId w:val="17"/>
        </w:numPr>
        <w:tabs>
          <w:tab w:val="left" w:pos="1200"/>
        </w:tabs>
        <w:spacing w:before="1" w:line="292" w:lineRule="exact"/>
        <w:ind w:left="1200" w:hanging="362"/>
        <w:rPr>
          <w:sz w:val="24"/>
        </w:rPr>
      </w:pPr>
      <w:r>
        <w:rPr>
          <w:sz w:val="24"/>
        </w:rPr>
        <w:t>Purchasing</w:t>
      </w:r>
      <w:r>
        <w:rPr>
          <w:spacing w:val="-5"/>
          <w:sz w:val="24"/>
        </w:rPr>
        <w:t xml:space="preserve"> </w:t>
      </w:r>
      <w:r>
        <w:rPr>
          <w:sz w:val="24"/>
        </w:rPr>
        <w:t>will post bids</w:t>
      </w:r>
      <w:r>
        <w:rPr>
          <w:spacing w:val="-6"/>
          <w:sz w:val="24"/>
        </w:rPr>
        <w:t xml:space="preserve"> </w:t>
      </w:r>
      <w:r>
        <w:rPr>
          <w:sz w:val="24"/>
        </w:rPr>
        <w:t>on</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5"/>
          <w:sz w:val="24"/>
        </w:rPr>
        <w:t xml:space="preserve"> </w:t>
      </w:r>
      <w:r>
        <w:rPr>
          <w:sz w:val="24"/>
        </w:rPr>
        <w:t>Texas</w:t>
      </w:r>
      <w:r>
        <w:rPr>
          <w:spacing w:val="-1"/>
          <w:sz w:val="24"/>
        </w:rPr>
        <w:t xml:space="preserve"> </w:t>
      </w:r>
      <w:r>
        <w:rPr>
          <w:sz w:val="24"/>
        </w:rPr>
        <w:t>Electronic</w:t>
      </w:r>
      <w:r>
        <w:rPr>
          <w:spacing w:val="-3"/>
          <w:sz w:val="24"/>
        </w:rPr>
        <w:t xml:space="preserve"> </w:t>
      </w:r>
      <w:r>
        <w:rPr>
          <w:sz w:val="24"/>
        </w:rPr>
        <w:t>State</w:t>
      </w:r>
      <w:r>
        <w:rPr>
          <w:spacing w:val="-2"/>
          <w:sz w:val="24"/>
        </w:rPr>
        <w:t xml:space="preserve"> </w:t>
      </w:r>
      <w:r>
        <w:rPr>
          <w:sz w:val="24"/>
        </w:rPr>
        <w:t>Business</w:t>
      </w:r>
      <w:r>
        <w:rPr>
          <w:spacing w:val="4"/>
          <w:sz w:val="24"/>
        </w:rPr>
        <w:t xml:space="preserve"> </w:t>
      </w:r>
      <w:r>
        <w:rPr>
          <w:sz w:val="24"/>
        </w:rPr>
        <w:t>Daily</w:t>
      </w:r>
      <w:r>
        <w:rPr>
          <w:spacing w:val="-10"/>
          <w:sz w:val="24"/>
        </w:rPr>
        <w:t xml:space="preserve"> </w:t>
      </w:r>
      <w:r>
        <w:rPr>
          <w:spacing w:val="-2"/>
          <w:sz w:val="24"/>
        </w:rPr>
        <w:t>(ESBD).</w:t>
      </w:r>
    </w:p>
    <w:p w:rsidR="00407E18" w:rsidRDefault="006E6AB0">
      <w:pPr>
        <w:pStyle w:val="ListParagraph"/>
        <w:numPr>
          <w:ilvl w:val="2"/>
          <w:numId w:val="17"/>
        </w:numPr>
        <w:tabs>
          <w:tab w:val="left" w:pos="1200"/>
        </w:tabs>
        <w:spacing w:line="237" w:lineRule="auto"/>
        <w:ind w:left="1200" w:right="834"/>
        <w:rPr>
          <w:sz w:val="24"/>
        </w:rPr>
      </w:pPr>
      <w:r>
        <w:rPr>
          <w:sz w:val="24"/>
        </w:rPr>
        <w:t>Purchasing will check the Excluded Parties List System (EPLS) website to make sure vendor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excluded</w:t>
      </w:r>
      <w:r>
        <w:rPr>
          <w:spacing w:val="-3"/>
          <w:sz w:val="24"/>
        </w:rPr>
        <w:t xml:space="preserve"> </w:t>
      </w:r>
      <w:r>
        <w:rPr>
          <w:sz w:val="24"/>
        </w:rPr>
        <w:t>list</w:t>
      </w:r>
      <w:r>
        <w:rPr>
          <w:spacing w:val="-3"/>
          <w:sz w:val="24"/>
        </w:rPr>
        <w:t xml:space="preserve"> </w:t>
      </w:r>
      <w:r>
        <w:rPr>
          <w:sz w:val="24"/>
        </w:rPr>
        <w:t>and</w:t>
      </w:r>
      <w:r>
        <w:rPr>
          <w:spacing w:val="-3"/>
          <w:sz w:val="24"/>
        </w:rPr>
        <w:t xml:space="preserve"> </w:t>
      </w:r>
      <w:r>
        <w:rPr>
          <w:sz w:val="24"/>
        </w:rPr>
        <w:t>upload</w:t>
      </w:r>
      <w:r>
        <w:rPr>
          <w:spacing w:val="-3"/>
          <w:sz w:val="24"/>
        </w:rPr>
        <w:t xml:space="preserve"> </w:t>
      </w:r>
      <w:r>
        <w:rPr>
          <w:sz w:val="24"/>
        </w:rPr>
        <w:t>a</w:t>
      </w:r>
      <w:r>
        <w:rPr>
          <w:spacing w:val="-4"/>
          <w:sz w:val="24"/>
        </w:rPr>
        <w:t xml:space="preserve"> </w:t>
      </w:r>
      <w:r>
        <w:rPr>
          <w:sz w:val="24"/>
        </w:rPr>
        <w:t>screen</w:t>
      </w:r>
      <w:r>
        <w:rPr>
          <w:spacing w:val="-3"/>
          <w:sz w:val="24"/>
        </w:rPr>
        <w:t xml:space="preserve"> </w:t>
      </w:r>
      <w:r>
        <w:rPr>
          <w:sz w:val="24"/>
        </w:rPr>
        <w:t>print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EPLS</w:t>
      </w:r>
      <w:r>
        <w:rPr>
          <w:spacing w:val="-3"/>
          <w:sz w:val="24"/>
        </w:rPr>
        <w:t xml:space="preserve"> </w:t>
      </w:r>
      <w:r>
        <w:rPr>
          <w:sz w:val="24"/>
        </w:rPr>
        <w:t>website</w:t>
      </w:r>
      <w:r>
        <w:rPr>
          <w:spacing w:val="-3"/>
          <w:sz w:val="24"/>
        </w:rPr>
        <w:t xml:space="preserve"> </w:t>
      </w:r>
      <w:r>
        <w:rPr>
          <w:sz w:val="24"/>
        </w:rPr>
        <w:t>to</w:t>
      </w:r>
      <w:r>
        <w:rPr>
          <w:spacing w:val="-3"/>
          <w:sz w:val="24"/>
        </w:rPr>
        <w:t xml:space="preserve"> </w:t>
      </w:r>
      <w:r>
        <w:rPr>
          <w:sz w:val="24"/>
        </w:rPr>
        <w:t>the purchase order.</w:t>
      </w:r>
    </w:p>
    <w:p w:rsidR="00407E18" w:rsidRDefault="006E6AB0">
      <w:pPr>
        <w:pStyle w:val="ListParagraph"/>
        <w:numPr>
          <w:ilvl w:val="2"/>
          <w:numId w:val="17"/>
        </w:numPr>
        <w:tabs>
          <w:tab w:val="left" w:pos="1200"/>
        </w:tabs>
        <w:spacing w:before="3"/>
        <w:ind w:left="1200" w:right="382"/>
        <w:rPr>
          <w:sz w:val="24"/>
        </w:rPr>
      </w:pPr>
      <w:r>
        <w:rPr>
          <w:sz w:val="24"/>
        </w:rPr>
        <w:t>Evaluation</w:t>
      </w:r>
      <w:r>
        <w:rPr>
          <w:spacing w:val="-4"/>
          <w:sz w:val="24"/>
        </w:rPr>
        <w:t xml:space="preserve"> </w:t>
      </w:r>
      <w:r>
        <w:rPr>
          <w:sz w:val="24"/>
        </w:rPr>
        <w:t>Committees</w:t>
      </w:r>
      <w:r>
        <w:rPr>
          <w:spacing w:val="-4"/>
          <w:sz w:val="24"/>
        </w:rPr>
        <w:t xml:space="preserve"> </w:t>
      </w:r>
      <w:r>
        <w:rPr>
          <w:sz w:val="24"/>
        </w:rPr>
        <w:t>for</w:t>
      </w:r>
      <w:r>
        <w:rPr>
          <w:spacing w:val="-6"/>
          <w:sz w:val="24"/>
        </w:rPr>
        <w:t xml:space="preserve"> </w:t>
      </w:r>
      <w:r>
        <w:rPr>
          <w:sz w:val="24"/>
        </w:rPr>
        <w:t>Request</w:t>
      </w:r>
      <w:r>
        <w:rPr>
          <w:spacing w:val="-2"/>
          <w:sz w:val="24"/>
        </w:rPr>
        <w:t xml:space="preserve"> </w:t>
      </w:r>
      <w:r>
        <w:rPr>
          <w:sz w:val="24"/>
        </w:rPr>
        <w:t>for</w:t>
      </w:r>
      <w:r>
        <w:rPr>
          <w:spacing w:val="-6"/>
          <w:sz w:val="24"/>
        </w:rPr>
        <w:t xml:space="preserve"> </w:t>
      </w:r>
      <w:r>
        <w:rPr>
          <w:sz w:val="24"/>
        </w:rPr>
        <w:t>Offers,</w:t>
      </w:r>
      <w:r>
        <w:rPr>
          <w:spacing w:val="-4"/>
          <w:sz w:val="24"/>
        </w:rPr>
        <w:t xml:space="preserve"> </w:t>
      </w:r>
      <w:r>
        <w:rPr>
          <w:sz w:val="24"/>
        </w:rPr>
        <w:t>Request</w:t>
      </w:r>
      <w:r>
        <w:rPr>
          <w:spacing w:val="-4"/>
          <w:sz w:val="24"/>
        </w:rPr>
        <w:t xml:space="preserve"> </w:t>
      </w:r>
      <w:r>
        <w:rPr>
          <w:sz w:val="24"/>
        </w:rPr>
        <w:t>for</w:t>
      </w:r>
      <w:r>
        <w:rPr>
          <w:spacing w:val="-5"/>
          <w:sz w:val="24"/>
        </w:rPr>
        <w:t xml:space="preserve"> </w:t>
      </w:r>
      <w:r>
        <w:rPr>
          <w:sz w:val="24"/>
        </w:rPr>
        <w:t>Qualifications,</w:t>
      </w:r>
      <w:r>
        <w:rPr>
          <w:spacing w:val="-4"/>
          <w:sz w:val="24"/>
        </w:rPr>
        <w:t xml:space="preserve"> </w:t>
      </w:r>
      <w:r>
        <w:rPr>
          <w:sz w:val="24"/>
        </w:rPr>
        <w:t>and</w:t>
      </w:r>
      <w:r>
        <w:rPr>
          <w:spacing w:val="-4"/>
          <w:sz w:val="24"/>
        </w:rPr>
        <w:t xml:space="preserve"> </w:t>
      </w:r>
      <w:r>
        <w:rPr>
          <w:sz w:val="24"/>
        </w:rPr>
        <w:t>Request</w:t>
      </w:r>
      <w:r>
        <w:rPr>
          <w:spacing w:val="-4"/>
          <w:sz w:val="24"/>
        </w:rPr>
        <w:t xml:space="preserve"> </w:t>
      </w:r>
      <w:r>
        <w:rPr>
          <w:sz w:val="24"/>
        </w:rPr>
        <w:t>for Proposal must be a</w:t>
      </w:r>
      <w:r>
        <w:rPr>
          <w:spacing w:val="-1"/>
          <w:sz w:val="24"/>
        </w:rPr>
        <w:t xml:space="preserve"> </w:t>
      </w:r>
      <w:r>
        <w:rPr>
          <w:sz w:val="24"/>
        </w:rPr>
        <w:t>minimum of five individuals.</w:t>
      </w:r>
      <w:r>
        <w:rPr>
          <w:spacing w:val="40"/>
          <w:sz w:val="24"/>
        </w:rPr>
        <w:t xml:space="preserve"> </w:t>
      </w:r>
      <w:r>
        <w:rPr>
          <w:sz w:val="24"/>
        </w:rPr>
        <w:t>Evaluation committee</w:t>
      </w:r>
      <w:r>
        <w:rPr>
          <w:spacing w:val="-2"/>
          <w:sz w:val="24"/>
        </w:rPr>
        <w:t xml:space="preserve"> </w:t>
      </w:r>
      <w:r>
        <w:rPr>
          <w:sz w:val="24"/>
        </w:rPr>
        <w:t>members must be UHS employees. The exception is UHS-contracted consultants that are asked to help UHS explain and/or evaluate information that is highly technical or requires industry specific knowledge that the committee does not possess. These exceptions must be approved in writing by the Purchasing Department.</w:t>
      </w:r>
    </w:p>
    <w:p w:rsidR="00407E18" w:rsidRDefault="006E6AB0">
      <w:pPr>
        <w:pStyle w:val="ListParagraph"/>
        <w:numPr>
          <w:ilvl w:val="2"/>
          <w:numId w:val="17"/>
        </w:numPr>
        <w:tabs>
          <w:tab w:val="left" w:pos="1200"/>
        </w:tabs>
        <w:spacing w:before="4" w:line="237" w:lineRule="auto"/>
        <w:ind w:left="1200" w:right="236"/>
        <w:rPr>
          <w:sz w:val="24"/>
        </w:rPr>
      </w:pPr>
      <w:r>
        <w:rPr>
          <w:sz w:val="24"/>
        </w:rPr>
        <w:t>UHS</w:t>
      </w:r>
      <w:r>
        <w:rPr>
          <w:spacing w:val="-3"/>
          <w:sz w:val="24"/>
        </w:rPr>
        <w:t xml:space="preserve"> </w:t>
      </w:r>
      <w:r>
        <w:rPr>
          <w:sz w:val="24"/>
        </w:rPr>
        <w:t>shall</w:t>
      </w:r>
      <w:r>
        <w:rPr>
          <w:spacing w:val="-2"/>
          <w:sz w:val="24"/>
        </w:rPr>
        <w:t xml:space="preserve"> </w:t>
      </w:r>
      <w:r>
        <w:rPr>
          <w:sz w:val="24"/>
        </w:rPr>
        <w:t>provide</w:t>
      </w:r>
      <w:r>
        <w:rPr>
          <w:spacing w:val="-4"/>
          <w:sz w:val="24"/>
        </w:rPr>
        <w:t xml:space="preserve"> </w:t>
      </w:r>
      <w:r>
        <w:rPr>
          <w:sz w:val="24"/>
        </w:rPr>
        <w:t>equal opportunity</w:t>
      </w:r>
      <w:r>
        <w:rPr>
          <w:spacing w:val="-12"/>
          <w:sz w:val="24"/>
        </w:rPr>
        <w:t xml:space="preserve"> </w:t>
      </w:r>
      <w:r>
        <w:rPr>
          <w:sz w:val="24"/>
        </w:rPr>
        <w:t>and</w:t>
      </w:r>
      <w:r>
        <w:rPr>
          <w:spacing w:val="-3"/>
          <w:sz w:val="24"/>
        </w:rPr>
        <w:t xml:space="preserve"> </w:t>
      </w:r>
      <w:r>
        <w:rPr>
          <w:sz w:val="24"/>
        </w:rPr>
        <w:t>access</w:t>
      </w:r>
      <w:r>
        <w:rPr>
          <w:spacing w:val="-2"/>
          <w:sz w:val="24"/>
        </w:rPr>
        <w:t xml:space="preserve"> </w:t>
      </w:r>
      <w:r>
        <w:rPr>
          <w:sz w:val="24"/>
        </w:rPr>
        <w:t>to</w:t>
      </w:r>
      <w:r>
        <w:rPr>
          <w:spacing w:val="-3"/>
          <w:sz w:val="24"/>
        </w:rPr>
        <w:t xml:space="preserve"> </w:t>
      </w:r>
      <w:r>
        <w:rPr>
          <w:sz w:val="24"/>
        </w:rPr>
        <w:t>all</w:t>
      </w:r>
      <w:r>
        <w:rPr>
          <w:spacing w:val="-3"/>
          <w:sz w:val="24"/>
        </w:rPr>
        <w:t xml:space="preserve"> </w:t>
      </w:r>
      <w:r>
        <w:rPr>
          <w:sz w:val="24"/>
        </w:rPr>
        <w:t>vendors</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purchase</w:t>
      </w:r>
      <w:r>
        <w:rPr>
          <w:spacing w:val="-6"/>
          <w:sz w:val="24"/>
        </w:rPr>
        <w:t xml:space="preserve"> </w:t>
      </w:r>
      <w:r>
        <w:rPr>
          <w:sz w:val="24"/>
        </w:rPr>
        <w:t>of</w:t>
      </w:r>
      <w:r>
        <w:rPr>
          <w:spacing w:val="-2"/>
          <w:sz w:val="24"/>
        </w:rPr>
        <w:t xml:space="preserve"> </w:t>
      </w:r>
      <w:r>
        <w:rPr>
          <w:sz w:val="24"/>
        </w:rPr>
        <w:t>goods</w:t>
      </w:r>
      <w:r>
        <w:rPr>
          <w:spacing w:val="-3"/>
          <w:sz w:val="24"/>
        </w:rPr>
        <w:t xml:space="preserve"> </w:t>
      </w:r>
      <w:r>
        <w:rPr>
          <w:sz w:val="24"/>
        </w:rPr>
        <w:t xml:space="preserve">and </w:t>
      </w:r>
      <w:r>
        <w:rPr>
          <w:spacing w:val="-2"/>
          <w:sz w:val="24"/>
        </w:rPr>
        <w:t>commodities.</w:t>
      </w:r>
    </w:p>
    <w:p w:rsidR="00407E18" w:rsidRDefault="006E6AB0">
      <w:pPr>
        <w:pStyle w:val="ListParagraph"/>
        <w:numPr>
          <w:ilvl w:val="3"/>
          <w:numId w:val="17"/>
        </w:numPr>
        <w:tabs>
          <w:tab w:val="left" w:pos="1920"/>
        </w:tabs>
        <w:spacing w:before="29" w:line="206" w:lineRule="auto"/>
        <w:ind w:right="257"/>
        <w:rPr>
          <w:sz w:val="24"/>
        </w:rPr>
      </w:pPr>
      <w:r>
        <w:rPr>
          <w:sz w:val="24"/>
        </w:rPr>
        <w:t>The</w:t>
      </w:r>
      <w:r>
        <w:rPr>
          <w:spacing w:val="-8"/>
          <w:sz w:val="24"/>
        </w:rPr>
        <w:t xml:space="preserve"> </w:t>
      </w:r>
      <w:r>
        <w:rPr>
          <w:sz w:val="24"/>
        </w:rPr>
        <w:t>Purchasing</w:t>
      </w:r>
      <w:r>
        <w:rPr>
          <w:spacing w:val="-11"/>
          <w:sz w:val="24"/>
        </w:rPr>
        <w:t xml:space="preserve"> </w:t>
      </w:r>
      <w:r>
        <w:rPr>
          <w:sz w:val="24"/>
        </w:rPr>
        <w:t>Department</w:t>
      </w:r>
      <w:r>
        <w:rPr>
          <w:spacing w:val="-4"/>
          <w:sz w:val="24"/>
        </w:rPr>
        <w:t xml:space="preserve"> </w:t>
      </w:r>
      <w:r>
        <w:rPr>
          <w:sz w:val="24"/>
        </w:rPr>
        <w:t>and/or</w:t>
      </w:r>
      <w:r>
        <w:rPr>
          <w:spacing w:val="-7"/>
          <w:sz w:val="24"/>
        </w:rPr>
        <w:t xml:space="preserve"> </w:t>
      </w:r>
      <w:r>
        <w:rPr>
          <w:sz w:val="24"/>
        </w:rPr>
        <w:t>HUB</w:t>
      </w:r>
      <w:r>
        <w:rPr>
          <w:spacing w:val="-8"/>
          <w:sz w:val="24"/>
        </w:rPr>
        <w:t xml:space="preserve"> </w:t>
      </w:r>
      <w:r>
        <w:rPr>
          <w:sz w:val="24"/>
        </w:rPr>
        <w:t>Department</w:t>
      </w:r>
      <w:r>
        <w:rPr>
          <w:spacing w:val="-4"/>
          <w:sz w:val="24"/>
        </w:rPr>
        <w:t xml:space="preserve"> </w:t>
      </w:r>
      <w:r>
        <w:rPr>
          <w:sz w:val="24"/>
        </w:rPr>
        <w:t>will</w:t>
      </w:r>
      <w:r>
        <w:rPr>
          <w:spacing w:val="-3"/>
          <w:sz w:val="24"/>
        </w:rPr>
        <w:t xml:space="preserve"> </w:t>
      </w:r>
      <w:r>
        <w:rPr>
          <w:sz w:val="24"/>
        </w:rPr>
        <w:t>assist</w:t>
      </w:r>
      <w:r>
        <w:rPr>
          <w:spacing w:val="-6"/>
          <w:sz w:val="24"/>
        </w:rPr>
        <w:t xml:space="preserve"> </w:t>
      </w:r>
      <w:r>
        <w:rPr>
          <w:sz w:val="24"/>
        </w:rPr>
        <w:t>in</w:t>
      </w:r>
      <w:r>
        <w:rPr>
          <w:spacing w:val="-4"/>
          <w:sz w:val="24"/>
        </w:rPr>
        <w:t xml:space="preserve"> </w:t>
      </w:r>
      <w:r>
        <w:rPr>
          <w:sz w:val="24"/>
        </w:rPr>
        <w:t>identifying</w:t>
      </w:r>
      <w:r>
        <w:rPr>
          <w:spacing w:val="-7"/>
          <w:sz w:val="24"/>
        </w:rPr>
        <w:t xml:space="preserve"> </w:t>
      </w:r>
      <w:r>
        <w:rPr>
          <w:sz w:val="24"/>
        </w:rPr>
        <w:t>HUBs for any purchase.</w:t>
      </w:r>
    </w:p>
    <w:p w:rsidR="00407E18" w:rsidRDefault="006E6AB0">
      <w:pPr>
        <w:pStyle w:val="ListParagraph"/>
        <w:numPr>
          <w:ilvl w:val="3"/>
          <w:numId w:val="17"/>
        </w:numPr>
        <w:tabs>
          <w:tab w:val="left" w:pos="1920"/>
        </w:tabs>
        <w:spacing w:before="23" w:line="220" w:lineRule="auto"/>
        <w:ind w:right="350"/>
        <w:rPr>
          <w:sz w:val="24"/>
        </w:rPr>
      </w:pPr>
      <w:r>
        <w:rPr>
          <w:sz w:val="24"/>
        </w:rPr>
        <w:t>A</w:t>
      </w:r>
      <w:r>
        <w:rPr>
          <w:spacing w:val="-7"/>
          <w:sz w:val="24"/>
        </w:rPr>
        <w:t xml:space="preserve"> </w:t>
      </w:r>
      <w:r>
        <w:rPr>
          <w:sz w:val="24"/>
        </w:rPr>
        <w:t>list</w:t>
      </w:r>
      <w:r>
        <w:rPr>
          <w:spacing w:val="-3"/>
          <w:sz w:val="24"/>
        </w:rPr>
        <w:t xml:space="preserve"> </w:t>
      </w:r>
      <w:r>
        <w:rPr>
          <w:sz w:val="24"/>
        </w:rPr>
        <w:t>of</w:t>
      </w:r>
      <w:r>
        <w:rPr>
          <w:spacing w:val="-5"/>
          <w:sz w:val="24"/>
        </w:rPr>
        <w:t xml:space="preserve"> </w:t>
      </w:r>
      <w:r>
        <w:rPr>
          <w:sz w:val="24"/>
        </w:rPr>
        <w:t>Central</w:t>
      </w:r>
      <w:r>
        <w:rPr>
          <w:spacing w:val="-3"/>
          <w:sz w:val="24"/>
        </w:rPr>
        <w:t xml:space="preserve"> </w:t>
      </w:r>
      <w:r>
        <w:rPr>
          <w:sz w:val="24"/>
        </w:rPr>
        <w:t>Master</w:t>
      </w:r>
      <w:r>
        <w:rPr>
          <w:spacing w:val="-8"/>
          <w:sz w:val="24"/>
        </w:rPr>
        <w:t xml:space="preserve"> </w:t>
      </w:r>
      <w:r>
        <w:rPr>
          <w:sz w:val="24"/>
        </w:rPr>
        <w:t>Bidders List</w:t>
      </w:r>
      <w:r>
        <w:rPr>
          <w:spacing w:val="-3"/>
          <w:sz w:val="24"/>
        </w:rPr>
        <w:t xml:space="preserve"> </w:t>
      </w:r>
      <w:r>
        <w:rPr>
          <w:sz w:val="24"/>
        </w:rPr>
        <w:t>(CMBL)</w:t>
      </w:r>
      <w:r>
        <w:rPr>
          <w:spacing w:val="-3"/>
          <w:sz w:val="24"/>
        </w:rPr>
        <w:t xml:space="preserve"> </w:t>
      </w:r>
      <w:r>
        <w:rPr>
          <w:sz w:val="24"/>
        </w:rPr>
        <w:t>and</w:t>
      </w:r>
      <w:r>
        <w:rPr>
          <w:spacing w:val="-3"/>
          <w:sz w:val="24"/>
        </w:rPr>
        <w:t xml:space="preserve"> </w:t>
      </w:r>
      <w:r>
        <w:rPr>
          <w:sz w:val="24"/>
        </w:rPr>
        <w:t>HUB</w:t>
      </w:r>
      <w:r>
        <w:rPr>
          <w:spacing w:val="-9"/>
          <w:sz w:val="24"/>
        </w:rPr>
        <w:t xml:space="preserve"> </w:t>
      </w:r>
      <w:r>
        <w:rPr>
          <w:sz w:val="24"/>
        </w:rPr>
        <w:t>vendors</w:t>
      </w:r>
      <w:r>
        <w:rPr>
          <w:spacing w:val="-5"/>
          <w:sz w:val="24"/>
        </w:rPr>
        <w:t xml:space="preserve"> </w:t>
      </w:r>
      <w:r>
        <w:rPr>
          <w:sz w:val="24"/>
        </w:rPr>
        <w:t>registered</w:t>
      </w:r>
      <w:r>
        <w:rPr>
          <w:spacing w:val="-3"/>
          <w:sz w:val="24"/>
        </w:rPr>
        <w:t xml:space="preserve"> </w:t>
      </w:r>
      <w:r>
        <w:rPr>
          <w:sz w:val="24"/>
        </w:rPr>
        <w:t>with</w:t>
      </w:r>
      <w:r>
        <w:rPr>
          <w:spacing w:val="-6"/>
          <w:sz w:val="24"/>
        </w:rPr>
        <w:t xml:space="preserve"> </w:t>
      </w:r>
      <w:r>
        <w:rPr>
          <w:sz w:val="24"/>
        </w:rPr>
        <w:t xml:space="preserve">the Comptroller may be found at: </w:t>
      </w:r>
      <w:hyperlink r:id="rId17">
        <w:r>
          <w:rPr>
            <w:spacing w:val="-2"/>
            <w:sz w:val="24"/>
          </w:rPr>
          <w:t>http://www.window.state.tx.us/procurement//cmbl/cmblhub.html</w:t>
        </w:r>
      </w:hyperlink>
    </w:p>
    <w:p w:rsidR="00407E18" w:rsidRDefault="00407E18">
      <w:pPr>
        <w:pStyle w:val="BodyText"/>
        <w:spacing w:before="8"/>
        <w:ind w:left="0"/>
      </w:pPr>
    </w:p>
    <w:p w:rsidR="00407E18" w:rsidRDefault="006E6AB0">
      <w:pPr>
        <w:pStyle w:val="ListParagraph"/>
        <w:numPr>
          <w:ilvl w:val="1"/>
          <w:numId w:val="17"/>
        </w:numPr>
        <w:tabs>
          <w:tab w:val="left" w:pos="840"/>
        </w:tabs>
        <w:spacing w:before="1"/>
        <w:ind w:hanging="362"/>
        <w:rPr>
          <w:sz w:val="24"/>
        </w:rPr>
      </w:pPr>
      <w:r>
        <w:rPr>
          <w:sz w:val="24"/>
        </w:rPr>
        <w:t>Purchases</w:t>
      </w:r>
      <w:r>
        <w:rPr>
          <w:spacing w:val="-6"/>
          <w:sz w:val="24"/>
        </w:rPr>
        <w:t xml:space="preserve"> </w:t>
      </w:r>
      <w:r>
        <w:rPr>
          <w:sz w:val="24"/>
        </w:rPr>
        <w:t>over</w:t>
      </w:r>
      <w:r>
        <w:rPr>
          <w:spacing w:val="-2"/>
          <w:sz w:val="24"/>
        </w:rPr>
        <w:t xml:space="preserve"> $100,000</w:t>
      </w:r>
    </w:p>
    <w:p w:rsidR="00407E18" w:rsidRDefault="00407E18">
      <w:pPr>
        <w:pStyle w:val="BodyText"/>
        <w:spacing w:before="1"/>
        <w:ind w:left="0"/>
      </w:pPr>
    </w:p>
    <w:p w:rsidR="00407E18" w:rsidRPr="00AA5DB2" w:rsidRDefault="006E6AB0">
      <w:pPr>
        <w:pStyle w:val="ListParagraph"/>
        <w:numPr>
          <w:ilvl w:val="2"/>
          <w:numId w:val="17"/>
        </w:numPr>
        <w:tabs>
          <w:tab w:val="left" w:pos="1200"/>
        </w:tabs>
        <w:spacing w:before="1" w:line="292" w:lineRule="exact"/>
        <w:ind w:left="1200" w:hanging="362"/>
        <w:rPr>
          <w:sz w:val="24"/>
        </w:rPr>
      </w:pPr>
      <w:r w:rsidRPr="00AA5DB2">
        <w:rPr>
          <w:sz w:val="24"/>
        </w:rPr>
        <w:t>All</w:t>
      </w:r>
      <w:r w:rsidRPr="00AA5DB2">
        <w:rPr>
          <w:spacing w:val="1"/>
          <w:sz w:val="24"/>
        </w:rPr>
        <w:t xml:space="preserve"> </w:t>
      </w:r>
      <w:r w:rsidRPr="00AA5DB2">
        <w:rPr>
          <w:sz w:val="24"/>
        </w:rPr>
        <w:t>items</w:t>
      </w:r>
      <w:r w:rsidRPr="00AA5DB2">
        <w:rPr>
          <w:spacing w:val="4"/>
          <w:sz w:val="24"/>
        </w:rPr>
        <w:t xml:space="preserve"> </w:t>
      </w:r>
      <w:r w:rsidRPr="00AA5DB2">
        <w:rPr>
          <w:sz w:val="24"/>
        </w:rPr>
        <w:t>in</w:t>
      </w:r>
      <w:r w:rsidRPr="00AA5DB2">
        <w:rPr>
          <w:spacing w:val="4"/>
          <w:sz w:val="24"/>
        </w:rPr>
        <w:t xml:space="preserve"> </w:t>
      </w:r>
      <w:r w:rsidRPr="00AA5DB2">
        <w:rPr>
          <w:sz w:val="24"/>
        </w:rPr>
        <w:t>sections</w:t>
      </w:r>
      <w:r w:rsidRPr="00AA5DB2">
        <w:rPr>
          <w:spacing w:val="4"/>
          <w:sz w:val="24"/>
        </w:rPr>
        <w:t xml:space="preserve"> </w:t>
      </w:r>
      <w:r w:rsidRPr="00AA5DB2">
        <w:rPr>
          <w:sz w:val="24"/>
        </w:rPr>
        <w:t>7.2 and</w:t>
      </w:r>
      <w:r w:rsidRPr="00AA5DB2">
        <w:rPr>
          <w:spacing w:val="1"/>
          <w:sz w:val="24"/>
        </w:rPr>
        <w:t xml:space="preserve"> </w:t>
      </w:r>
      <w:r w:rsidRPr="00AA5DB2">
        <w:rPr>
          <w:sz w:val="24"/>
        </w:rPr>
        <w:t>7.4</w:t>
      </w:r>
      <w:r w:rsidRPr="00AA5DB2">
        <w:rPr>
          <w:spacing w:val="7"/>
          <w:sz w:val="24"/>
        </w:rPr>
        <w:t xml:space="preserve"> </w:t>
      </w:r>
      <w:r w:rsidRPr="00AA5DB2">
        <w:rPr>
          <w:spacing w:val="-2"/>
          <w:sz w:val="24"/>
        </w:rPr>
        <w:t>apply.</w:t>
      </w:r>
    </w:p>
    <w:p w:rsidR="00407E18" w:rsidRPr="00AA5DB2" w:rsidRDefault="006E6AB0">
      <w:pPr>
        <w:pStyle w:val="ListParagraph"/>
        <w:numPr>
          <w:ilvl w:val="2"/>
          <w:numId w:val="17"/>
        </w:numPr>
        <w:tabs>
          <w:tab w:val="left" w:pos="1200"/>
        </w:tabs>
        <w:spacing w:line="237" w:lineRule="auto"/>
        <w:ind w:left="1200" w:right="471"/>
        <w:rPr>
          <w:sz w:val="24"/>
        </w:rPr>
      </w:pPr>
      <w:r w:rsidRPr="00AA5DB2">
        <w:rPr>
          <w:sz w:val="24"/>
        </w:rPr>
        <w:t xml:space="preserve">A HUB Subcontracting Plan is required with bidding documents, if the </w:t>
      </w:r>
      <w:r w:rsidR="00DA55C9" w:rsidRPr="00AA5DB2">
        <w:rPr>
          <w:sz w:val="24"/>
        </w:rPr>
        <w:t xml:space="preserve">HUB </w:t>
      </w:r>
      <w:r w:rsidRPr="00AA5DB2">
        <w:rPr>
          <w:sz w:val="24"/>
        </w:rPr>
        <w:t>Department determines that subcontracting</w:t>
      </w:r>
      <w:r w:rsidRPr="00AA5DB2">
        <w:rPr>
          <w:spacing w:val="-1"/>
          <w:sz w:val="24"/>
        </w:rPr>
        <w:t xml:space="preserve"> </w:t>
      </w:r>
      <w:r w:rsidRPr="00AA5DB2">
        <w:rPr>
          <w:sz w:val="24"/>
        </w:rPr>
        <w:t>opportunities are</w:t>
      </w:r>
      <w:r w:rsidRPr="00AA5DB2">
        <w:rPr>
          <w:spacing w:val="-1"/>
          <w:sz w:val="24"/>
        </w:rPr>
        <w:t xml:space="preserve"> </w:t>
      </w:r>
      <w:r w:rsidRPr="00AA5DB2">
        <w:rPr>
          <w:sz w:val="24"/>
        </w:rPr>
        <w:t xml:space="preserve">likely. </w:t>
      </w:r>
      <w:r w:rsidR="00DA55C9" w:rsidRPr="00AA5DB2">
        <w:rPr>
          <w:sz w:val="24"/>
        </w:rPr>
        <w:t xml:space="preserve">Purchases over $100,000 for non-facilities projects paid with non-federal funds are subject to the HUB Department review of HUB subcontracting probabilities.  </w:t>
      </w:r>
      <w:r w:rsidRPr="00AA5DB2">
        <w:rPr>
          <w:sz w:val="24"/>
        </w:rPr>
        <w:t>[Note – the threshold is $80,000 for all facilities projects</w:t>
      </w:r>
      <w:r w:rsidR="00DA55C9" w:rsidRPr="00AA5DB2">
        <w:rPr>
          <w:sz w:val="24"/>
        </w:rPr>
        <w:t xml:space="preserve"> paid with non-federal funds and $150,000 for all projects paid with federal funds only</w:t>
      </w:r>
      <w:r w:rsidRPr="00AA5DB2">
        <w:rPr>
          <w:sz w:val="24"/>
        </w:rPr>
        <w:t>.]</w:t>
      </w:r>
    </w:p>
    <w:p w:rsidR="00735C0B" w:rsidRPr="00FB5D4E" w:rsidRDefault="006E6AB0" w:rsidP="00735C0B">
      <w:pPr>
        <w:pStyle w:val="ListParagraph"/>
        <w:numPr>
          <w:ilvl w:val="2"/>
          <w:numId w:val="17"/>
        </w:numPr>
        <w:tabs>
          <w:tab w:val="left" w:pos="1200"/>
        </w:tabs>
        <w:spacing w:before="5" w:line="293" w:lineRule="exact"/>
        <w:ind w:left="1200" w:hanging="362"/>
        <w:rPr>
          <w:sz w:val="24"/>
        </w:rPr>
      </w:pPr>
      <w:r w:rsidRPr="00AA5DB2">
        <w:rPr>
          <w:sz w:val="24"/>
        </w:rPr>
        <w:t>Requires</w:t>
      </w:r>
      <w:r w:rsidRPr="00AA5DB2">
        <w:rPr>
          <w:spacing w:val="14"/>
          <w:sz w:val="24"/>
        </w:rPr>
        <w:t xml:space="preserve"> </w:t>
      </w:r>
      <w:r w:rsidRPr="00AA5DB2">
        <w:rPr>
          <w:sz w:val="24"/>
        </w:rPr>
        <w:t>completion</w:t>
      </w:r>
      <w:r w:rsidRPr="00AA5DB2">
        <w:rPr>
          <w:spacing w:val="17"/>
          <w:sz w:val="24"/>
        </w:rPr>
        <w:t xml:space="preserve"> </w:t>
      </w:r>
      <w:r w:rsidRPr="00AA5DB2">
        <w:rPr>
          <w:sz w:val="24"/>
        </w:rPr>
        <w:t>of</w:t>
      </w:r>
      <w:r w:rsidRPr="00AA5DB2">
        <w:rPr>
          <w:spacing w:val="17"/>
          <w:sz w:val="24"/>
        </w:rPr>
        <w:t xml:space="preserve"> </w:t>
      </w:r>
      <w:hyperlink r:id="rId18">
        <w:r w:rsidRPr="00AA5DB2">
          <w:rPr>
            <w:color w:val="0000FF"/>
            <w:sz w:val="24"/>
            <w:u w:val="single" w:color="0000FF"/>
          </w:rPr>
          <w:t>Summary</w:t>
        </w:r>
        <w:r w:rsidRPr="00AA5DB2">
          <w:rPr>
            <w:color w:val="0000FF"/>
            <w:spacing w:val="18"/>
            <w:sz w:val="24"/>
            <w:u w:val="single" w:color="0000FF"/>
          </w:rPr>
          <w:t xml:space="preserve"> </w:t>
        </w:r>
        <w:r w:rsidRPr="00AA5DB2">
          <w:rPr>
            <w:color w:val="0000FF"/>
            <w:sz w:val="24"/>
            <w:u w:val="single" w:color="0000FF"/>
          </w:rPr>
          <w:t>for</w:t>
        </w:r>
        <w:r w:rsidRPr="00AA5DB2">
          <w:rPr>
            <w:color w:val="0000FF"/>
            <w:spacing w:val="25"/>
            <w:sz w:val="24"/>
            <w:u w:val="single" w:color="0000FF"/>
          </w:rPr>
          <w:t xml:space="preserve"> </w:t>
        </w:r>
        <w:r w:rsidRPr="00AA5DB2">
          <w:rPr>
            <w:color w:val="0000FF"/>
            <w:sz w:val="24"/>
            <w:u w:val="single" w:color="0000FF"/>
          </w:rPr>
          <w:t>Purchases</w:t>
        </w:r>
        <w:r w:rsidRPr="00AA5DB2">
          <w:rPr>
            <w:color w:val="0000FF"/>
            <w:spacing w:val="19"/>
            <w:sz w:val="24"/>
            <w:u w:val="single" w:color="0000FF"/>
          </w:rPr>
          <w:t xml:space="preserve"> </w:t>
        </w:r>
        <w:r w:rsidRPr="00AA5DB2">
          <w:rPr>
            <w:color w:val="0000FF"/>
            <w:sz w:val="24"/>
            <w:u w:val="single" w:color="0000FF"/>
          </w:rPr>
          <w:t>Exceeding</w:t>
        </w:r>
        <w:r w:rsidRPr="00AA5DB2">
          <w:rPr>
            <w:color w:val="0000FF"/>
            <w:spacing w:val="17"/>
            <w:sz w:val="24"/>
            <w:u w:val="single" w:color="0000FF"/>
          </w:rPr>
          <w:t xml:space="preserve"> </w:t>
        </w:r>
        <w:r w:rsidRPr="00AA5DB2">
          <w:rPr>
            <w:color w:val="0000FF"/>
            <w:sz w:val="24"/>
            <w:u w:val="single" w:color="0000FF"/>
          </w:rPr>
          <w:t>$100,000</w:t>
        </w:r>
        <w:r w:rsidRPr="00AA5DB2">
          <w:rPr>
            <w:color w:val="0000FF"/>
            <w:spacing w:val="26"/>
            <w:sz w:val="24"/>
            <w:u w:val="single" w:color="0000FF"/>
          </w:rPr>
          <w:t xml:space="preserve"> </w:t>
        </w:r>
        <w:r w:rsidRPr="00AA5DB2">
          <w:rPr>
            <w:color w:val="0000FF"/>
            <w:spacing w:val="-2"/>
            <w:sz w:val="24"/>
            <w:u w:val="single" w:color="0000FF"/>
          </w:rPr>
          <w:t>Form.</w:t>
        </w:r>
      </w:hyperlink>
      <w:r w:rsidR="00735C0B" w:rsidRPr="00AA5DB2">
        <w:rPr>
          <w:color w:val="0000FF"/>
          <w:spacing w:val="-2"/>
          <w:sz w:val="24"/>
          <w:u w:val="single" w:color="0000FF"/>
        </w:rPr>
        <w:t xml:space="preserve"> </w:t>
      </w:r>
      <w:r w:rsidR="00735C0B" w:rsidRPr="00AA5DB2">
        <w:rPr>
          <w:sz w:val="24"/>
        </w:rPr>
        <w:t xml:space="preserve">Expenditures in </w:t>
      </w:r>
      <w:hyperlink r:id="rId19" w:history="1">
        <w:r w:rsidR="00735C0B" w:rsidRPr="00AA5DB2">
          <w:rPr>
            <w:rStyle w:val="Hyperlink"/>
            <w:sz w:val="24"/>
          </w:rPr>
          <w:t>MAPP 04.01.03 Vouchers</w:t>
        </w:r>
      </w:hyperlink>
      <w:r w:rsidR="00735C0B" w:rsidRPr="00AA5DB2">
        <w:rPr>
          <w:sz w:val="24"/>
        </w:rPr>
        <w:t xml:space="preserve">, Section </w:t>
      </w:r>
      <w:r w:rsidR="004D584D" w:rsidRPr="00AA5DB2">
        <w:rPr>
          <w:sz w:val="24"/>
        </w:rPr>
        <w:t>VI.</w:t>
      </w:r>
      <w:r w:rsidR="00735C0B" w:rsidRPr="00AA5DB2">
        <w:rPr>
          <w:sz w:val="24"/>
        </w:rPr>
        <w:t xml:space="preserve"> B. </w:t>
      </w:r>
      <w:r w:rsidR="005C6CC0" w:rsidRPr="00AA5DB2">
        <w:rPr>
          <w:sz w:val="24"/>
        </w:rPr>
        <w:t xml:space="preserve">and also section 9.4 of the Purchasing Guidelines </w:t>
      </w:r>
      <w:r w:rsidR="00735C0B" w:rsidRPr="00AA5DB2">
        <w:rPr>
          <w:sz w:val="24"/>
        </w:rPr>
        <w:t xml:space="preserve">are subject to this requirement. </w:t>
      </w:r>
    </w:p>
    <w:p w:rsidR="00407E18" w:rsidRPr="00DD4B27" w:rsidRDefault="006E6AB0">
      <w:pPr>
        <w:pStyle w:val="ListParagraph"/>
        <w:numPr>
          <w:ilvl w:val="2"/>
          <w:numId w:val="17"/>
        </w:numPr>
        <w:tabs>
          <w:tab w:val="left" w:pos="1200"/>
        </w:tabs>
        <w:spacing w:line="293" w:lineRule="exact"/>
        <w:ind w:left="1200" w:hanging="362"/>
        <w:rPr>
          <w:sz w:val="24"/>
        </w:rPr>
      </w:pPr>
      <w:r>
        <w:rPr>
          <w:sz w:val="24"/>
        </w:rPr>
        <w:t>Requires</w:t>
      </w:r>
      <w:r>
        <w:rPr>
          <w:spacing w:val="3"/>
          <w:sz w:val="24"/>
        </w:rPr>
        <w:t xml:space="preserve"> </w:t>
      </w:r>
      <w:r>
        <w:rPr>
          <w:sz w:val="24"/>
        </w:rPr>
        <w:t>completion</w:t>
      </w:r>
      <w:r>
        <w:rPr>
          <w:spacing w:val="4"/>
          <w:sz w:val="24"/>
        </w:rPr>
        <w:t xml:space="preserve"> </w:t>
      </w:r>
      <w:r>
        <w:rPr>
          <w:sz w:val="24"/>
        </w:rPr>
        <w:t>of</w:t>
      </w:r>
      <w:r>
        <w:rPr>
          <w:spacing w:val="3"/>
          <w:sz w:val="24"/>
        </w:rPr>
        <w:t xml:space="preserve"> </w:t>
      </w:r>
      <w:hyperlink r:id="rId20">
        <w:r>
          <w:rPr>
            <w:color w:val="0000FF"/>
            <w:sz w:val="24"/>
            <w:u w:val="single" w:color="0000FF"/>
          </w:rPr>
          <w:t>Certification</w:t>
        </w:r>
        <w:r>
          <w:rPr>
            <w:color w:val="0000FF"/>
            <w:spacing w:val="3"/>
            <w:sz w:val="24"/>
            <w:u w:val="single" w:color="0000FF"/>
          </w:rPr>
          <w:t xml:space="preserve"> </w:t>
        </w:r>
        <w:r>
          <w:rPr>
            <w:color w:val="0000FF"/>
            <w:sz w:val="24"/>
            <w:u w:val="single" w:color="0000FF"/>
          </w:rPr>
          <w:t>of No</w:t>
        </w:r>
        <w:r>
          <w:rPr>
            <w:color w:val="0000FF"/>
            <w:spacing w:val="6"/>
            <w:sz w:val="24"/>
            <w:u w:val="single" w:color="0000FF"/>
          </w:rPr>
          <w:t xml:space="preserve"> </w:t>
        </w:r>
        <w:r>
          <w:rPr>
            <w:color w:val="0000FF"/>
            <w:spacing w:val="-2"/>
            <w:sz w:val="24"/>
            <w:u w:val="single" w:color="0000FF"/>
          </w:rPr>
          <w:t>Boycott</w:t>
        </w:r>
      </w:hyperlink>
      <w:r>
        <w:rPr>
          <w:spacing w:val="-2"/>
          <w:sz w:val="24"/>
        </w:rPr>
        <w:t>.</w:t>
      </w:r>
    </w:p>
    <w:p w:rsidR="00407E18" w:rsidRDefault="006E6AB0">
      <w:pPr>
        <w:pStyle w:val="ListParagraph"/>
        <w:numPr>
          <w:ilvl w:val="1"/>
          <w:numId w:val="17"/>
        </w:numPr>
        <w:tabs>
          <w:tab w:val="left" w:pos="840"/>
        </w:tabs>
        <w:spacing w:before="225"/>
        <w:ind w:hanging="362"/>
        <w:rPr>
          <w:sz w:val="24"/>
        </w:rPr>
      </w:pPr>
      <w:r>
        <w:rPr>
          <w:sz w:val="24"/>
        </w:rPr>
        <w:t>Purchases</w:t>
      </w:r>
      <w:r>
        <w:rPr>
          <w:spacing w:val="-2"/>
          <w:sz w:val="24"/>
        </w:rPr>
        <w:t xml:space="preserve"> </w:t>
      </w:r>
      <w:r>
        <w:rPr>
          <w:sz w:val="24"/>
        </w:rPr>
        <w:t>$1,000,000</w:t>
      </w:r>
      <w:r>
        <w:rPr>
          <w:spacing w:val="-1"/>
          <w:sz w:val="24"/>
        </w:rPr>
        <w:t xml:space="preserve"> </w:t>
      </w:r>
      <w:r>
        <w:rPr>
          <w:sz w:val="24"/>
        </w:rPr>
        <w:t xml:space="preserve">or </w:t>
      </w:r>
      <w:r>
        <w:rPr>
          <w:spacing w:val="-2"/>
          <w:sz w:val="24"/>
        </w:rPr>
        <w:t>greater</w:t>
      </w:r>
    </w:p>
    <w:p w:rsidR="00407E18" w:rsidRDefault="00407E18">
      <w:pPr>
        <w:pStyle w:val="BodyText"/>
        <w:spacing w:before="2"/>
        <w:ind w:left="0"/>
      </w:pPr>
    </w:p>
    <w:p w:rsidR="00407E18" w:rsidRDefault="006E6AB0">
      <w:pPr>
        <w:pStyle w:val="ListParagraph"/>
        <w:numPr>
          <w:ilvl w:val="2"/>
          <w:numId w:val="17"/>
        </w:numPr>
        <w:tabs>
          <w:tab w:val="left" w:pos="1200"/>
        </w:tabs>
        <w:spacing w:line="293" w:lineRule="exact"/>
        <w:ind w:left="1200" w:hanging="362"/>
        <w:rPr>
          <w:sz w:val="24"/>
        </w:rPr>
      </w:pPr>
      <w:r>
        <w:rPr>
          <w:sz w:val="24"/>
        </w:rPr>
        <w:t>All</w:t>
      </w:r>
      <w:r>
        <w:rPr>
          <w:spacing w:val="-1"/>
          <w:sz w:val="24"/>
        </w:rPr>
        <w:t xml:space="preserve"> </w:t>
      </w:r>
      <w:r>
        <w:rPr>
          <w:sz w:val="24"/>
        </w:rPr>
        <w:t>items</w:t>
      </w:r>
      <w:r>
        <w:rPr>
          <w:spacing w:val="3"/>
          <w:sz w:val="24"/>
        </w:rPr>
        <w:t xml:space="preserve"> </w:t>
      </w:r>
      <w:r>
        <w:rPr>
          <w:sz w:val="24"/>
        </w:rPr>
        <w:t>in</w:t>
      </w:r>
      <w:r>
        <w:rPr>
          <w:spacing w:val="3"/>
          <w:sz w:val="24"/>
        </w:rPr>
        <w:t xml:space="preserve"> </w:t>
      </w:r>
      <w:r>
        <w:rPr>
          <w:sz w:val="24"/>
        </w:rPr>
        <w:t>sections</w:t>
      </w:r>
      <w:r>
        <w:rPr>
          <w:spacing w:val="7"/>
          <w:sz w:val="24"/>
        </w:rPr>
        <w:t xml:space="preserve"> </w:t>
      </w:r>
      <w:r>
        <w:rPr>
          <w:sz w:val="24"/>
        </w:rPr>
        <w:t>7.2,</w:t>
      </w:r>
      <w:r>
        <w:rPr>
          <w:spacing w:val="2"/>
          <w:sz w:val="24"/>
        </w:rPr>
        <w:t xml:space="preserve"> </w:t>
      </w:r>
      <w:r>
        <w:rPr>
          <w:sz w:val="24"/>
        </w:rPr>
        <w:t>7.4,</w:t>
      </w:r>
      <w:r>
        <w:rPr>
          <w:spacing w:val="2"/>
          <w:sz w:val="24"/>
        </w:rPr>
        <w:t xml:space="preserve"> </w:t>
      </w:r>
      <w:r>
        <w:rPr>
          <w:sz w:val="24"/>
        </w:rPr>
        <w:t>and</w:t>
      </w:r>
      <w:r>
        <w:rPr>
          <w:spacing w:val="3"/>
          <w:sz w:val="24"/>
        </w:rPr>
        <w:t xml:space="preserve"> </w:t>
      </w:r>
      <w:r>
        <w:rPr>
          <w:sz w:val="24"/>
        </w:rPr>
        <w:t>7.5</w:t>
      </w:r>
      <w:r>
        <w:rPr>
          <w:spacing w:val="4"/>
          <w:sz w:val="24"/>
        </w:rPr>
        <w:t xml:space="preserve"> </w:t>
      </w:r>
      <w:r>
        <w:rPr>
          <w:spacing w:val="-2"/>
          <w:sz w:val="24"/>
        </w:rPr>
        <w:t>apply.</w:t>
      </w:r>
    </w:p>
    <w:p w:rsidR="00407E18" w:rsidRDefault="006E6AB0">
      <w:pPr>
        <w:pStyle w:val="ListParagraph"/>
        <w:numPr>
          <w:ilvl w:val="2"/>
          <w:numId w:val="17"/>
        </w:numPr>
        <w:tabs>
          <w:tab w:val="left" w:pos="1190"/>
        </w:tabs>
        <w:spacing w:before="4" w:line="235" w:lineRule="auto"/>
        <w:ind w:left="1190" w:right="798"/>
        <w:rPr>
          <w:sz w:val="24"/>
        </w:rPr>
      </w:pPr>
      <w:r>
        <w:rPr>
          <w:sz w:val="24"/>
        </w:rPr>
        <w:t>All revenue and expense contracts</w:t>
      </w:r>
      <w:r>
        <w:rPr>
          <w:spacing w:val="-1"/>
          <w:sz w:val="24"/>
        </w:rPr>
        <w:t xml:space="preserve"> </w:t>
      </w:r>
      <w:r>
        <w:rPr>
          <w:sz w:val="24"/>
        </w:rPr>
        <w:t>for</w:t>
      </w:r>
      <w:r>
        <w:rPr>
          <w:spacing w:val="-2"/>
          <w:sz w:val="24"/>
        </w:rPr>
        <w:t xml:space="preserve"> </w:t>
      </w:r>
      <w:r>
        <w:rPr>
          <w:sz w:val="24"/>
        </w:rPr>
        <w:t>construction,</w:t>
      </w:r>
      <w:r>
        <w:rPr>
          <w:spacing w:val="-1"/>
          <w:sz w:val="24"/>
        </w:rPr>
        <w:t xml:space="preserve"> </w:t>
      </w:r>
      <w:r>
        <w:rPr>
          <w:sz w:val="24"/>
        </w:rPr>
        <w:t>equipment,</w:t>
      </w:r>
      <w:r>
        <w:rPr>
          <w:spacing w:val="-1"/>
          <w:sz w:val="24"/>
        </w:rPr>
        <w:t xml:space="preserve"> </w:t>
      </w:r>
      <w:r>
        <w:rPr>
          <w:sz w:val="24"/>
        </w:rPr>
        <w:t>goods,</w:t>
      </w:r>
      <w:r>
        <w:rPr>
          <w:spacing w:val="-1"/>
          <w:sz w:val="24"/>
        </w:rPr>
        <w:t xml:space="preserve"> </w:t>
      </w:r>
      <w:r>
        <w:rPr>
          <w:sz w:val="24"/>
        </w:rPr>
        <w:t>and/or</w:t>
      </w:r>
      <w:r>
        <w:rPr>
          <w:spacing w:val="-1"/>
          <w:sz w:val="24"/>
        </w:rPr>
        <w:t xml:space="preserve"> </w:t>
      </w:r>
      <w:r>
        <w:rPr>
          <w:sz w:val="24"/>
        </w:rPr>
        <w:t>services expected to exceed $1,000,000 must be approved by the UHS Board of Regents.</w:t>
      </w:r>
    </w:p>
    <w:p w:rsidR="005C6CC0" w:rsidRDefault="005C6CC0">
      <w:pPr>
        <w:pStyle w:val="ListParagraph"/>
        <w:numPr>
          <w:ilvl w:val="2"/>
          <w:numId w:val="17"/>
        </w:numPr>
        <w:tabs>
          <w:tab w:val="left" w:pos="1190"/>
        </w:tabs>
        <w:spacing w:before="4" w:line="235" w:lineRule="auto"/>
        <w:ind w:left="1190" w:right="798"/>
        <w:rPr>
          <w:sz w:val="24"/>
        </w:rPr>
      </w:pPr>
      <w:r>
        <w:rPr>
          <w:sz w:val="24"/>
        </w:rPr>
        <w:t>Expenditures listed in MAPP 04.01.03 Vouchers Section VI. B and also section 9.4 of the Purchasing Guidelines are subject to this requirement.</w:t>
      </w:r>
    </w:p>
    <w:p w:rsidR="00407E18" w:rsidRDefault="006E6AB0">
      <w:pPr>
        <w:pStyle w:val="ListParagraph"/>
        <w:numPr>
          <w:ilvl w:val="2"/>
          <w:numId w:val="17"/>
        </w:numPr>
        <w:tabs>
          <w:tab w:val="left" w:pos="1190"/>
        </w:tabs>
        <w:spacing w:before="3" w:line="237" w:lineRule="auto"/>
        <w:ind w:left="1190" w:right="276"/>
        <w:rPr>
          <w:sz w:val="24"/>
        </w:rPr>
      </w:pPr>
      <w:r>
        <w:rPr>
          <w:sz w:val="24"/>
        </w:rPr>
        <w:t>Initial contract cannot exceed the BOR approved contract value for a given contract unless an amendment has been signed for such increased contract value. The amendment must have BOR approval if the increased total value exceeds the BOR approved contract value</w:t>
      </w:r>
      <w:r>
        <w:rPr>
          <w:spacing w:val="40"/>
          <w:sz w:val="24"/>
        </w:rPr>
        <w:t xml:space="preserve"> </w:t>
      </w:r>
      <w:r>
        <w:rPr>
          <w:sz w:val="24"/>
        </w:rPr>
        <w:t>by</w:t>
      </w:r>
      <w:r>
        <w:rPr>
          <w:spacing w:val="-7"/>
          <w:sz w:val="24"/>
        </w:rPr>
        <w:t xml:space="preserve"> </w:t>
      </w:r>
      <w:r>
        <w:rPr>
          <w:sz w:val="24"/>
        </w:rPr>
        <w:t>25%</w:t>
      </w:r>
      <w:r>
        <w:rPr>
          <w:spacing w:val="-4"/>
          <w:sz w:val="24"/>
        </w:rPr>
        <w:t xml:space="preserve"> </w:t>
      </w:r>
      <w:r>
        <w:rPr>
          <w:sz w:val="24"/>
        </w:rPr>
        <w:t>during</w:t>
      </w:r>
      <w:r>
        <w:rPr>
          <w:spacing w:val="-5"/>
          <w:sz w:val="24"/>
        </w:rPr>
        <w:t xml:space="preserve"> </w:t>
      </w:r>
      <w:r>
        <w:rPr>
          <w:sz w:val="24"/>
        </w:rPr>
        <w:t>the</w:t>
      </w:r>
      <w:r>
        <w:rPr>
          <w:spacing w:val="-4"/>
          <w:sz w:val="24"/>
        </w:rPr>
        <w:t xml:space="preserve"> </w:t>
      </w:r>
      <w:r>
        <w:rPr>
          <w:sz w:val="24"/>
        </w:rPr>
        <w:t>lifetime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contract.</w:t>
      </w:r>
      <w:r>
        <w:rPr>
          <w:spacing w:val="40"/>
          <w:sz w:val="24"/>
        </w:rPr>
        <w:t xml:space="preserve"> </w:t>
      </w:r>
      <w:r>
        <w:rPr>
          <w:sz w:val="24"/>
        </w:rPr>
        <w:t>The</w:t>
      </w:r>
      <w:r>
        <w:rPr>
          <w:spacing w:val="-2"/>
          <w:sz w:val="24"/>
        </w:rPr>
        <w:t xml:space="preserve"> </w:t>
      </w:r>
      <w:r>
        <w:rPr>
          <w:sz w:val="24"/>
        </w:rPr>
        <w:t>adjusted</w:t>
      </w:r>
      <w:r>
        <w:rPr>
          <w:spacing w:val="-3"/>
          <w:sz w:val="24"/>
        </w:rPr>
        <w:t xml:space="preserve"> </w:t>
      </w:r>
      <w:r>
        <w:rPr>
          <w:sz w:val="24"/>
        </w:rPr>
        <w:t>scope</w:t>
      </w:r>
      <w:r>
        <w:rPr>
          <w:spacing w:val="-4"/>
          <w:sz w:val="24"/>
        </w:rPr>
        <w:t xml:space="preserve"> </w:t>
      </w:r>
      <w:r>
        <w:rPr>
          <w:sz w:val="24"/>
        </w:rPr>
        <w:t>and</w:t>
      </w:r>
      <w:r>
        <w:rPr>
          <w:spacing w:val="-1"/>
          <w:sz w:val="24"/>
        </w:rPr>
        <w:t xml:space="preserve"> </w:t>
      </w:r>
      <w:r>
        <w:rPr>
          <w:sz w:val="24"/>
        </w:rPr>
        <w:t>contract</w:t>
      </w:r>
      <w:r>
        <w:rPr>
          <w:spacing w:val="-3"/>
          <w:sz w:val="24"/>
        </w:rPr>
        <w:t xml:space="preserve"> </w:t>
      </w:r>
      <w:r>
        <w:rPr>
          <w:sz w:val="24"/>
        </w:rPr>
        <w:t>value</w:t>
      </w:r>
      <w:r>
        <w:rPr>
          <w:spacing w:val="-4"/>
          <w:sz w:val="24"/>
        </w:rPr>
        <w:t xml:space="preserve"> </w:t>
      </w:r>
      <w:r>
        <w:rPr>
          <w:sz w:val="24"/>
        </w:rPr>
        <w:t>should</w:t>
      </w:r>
      <w:r>
        <w:rPr>
          <w:spacing w:val="-3"/>
          <w:sz w:val="24"/>
        </w:rPr>
        <w:t xml:space="preserve"> </w:t>
      </w:r>
      <w:r>
        <w:rPr>
          <w:sz w:val="24"/>
        </w:rPr>
        <w:t xml:space="preserve">be set at a reasonable measurement to avoid repetitive amendment submission for BOR </w:t>
      </w:r>
      <w:r>
        <w:rPr>
          <w:spacing w:val="-2"/>
          <w:sz w:val="24"/>
        </w:rPr>
        <w:t>approval.</w:t>
      </w:r>
    </w:p>
    <w:p w:rsidR="00407E18" w:rsidRDefault="006E6AB0">
      <w:pPr>
        <w:pStyle w:val="ListParagraph"/>
        <w:numPr>
          <w:ilvl w:val="2"/>
          <w:numId w:val="17"/>
        </w:numPr>
        <w:tabs>
          <w:tab w:val="left" w:pos="1200"/>
        </w:tabs>
        <w:spacing w:line="273" w:lineRule="auto"/>
        <w:ind w:left="1200" w:right="176" w:hanging="363"/>
      </w:pPr>
      <w:r>
        <w:rPr>
          <w:sz w:val="24"/>
        </w:rPr>
        <w:lastRenderedPageBreak/>
        <w:t>See</w:t>
      </w:r>
      <w:r>
        <w:rPr>
          <w:spacing w:val="-3"/>
          <w:sz w:val="24"/>
        </w:rPr>
        <w:t xml:space="preserve"> </w:t>
      </w:r>
      <w:r>
        <w:rPr>
          <w:sz w:val="24"/>
        </w:rPr>
        <w:t>“Construction</w:t>
      </w:r>
      <w:r>
        <w:rPr>
          <w:spacing w:val="-1"/>
          <w:sz w:val="24"/>
        </w:rPr>
        <w:t xml:space="preserve"> </w:t>
      </w:r>
      <w:r>
        <w:rPr>
          <w:sz w:val="24"/>
        </w:rPr>
        <w:t>Procurement Process Over $1 Million (Narrative)” and “Non-</w:t>
      </w:r>
      <w:r>
        <w:t xml:space="preserve">Construction Procurement Process Over $1 Million (Narrative)” on the UH Purchasing page for detailed procurement procedures. The narrative and a flowchart for each process are located at: Non- Construction </w:t>
      </w:r>
      <w:hyperlink r:id="rId21">
        <w:r>
          <w:rPr>
            <w:color w:val="0000FF"/>
            <w:u w:val="single" w:color="0000FF"/>
          </w:rPr>
          <w:t>https://www.uh.edu/office-of-finance/purchasing/faculty-staff-resources/guidelines-</w:t>
        </w:r>
      </w:hyperlink>
      <w:r>
        <w:rPr>
          <w:color w:val="0000FF"/>
        </w:rPr>
        <w:t xml:space="preserve"> </w:t>
      </w:r>
      <w:hyperlink r:id="rId22">
        <w:r>
          <w:rPr>
            <w:color w:val="0000FF"/>
            <w:u w:val="single" w:color="0000FF"/>
          </w:rPr>
          <w:t>procedures/</w:t>
        </w:r>
      </w:hyperlink>
      <w:r>
        <w:rPr>
          <w:color w:val="0000FF"/>
        </w:rPr>
        <w:t xml:space="preserve"> </w:t>
      </w:r>
      <w:r>
        <w:t>Procurement Processes</w:t>
      </w:r>
    </w:p>
    <w:p w:rsidR="00407E18" w:rsidRDefault="00407E18">
      <w:pPr>
        <w:spacing w:line="273" w:lineRule="auto"/>
        <w:sectPr w:rsidR="00407E18">
          <w:pgSz w:w="12240" w:h="15840"/>
          <w:pgMar w:top="1300" w:right="960" w:bottom="1200" w:left="960" w:header="737" w:footer="1008" w:gutter="0"/>
          <w:cols w:space="720"/>
        </w:sectPr>
      </w:pPr>
    </w:p>
    <w:p w:rsidR="00407E18" w:rsidRDefault="006E6AB0">
      <w:pPr>
        <w:pStyle w:val="ListParagraph"/>
        <w:numPr>
          <w:ilvl w:val="2"/>
          <w:numId w:val="17"/>
        </w:numPr>
        <w:tabs>
          <w:tab w:val="left" w:pos="1200"/>
        </w:tabs>
        <w:spacing w:before="176" w:line="235" w:lineRule="auto"/>
        <w:ind w:left="1200" w:right="695"/>
        <w:jc w:val="both"/>
        <w:rPr>
          <w:sz w:val="24"/>
        </w:rPr>
      </w:pPr>
      <w:r>
        <w:rPr>
          <w:sz w:val="24"/>
        </w:rPr>
        <w:lastRenderedPageBreak/>
        <w:t>All</w:t>
      </w:r>
      <w:r>
        <w:rPr>
          <w:spacing w:val="-3"/>
          <w:sz w:val="24"/>
        </w:rPr>
        <w:t xml:space="preserve"> </w:t>
      </w:r>
      <w:r>
        <w:rPr>
          <w:sz w:val="24"/>
        </w:rPr>
        <w:t>purchases</w:t>
      </w:r>
      <w:r>
        <w:rPr>
          <w:spacing w:val="-3"/>
          <w:sz w:val="24"/>
        </w:rPr>
        <w:t xml:space="preserve"> </w:t>
      </w:r>
      <w:r>
        <w:rPr>
          <w:sz w:val="24"/>
        </w:rPr>
        <w:t>or</w:t>
      </w:r>
      <w:r>
        <w:rPr>
          <w:spacing w:val="-4"/>
          <w:sz w:val="24"/>
        </w:rPr>
        <w:t xml:space="preserve"> </w:t>
      </w:r>
      <w:r>
        <w:rPr>
          <w:sz w:val="24"/>
        </w:rPr>
        <w:t>contracts</w:t>
      </w:r>
      <w:r>
        <w:rPr>
          <w:spacing w:val="-2"/>
          <w:sz w:val="24"/>
        </w:rPr>
        <w:t xml:space="preserve"> </w:t>
      </w:r>
      <w:r>
        <w:rPr>
          <w:sz w:val="24"/>
        </w:rPr>
        <w:t>over</w:t>
      </w:r>
      <w:r>
        <w:rPr>
          <w:spacing w:val="-6"/>
          <w:sz w:val="24"/>
        </w:rPr>
        <w:t xml:space="preserve"> </w:t>
      </w:r>
      <w:r>
        <w:rPr>
          <w:sz w:val="24"/>
        </w:rPr>
        <w:t>$1,000,000</w:t>
      </w:r>
      <w:r>
        <w:rPr>
          <w:spacing w:val="-3"/>
          <w:sz w:val="24"/>
        </w:rPr>
        <w:t xml:space="preserve"> </w:t>
      </w:r>
      <w:r>
        <w:rPr>
          <w:sz w:val="24"/>
        </w:rPr>
        <w:t>are</w:t>
      </w:r>
      <w:r>
        <w:rPr>
          <w:spacing w:val="-6"/>
          <w:sz w:val="24"/>
        </w:rPr>
        <w:t xml:space="preserve"> </w:t>
      </w:r>
      <w:r>
        <w:rPr>
          <w:sz w:val="24"/>
        </w:rPr>
        <w:t>deemed</w:t>
      </w:r>
      <w:r>
        <w:rPr>
          <w:spacing w:val="-3"/>
          <w:sz w:val="24"/>
        </w:rPr>
        <w:t xml:space="preserve"> </w:t>
      </w:r>
      <w:r>
        <w:rPr>
          <w:sz w:val="24"/>
        </w:rPr>
        <w:t>Enhanced</w:t>
      </w:r>
      <w:r>
        <w:rPr>
          <w:spacing w:val="-3"/>
          <w:sz w:val="24"/>
        </w:rPr>
        <w:t xml:space="preserve"> </w:t>
      </w:r>
      <w:r>
        <w:rPr>
          <w:sz w:val="24"/>
        </w:rPr>
        <w:t>Monitoring</w:t>
      </w:r>
      <w:r>
        <w:rPr>
          <w:spacing w:val="-9"/>
          <w:sz w:val="24"/>
        </w:rPr>
        <w:t xml:space="preserve"> </w:t>
      </w:r>
      <w:r>
        <w:rPr>
          <w:sz w:val="24"/>
        </w:rPr>
        <w:t>Contracts and contract compliance is reported annually to the Board of Regents.</w:t>
      </w:r>
    </w:p>
    <w:p w:rsidR="00407E18" w:rsidRDefault="006E6AB0">
      <w:pPr>
        <w:pStyle w:val="ListParagraph"/>
        <w:numPr>
          <w:ilvl w:val="2"/>
          <w:numId w:val="17"/>
        </w:numPr>
        <w:tabs>
          <w:tab w:val="left" w:pos="1200"/>
        </w:tabs>
        <w:spacing w:before="5" w:line="237" w:lineRule="auto"/>
        <w:ind w:left="1200" w:right="551"/>
        <w:jc w:val="both"/>
        <w:rPr>
          <w:sz w:val="24"/>
        </w:rPr>
      </w:pPr>
      <w:r>
        <w:rPr>
          <w:sz w:val="24"/>
        </w:rPr>
        <w:t>Texas</w:t>
      </w:r>
      <w:r>
        <w:rPr>
          <w:spacing w:val="-2"/>
          <w:sz w:val="24"/>
        </w:rPr>
        <w:t xml:space="preserve"> </w:t>
      </w:r>
      <w:r>
        <w:rPr>
          <w:sz w:val="24"/>
        </w:rPr>
        <w:t>Public</w:t>
      </w:r>
      <w:r>
        <w:rPr>
          <w:spacing w:val="-2"/>
          <w:sz w:val="24"/>
        </w:rPr>
        <w:t xml:space="preserve"> </w:t>
      </w:r>
      <w:r>
        <w:rPr>
          <w:sz w:val="24"/>
        </w:rPr>
        <w:t>Information</w:t>
      </w:r>
      <w:r>
        <w:rPr>
          <w:spacing w:val="-2"/>
          <w:sz w:val="24"/>
        </w:rPr>
        <w:t xml:space="preserve"> </w:t>
      </w:r>
      <w:r>
        <w:rPr>
          <w:sz w:val="24"/>
        </w:rPr>
        <w:t>Act:</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ensure</w:t>
      </w:r>
      <w:r>
        <w:rPr>
          <w:spacing w:val="-3"/>
          <w:sz w:val="24"/>
        </w:rPr>
        <w:t xml:space="preserve"> </w:t>
      </w:r>
      <w:r>
        <w:rPr>
          <w:sz w:val="24"/>
        </w:rPr>
        <w:t>compliance</w:t>
      </w:r>
      <w:r>
        <w:rPr>
          <w:spacing w:val="-2"/>
          <w:sz w:val="24"/>
        </w:rPr>
        <w:t xml:space="preserve"> </w:t>
      </w:r>
      <w:r>
        <w:rPr>
          <w:sz w:val="24"/>
        </w:rPr>
        <w:t>with</w:t>
      </w:r>
      <w:r>
        <w:rPr>
          <w:spacing w:val="-2"/>
          <w:sz w:val="24"/>
        </w:rPr>
        <w:t xml:space="preserve"> </w:t>
      </w:r>
      <w:r>
        <w:rPr>
          <w:sz w:val="24"/>
        </w:rPr>
        <w:t>Chapter</w:t>
      </w:r>
      <w:r>
        <w:rPr>
          <w:spacing w:val="-3"/>
          <w:sz w:val="24"/>
        </w:rPr>
        <w:t xml:space="preserve"> </w:t>
      </w:r>
      <w:r>
        <w:rPr>
          <w:sz w:val="24"/>
        </w:rPr>
        <w:t>552</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Texas Government</w:t>
      </w:r>
      <w:r>
        <w:rPr>
          <w:spacing w:val="-4"/>
          <w:sz w:val="24"/>
        </w:rPr>
        <w:t xml:space="preserve"> </w:t>
      </w:r>
      <w:r>
        <w:rPr>
          <w:sz w:val="24"/>
        </w:rPr>
        <w:t>Code</w:t>
      </w:r>
      <w:r>
        <w:rPr>
          <w:spacing w:val="-5"/>
          <w:sz w:val="24"/>
        </w:rPr>
        <w:t xml:space="preserve"> </w:t>
      </w:r>
      <w:r>
        <w:rPr>
          <w:sz w:val="24"/>
        </w:rPr>
        <w:t>(552.003),</w:t>
      </w:r>
      <w:r>
        <w:rPr>
          <w:spacing w:val="-4"/>
          <w:sz w:val="24"/>
        </w:rPr>
        <w:t xml:space="preserve"> </w:t>
      </w:r>
      <w:r>
        <w:rPr>
          <w:sz w:val="24"/>
        </w:rPr>
        <w:t>effective</w:t>
      </w:r>
      <w:r>
        <w:rPr>
          <w:spacing w:val="-5"/>
          <w:sz w:val="24"/>
        </w:rPr>
        <w:t xml:space="preserve"> </w:t>
      </w:r>
      <w:r>
        <w:rPr>
          <w:sz w:val="24"/>
        </w:rPr>
        <w:t>January</w:t>
      </w:r>
      <w:r>
        <w:rPr>
          <w:spacing w:val="-9"/>
          <w:sz w:val="24"/>
        </w:rPr>
        <w:t xml:space="preserve"> </w:t>
      </w:r>
      <w:r>
        <w:rPr>
          <w:sz w:val="24"/>
        </w:rPr>
        <w:t>1,</w:t>
      </w:r>
      <w:r>
        <w:rPr>
          <w:spacing w:val="-2"/>
          <w:sz w:val="24"/>
        </w:rPr>
        <w:t xml:space="preserve"> </w:t>
      </w:r>
      <w:r>
        <w:rPr>
          <w:sz w:val="24"/>
        </w:rPr>
        <w:t>2020,</w:t>
      </w:r>
      <w:r>
        <w:rPr>
          <w:spacing w:val="-4"/>
          <w:sz w:val="24"/>
        </w:rPr>
        <w:t xml:space="preserve"> </w:t>
      </w:r>
      <w:r>
        <w:rPr>
          <w:sz w:val="24"/>
        </w:rPr>
        <w:t>all</w:t>
      </w:r>
      <w:r>
        <w:rPr>
          <w:spacing w:val="-4"/>
          <w:sz w:val="24"/>
        </w:rPr>
        <w:t xml:space="preserve"> </w:t>
      </w:r>
      <w:r>
        <w:rPr>
          <w:sz w:val="24"/>
        </w:rPr>
        <w:t>contracts</w:t>
      </w:r>
      <w:r>
        <w:rPr>
          <w:spacing w:val="-4"/>
          <w:sz w:val="24"/>
        </w:rPr>
        <w:t xml:space="preserve"> </w:t>
      </w:r>
      <w:r>
        <w:rPr>
          <w:sz w:val="24"/>
        </w:rPr>
        <w:t>(including</w:t>
      </w:r>
      <w:r>
        <w:rPr>
          <w:spacing w:val="-6"/>
          <w:sz w:val="24"/>
        </w:rPr>
        <w:t xml:space="preserve"> </w:t>
      </w:r>
      <w:r>
        <w:rPr>
          <w:sz w:val="24"/>
        </w:rPr>
        <w:t>Purchase Orders) of at least $1M must have the “Certification Form – TIPA Requirements</w:t>
      </w:r>
    </w:p>
    <w:p w:rsidR="00407E18" w:rsidRDefault="006E6AB0">
      <w:pPr>
        <w:pStyle w:val="BodyText"/>
        <w:spacing w:before="5" w:line="237" w:lineRule="auto"/>
        <w:ind w:left="1200" w:right="468"/>
        <w:jc w:val="both"/>
      </w:pPr>
      <w:r>
        <w:t>1M+”.</w:t>
      </w:r>
      <w:r>
        <w:rPr>
          <w:spacing w:val="40"/>
        </w:rPr>
        <w:t xml:space="preserve"> </w:t>
      </w:r>
      <w:r>
        <w:t>Campus</w:t>
      </w:r>
      <w:r>
        <w:rPr>
          <w:spacing w:val="-1"/>
        </w:rPr>
        <w:t xml:space="preserve"> </w:t>
      </w:r>
      <w:r>
        <w:t>departments</w:t>
      </w:r>
      <w:r>
        <w:rPr>
          <w:spacing w:val="-3"/>
        </w:rPr>
        <w:t xml:space="preserve"> </w:t>
      </w:r>
      <w:r>
        <w:t>must</w:t>
      </w:r>
      <w:r>
        <w:rPr>
          <w:spacing w:val="-3"/>
        </w:rPr>
        <w:t xml:space="preserve"> </w:t>
      </w:r>
      <w:r>
        <w:t>attach</w:t>
      </w:r>
      <w:r>
        <w:rPr>
          <w:spacing w:val="-2"/>
        </w:rPr>
        <w:t xml:space="preserve"> </w:t>
      </w:r>
      <w:r>
        <w:t>the</w:t>
      </w:r>
      <w:r>
        <w:rPr>
          <w:spacing w:val="-5"/>
        </w:rPr>
        <w:t xml:space="preserve"> </w:t>
      </w:r>
      <w:r>
        <w:t>form</w:t>
      </w:r>
      <w:r>
        <w:rPr>
          <w:spacing w:val="-4"/>
        </w:rPr>
        <w:t xml:space="preserve"> </w:t>
      </w:r>
      <w:r>
        <w:t>to</w:t>
      </w:r>
      <w:r>
        <w:rPr>
          <w:spacing w:val="-3"/>
        </w:rPr>
        <w:t xml:space="preserve"> </w:t>
      </w:r>
      <w:r>
        <w:t>their</w:t>
      </w:r>
      <w:r>
        <w:rPr>
          <w:spacing w:val="-3"/>
        </w:rPr>
        <w:t xml:space="preserve"> </w:t>
      </w:r>
      <w:r>
        <w:t>contracting</w:t>
      </w:r>
      <w:r>
        <w:rPr>
          <w:spacing w:val="-10"/>
        </w:rPr>
        <w:t xml:space="preserve"> </w:t>
      </w:r>
      <w:r>
        <w:t>and Purchase</w:t>
      </w:r>
      <w:r>
        <w:rPr>
          <w:spacing w:val="-5"/>
        </w:rPr>
        <w:t xml:space="preserve"> </w:t>
      </w:r>
      <w:r>
        <w:t>Order packets for processing.</w:t>
      </w:r>
    </w:p>
    <w:p w:rsidR="006E6AB0" w:rsidRDefault="00145694" w:rsidP="00DD4B27">
      <w:pPr>
        <w:pStyle w:val="BodyText"/>
        <w:numPr>
          <w:ilvl w:val="0"/>
          <w:numId w:val="18"/>
        </w:numPr>
        <w:spacing w:before="5" w:line="237" w:lineRule="auto"/>
        <w:ind w:right="468"/>
        <w:jc w:val="both"/>
      </w:pPr>
      <w:r>
        <w:t xml:space="preserve">Any </w:t>
      </w:r>
      <w:r w:rsidR="006E6AB0">
        <w:t xml:space="preserve">expenditures </w:t>
      </w:r>
      <w:r w:rsidR="0093622D">
        <w:t>w</w:t>
      </w:r>
      <w:r w:rsidR="006E6AB0">
        <w:t xml:space="preserve">ith a single vendor </w:t>
      </w:r>
      <w:r w:rsidR="001F0DC1">
        <w:t xml:space="preserve">that are anticipated to exceed $1,000,000 </w:t>
      </w:r>
      <w:r w:rsidR="0093622D">
        <w:t xml:space="preserve">during a fiscal year </w:t>
      </w:r>
      <w:r w:rsidR="001F0DC1">
        <w:t>or that exceeded $1,000,000 must be reported to the Board of Regents.</w:t>
      </w:r>
    </w:p>
    <w:p w:rsidR="006E6AB0" w:rsidRDefault="006E6AB0">
      <w:pPr>
        <w:pStyle w:val="BodyText"/>
        <w:spacing w:before="5" w:line="237" w:lineRule="auto"/>
        <w:ind w:left="1200" w:right="468"/>
        <w:jc w:val="both"/>
      </w:pPr>
    </w:p>
    <w:p w:rsidR="006E6AB0" w:rsidRDefault="006E6AB0">
      <w:pPr>
        <w:pStyle w:val="BodyText"/>
        <w:spacing w:before="5" w:line="237" w:lineRule="auto"/>
        <w:ind w:left="1200" w:right="468"/>
        <w:jc w:val="both"/>
      </w:pPr>
    </w:p>
    <w:p w:rsidR="00407E18" w:rsidRDefault="00407E18">
      <w:pPr>
        <w:pStyle w:val="BodyText"/>
        <w:spacing w:before="6"/>
        <w:ind w:left="0"/>
        <w:rPr>
          <w:sz w:val="21"/>
        </w:rPr>
      </w:pPr>
    </w:p>
    <w:p w:rsidR="00407E18" w:rsidRDefault="006E6AB0">
      <w:pPr>
        <w:pStyle w:val="ListParagraph"/>
        <w:numPr>
          <w:ilvl w:val="1"/>
          <w:numId w:val="17"/>
        </w:numPr>
        <w:tabs>
          <w:tab w:val="left" w:pos="840"/>
        </w:tabs>
        <w:spacing w:before="1"/>
        <w:ind w:hanging="362"/>
        <w:rPr>
          <w:sz w:val="24"/>
        </w:rPr>
      </w:pPr>
      <w:r>
        <w:rPr>
          <w:sz w:val="24"/>
        </w:rPr>
        <w:t>Requirements</w:t>
      </w:r>
      <w:r>
        <w:rPr>
          <w:spacing w:val="-4"/>
          <w:sz w:val="24"/>
        </w:rPr>
        <w:t xml:space="preserve"> </w:t>
      </w:r>
      <w:r>
        <w:rPr>
          <w:sz w:val="24"/>
        </w:rPr>
        <w:t>that</w:t>
      </w:r>
      <w:r>
        <w:rPr>
          <w:spacing w:val="-1"/>
          <w:sz w:val="24"/>
        </w:rPr>
        <w:t xml:space="preserve"> </w:t>
      </w:r>
      <w:r>
        <w:rPr>
          <w:sz w:val="24"/>
        </w:rPr>
        <w:t>apply</w:t>
      </w:r>
      <w:r>
        <w:rPr>
          <w:spacing w:val="-5"/>
          <w:sz w:val="24"/>
        </w:rPr>
        <w:t xml:space="preserve"> </w:t>
      </w:r>
      <w:r>
        <w:rPr>
          <w:sz w:val="24"/>
        </w:rPr>
        <w:t>regardless</w:t>
      </w:r>
      <w:r>
        <w:rPr>
          <w:spacing w:val="-1"/>
          <w:sz w:val="24"/>
        </w:rPr>
        <w:t xml:space="preserve"> </w:t>
      </w:r>
      <w:r>
        <w:rPr>
          <w:sz w:val="24"/>
        </w:rPr>
        <w:t>of</w:t>
      </w:r>
      <w:r>
        <w:rPr>
          <w:spacing w:val="-1"/>
          <w:sz w:val="24"/>
        </w:rPr>
        <w:t xml:space="preserve"> </w:t>
      </w:r>
      <w:r>
        <w:rPr>
          <w:sz w:val="24"/>
        </w:rPr>
        <w:t>dollar</w:t>
      </w:r>
      <w:r>
        <w:rPr>
          <w:spacing w:val="-2"/>
          <w:sz w:val="24"/>
        </w:rPr>
        <w:t xml:space="preserve"> amount</w:t>
      </w:r>
    </w:p>
    <w:p w:rsidR="00407E18" w:rsidRDefault="00407E18">
      <w:pPr>
        <w:pStyle w:val="BodyText"/>
        <w:spacing w:before="10"/>
        <w:ind w:left="0"/>
        <w:rPr>
          <w:sz w:val="26"/>
        </w:rPr>
      </w:pPr>
    </w:p>
    <w:p w:rsidR="00407E18" w:rsidRDefault="006E6AB0">
      <w:pPr>
        <w:pStyle w:val="ListParagraph"/>
        <w:numPr>
          <w:ilvl w:val="2"/>
          <w:numId w:val="17"/>
        </w:numPr>
        <w:tabs>
          <w:tab w:val="left" w:pos="1200"/>
        </w:tabs>
        <w:ind w:left="1200" w:right="108"/>
        <w:rPr>
          <w:sz w:val="24"/>
        </w:rPr>
      </w:pPr>
      <w:r>
        <w:rPr>
          <w:sz w:val="24"/>
        </w:rPr>
        <w:t>Radioactive materials, x-ray machines, Class 3b and 4 lasers, biological safety cabinets and other</w:t>
      </w:r>
      <w:r>
        <w:rPr>
          <w:spacing w:val="-5"/>
          <w:sz w:val="24"/>
        </w:rPr>
        <w:t xml:space="preserve"> </w:t>
      </w:r>
      <w:r>
        <w:rPr>
          <w:sz w:val="24"/>
        </w:rPr>
        <w:t>hazardous</w:t>
      </w:r>
      <w:r>
        <w:rPr>
          <w:spacing w:val="-3"/>
          <w:sz w:val="24"/>
        </w:rPr>
        <w:t xml:space="preserve"> </w:t>
      </w:r>
      <w:r>
        <w:rPr>
          <w:sz w:val="24"/>
        </w:rPr>
        <w:t>materials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purchased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Purchasing</w:t>
      </w:r>
      <w:r>
        <w:rPr>
          <w:spacing w:val="-6"/>
          <w:sz w:val="24"/>
        </w:rPr>
        <w:t xml:space="preserve"> </w:t>
      </w:r>
      <w:r>
        <w:rPr>
          <w:sz w:val="24"/>
        </w:rPr>
        <w:t>Department</w:t>
      </w:r>
      <w:r>
        <w:rPr>
          <w:spacing w:val="-3"/>
          <w:sz w:val="24"/>
        </w:rPr>
        <w:t xml:space="preserve"> </w:t>
      </w:r>
      <w:r>
        <w:rPr>
          <w:sz w:val="24"/>
        </w:rPr>
        <w:t>and</w:t>
      </w:r>
      <w:r>
        <w:rPr>
          <w:spacing w:val="-3"/>
          <w:sz w:val="24"/>
        </w:rPr>
        <w:t xml:space="preserve"> </w:t>
      </w:r>
      <w:r>
        <w:rPr>
          <w:sz w:val="24"/>
        </w:rPr>
        <w:t>must</w:t>
      </w:r>
      <w:r>
        <w:rPr>
          <w:spacing w:val="-3"/>
          <w:sz w:val="24"/>
        </w:rPr>
        <w:t xml:space="preserve"> </w:t>
      </w:r>
      <w:r>
        <w:rPr>
          <w:sz w:val="24"/>
        </w:rPr>
        <w:t>be pre-approved</w:t>
      </w:r>
      <w:r>
        <w:rPr>
          <w:spacing w:val="-2"/>
          <w:sz w:val="24"/>
        </w:rPr>
        <w:t xml:space="preserve"> </w:t>
      </w:r>
      <w:r>
        <w:rPr>
          <w:sz w:val="24"/>
        </w:rPr>
        <w:t>by</w:t>
      </w:r>
      <w:r>
        <w:rPr>
          <w:spacing w:val="-12"/>
          <w:sz w:val="24"/>
        </w:rPr>
        <w:t xml:space="preserve"> </w:t>
      </w:r>
      <w:r>
        <w:rPr>
          <w:sz w:val="24"/>
        </w:rPr>
        <w:t>the campus</w:t>
      </w:r>
      <w:r>
        <w:rPr>
          <w:spacing w:val="-2"/>
          <w:sz w:val="24"/>
        </w:rPr>
        <w:t xml:space="preserve"> </w:t>
      </w:r>
      <w:r>
        <w:rPr>
          <w:sz w:val="24"/>
        </w:rPr>
        <w:t>Environmental</w:t>
      </w:r>
      <w:r>
        <w:rPr>
          <w:spacing w:val="-2"/>
          <w:sz w:val="24"/>
        </w:rPr>
        <w:t xml:space="preserve"> </w:t>
      </w:r>
      <w:r>
        <w:rPr>
          <w:sz w:val="24"/>
        </w:rPr>
        <w:t>Safety</w:t>
      </w:r>
      <w:r>
        <w:rPr>
          <w:spacing w:val="-6"/>
          <w:sz w:val="24"/>
        </w:rPr>
        <w:t xml:space="preserve"> </w:t>
      </w:r>
      <w:r>
        <w:rPr>
          <w:sz w:val="24"/>
        </w:rPr>
        <w:t>Officer.</w:t>
      </w:r>
      <w:r>
        <w:rPr>
          <w:spacing w:val="-1"/>
          <w:sz w:val="24"/>
        </w:rPr>
        <w:t xml:space="preserve"> </w:t>
      </w:r>
      <w:r>
        <w:rPr>
          <w:sz w:val="24"/>
        </w:rPr>
        <w:t>A</w:t>
      </w:r>
      <w:r>
        <w:rPr>
          <w:spacing w:val="-2"/>
          <w:sz w:val="24"/>
        </w:rPr>
        <w:t xml:space="preserve"> </w:t>
      </w:r>
      <w:r>
        <w:rPr>
          <w:sz w:val="24"/>
        </w:rPr>
        <w:t>completed</w:t>
      </w:r>
      <w:r>
        <w:rPr>
          <w:spacing w:val="-2"/>
          <w:sz w:val="24"/>
        </w:rPr>
        <w:t xml:space="preserve"> </w:t>
      </w:r>
      <w:hyperlink r:id="rId23">
        <w:r>
          <w:rPr>
            <w:color w:val="0000FF"/>
            <w:sz w:val="24"/>
            <w:u w:val="single" w:color="0000FF"/>
          </w:rPr>
          <w:t>Pre-Approval</w:t>
        </w:r>
        <w:r>
          <w:rPr>
            <w:color w:val="0000FF"/>
            <w:spacing w:val="-2"/>
            <w:sz w:val="24"/>
            <w:u w:val="single" w:color="0000FF"/>
          </w:rPr>
          <w:t xml:space="preserve"> </w:t>
        </w:r>
        <w:r>
          <w:rPr>
            <w:color w:val="0000FF"/>
            <w:sz w:val="24"/>
            <w:u w:val="single" w:color="0000FF"/>
          </w:rPr>
          <w:t>Form</w:t>
        </w:r>
        <w:r>
          <w:rPr>
            <w:color w:val="0000FF"/>
            <w:spacing w:val="-2"/>
            <w:sz w:val="24"/>
            <w:u w:val="single" w:color="0000FF"/>
          </w:rPr>
          <w:t xml:space="preserve"> </w:t>
        </w:r>
      </w:hyperlink>
      <w:r>
        <w:rPr>
          <w:color w:val="0000FF"/>
          <w:spacing w:val="-2"/>
          <w:sz w:val="24"/>
        </w:rPr>
        <w:t xml:space="preserve"> </w:t>
      </w:r>
      <w:hyperlink r:id="rId24">
        <w:r>
          <w:rPr>
            <w:color w:val="0000FF"/>
            <w:sz w:val="24"/>
            <w:u w:val="single" w:color="0000FF"/>
          </w:rPr>
          <w:t xml:space="preserve">for Requisitions with Environmental Health and Safety (EHS) Hazardous/Regulated </w:t>
        </w:r>
      </w:hyperlink>
      <w:r>
        <w:rPr>
          <w:color w:val="0000FF"/>
          <w:sz w:val="24"/>
        </w:rPr>
        <w:t xml:space="preserve"> </w:t>
      </w:r>
      <w:hyperlink r:id="rId25">
        <w:r>
          <w:rPr>
            <w:color w:val="0000FF"/>
            <w:sz w:val="24"/>
            <w:u w:val="single" w:color="0000FF"/>
          </w:rPr>
          <w:t>Materials</w:t>
        </w:r>
      </w:hyperlink>
      <w:r>
        <w:rPr>
          <w:color w:val="0000FF"/>
          <w:sz w:val="24"/>
        </w:rPr>
        <w:t xml:space="preserve"> </w:t>
      </w:r>
      <w:r>
        <w:rPr>
          <w:sz w:val="24"/>
        </w:rPr>
        <w:t>should be submitted with the purchase requisition.</w:t>
      </w:r>
    </w:p>
    <w:p w:rsidR="00407E18" w:rsidRDefault="006E6AB0">
      <w:pPr>
        <w:pStyle w:val="ListParagraph"/>
        <w:numPr>
          <w:ilvl w:val="2"/>
          <w:numId w:val="17"/>
        </w:numPr>
        <w:tabs>
          <w:tab w:val="left" w:pos="1200"/>
        </w:tabs>
        <w:spacing w:line="237" w:lineRule="auto"/>
        <w:ind w:left="1200" w:right="314"/>
        <w:rPr>
          <w:sz w:val="24"/>
        </w:rPr>
      </w:pPr>
      <w:r>
        <w:rPr>
          <w:sz w:val="24"/>
        </w:rPr>
        <w:t>Vehicles,</w:t>
      </w:r>
      <w:r>
        <w:rPr>
          <w:spacing w:val="-7"/>
          <w:sz w:val="24"/>
        </w:rPr>
        <w:t xml:space="preserve"> </w:t>
      </w:r>
      <w:r>
        <w:rPr>
          <w:sz w:val="24"/>
        </w:rPr>
        <w:t>including</w:t>
      </w:r>
      <w:r>
        <w:rPr>
          <w:spacing w:val="-8"/>
          <w:sz w:val="24"/>
        </w:rPr>
        <w:t xml:space="preserve"> </w:t>
      </w:r>
      <w:r>
        <w:rPr>
          <w:sz w:val="24"/>
        </w:rPr>
        <w:t>“golf</w:t>
      </w:r>
      <w:r>
        <w:rPr>
          <w:spacing w:val="-2"/>
          <w:sz w:val="24"/>
        </w:rPr>
        <w:t xml:space="preserve"> </w:t>
      </w:r>
      <w:r>
        <w:rPr>
          <w:sz w:val="24"/>
        </w:rPr>
        <w:t>carts”</w:t>
      </w:r>
      <w:r>
        <w:rPr>
          <w:spacing w:val="-8"/>
          <w:sz w:val="24"/>
        </w:rPr>
        <w:t xml:space="preserve"> </w:t>
      </w:r>
      <w:r>
        <w:rPr>
          <w:sz w:val="24"/>
        </w:rPr>
        <w:t>used</w:t>
      </w:r>
      <w:r>
        <w:rPr>
          <w:spacing w:val="-7"/>
          <w:sz w:val="24"/>
        </w:rPr>
        <w:t xml:space="preserve"> </w:t>
      </w:r>
      <w:r>
        <w:rPr>
          <w:sz w:val="24"/>
        </w:rPr>
        <w:t>on</w:t>
      </w:r>
      <w:r>
        <w:rPr>
          <w:spacing w:val="-4"/>
          <w:sz w:val="24"/>
        </w:rPr>
        <w:t xml:space="preserve"> </w:t>
      </w:r>
      <w:r>
        <w:rPr>
          <w:sz w:val="24"/>
        </w:rPr>
        <w:t>campus,</w:t>
      </w:r>
      <w:r>
        <w:rPr>
          <w:spacing w:val="-4"/>
          <w:sz w:val="24"/>
        </w:rPr>
        <w:t xml:space="preserve"> </w:t>
      </w:r>
      <w:r>
        <w:rPr>
          <w:sz w:val="24"/>
        </w:rPr>
        <w:t>must</w:t>
      </w:r>
      <w:r>
        <w:rPr>
          <w:spacing w:val="-4"/>
          <w:sz w:val="24"/>
        </w:rPr>
        <w:t xml:space="preserve"> </w:t>
      </w:r>
      <w:r>
        <w:rPr>
          <w:sz w:val="24"/>
        </w:rPr>
        <w:t>be</w:t>
      </w:r>
      <w:r>
        <w:rPr>
          <w:spacing w:val="-6"/>
          <w:sz w:val="24"/>
        </w:rPr>
        <w:t xml:space="preserve"> </w:t>
      </w:r>
      <w:r>
        <w:rPr>
          <w:sz w:val="24"/>
        </w:rPr>
        <w:t>purchased</w:t>
      </w:r>
      <w:r>
        <w:rPr>
          <w:spacing w:val="-4"/>
          <w:sz w:val="24"/>
        </w:rPr>
        <w:t xml:space="preserve"> </w:t>
      </w:r>
      <w:r>
        <w:rPr>
          <w:sz w:val="24"/>
        </w:rPr>
        <w:t>through</w:t>
      </w:r>
      <w:r>
        <w:rPr>
          <w:spacing w:val="-6"/>
          <w:sz w:val="24"/>
        </w:rPr>
        <w:t xml:space="preserve"> </w:t>
      </w:r>
      <w:r>
        <w:rPr>
          <w:sz w:val="24"/>
        </w:rPr>
        <w:t>the</w:t>
      </w:r>
      <w:r>
        <w:rPr>
          <w:spacing w:val="-5"/>
          <w:sz w:val="24"/>
        </w:rPr>
        <w:t xml:space="preserve"> </w:t>
      </w:r>
      <w:r>
        <w:rPr>
          <w:sz w:val="24"/>
        </w:rPr>
        <w:t xml:space="preserve">Purchasing Department and must be pre-approved by the campus Fleet Coordinator. A completed </w:t>
      </w:r>
      <w:hyperlink r:id="rId26">
        <w:r>
          <w:rPr>
            <w:color w:val="0000FF"/>
            <w:sz w:val="24"/>
            <w:u w:val="single" w:color="0000FF"/>
          </w:rPr>
          <w:t>Vehicle Purchase/Replacement Request form</w:t>
        </w:r>
      </w:hyperlink>
      <w:r>
        <w:rPr>
          <w:color w:val="0000FF"/>
          <w:sz w:val="24"/>
        </w:rPr>
        <w:t xml:space="preserve"> </w:t>
      </w:r>
      <w:r>
        <w:rPr>
          <w:sz w:val="24"/>
        </w:rPr>
        <w:t>should be submitted with the requisition.</w:t>
      </w:r>
    </w:p>
    <w:p w:rsidR="00407E18" w:rsidRDefault="006E6AB0">
      <w:pPr>
        <w:pStyle w:val="ListParagraph"/>
        <w:numPr>
          <w:ilvl w:val="2"/>
          <w:numId w:val="17"/>
        </w:numPr>
        <w:tabs>
          <w:tab w:val="left" w:pos="1200"/>
        </w:tabs>
        <w:spacing w:before="2"/>
        <w:ind w:left="1200" w:hanging="362"/>
        <w:rPr>
          <w:sz w:val="24"/>
        </w:rPr>
      </w:pPr>
      <w:r>
        <w:rPr>
          <w:sz w:val="24"/>
        </w:rPr>
        <w:t>State</w:t>
      </w:r>
      <w:r>
        <w:rPr>
          <w:spacing w:val="-4"/>
          <w:sz w:val="24"/>
        </w:rPr>
        <w:t xml:space="preserve"> </w:t>
      </w:r>
      <w:r>
        <w:rPr>
          <w:sz w:val="24"/>
        </w:rPr>
        <w:t>Use</w:t>
      </w:r>
      <w:r>
        <w:rPr>
          <w:spacing w:val="-5"/>
          <w:sz w:val="24"/>
        </w:rPr>
        <w:t xml:space="preserve"> </w:t>
      </w:r>
      <w:r>
        <w:rPr>
          <w:sz w:val="24"/>
        </w:rPr>
        <w:t>Program</w:t>
      </w:r>
      <w:r>
        <w:rPr>
          <w:spacing w:val="-1"/>
          <w:sz w:val="24"/>
        </w:rPr>
        <w:t xml:space="preserve"> </w:t>
      </w:r>
      <w:r>
        <w:rPr>
          <w:sz w:val="24"/>
        </w:rPr>
        <w:t>requirements,</w:t>
      </w:r>
      <w:r>
        <w:rPr>
          <w:spacing w:val="-1"/>
          <w:sz w:val="24"/>
        </w:rPr>
        <w:t xml:space="preserve"> </w:t>
      </w:r>
      <w:r>
        <w:rPr>
          <w:sz w:val="24"/>
        </w:rPr>
        <w:t>see</w:t>
      </w:r>
      <w:r>
        <w:rPr>
          <w:spacing w:val="-4"/>
          <w:sz w:val="24"/>
        </w:rPr>
        <w:t xml:space="preserve"> </w:t>
      </w:r>
      <w:r>
        <w:rPr>
          <w:sz w:val="24"/>
        </w:rPr>
        <w:t xml:space="preserve">Section </w:t>
      </w:r>
      <w:r>
        <w:rPr>
          <w:spacing w:val="-5"/>
          <w:sz w:val="24"/>
        </w:rPr>
        <w:t>6.</w:t>
      </w:r>
    </w:p>
    <w:p w:rsidR="00407E18" w:rsidRDefault="00407E18">
      <w:pPr>
        <w:pStyle w:val="BodyText"/>
        <w:spacing w:before="6"/>
        <w:ind w:left="0"/>
        <w:rPr>
          <w:sz w:val="23"/>
        </w:rPr>
      </w:pPr>
    </w:p>
    <w:p w:rsidR="00407E18" w:rsidRDefault="006E6AB0">
      <w:pPr>
        <w:pStyle w:val="ListParagraph"/>
        <w:numPr>
          <w:ilvl w:val="1"/>
          <w:numId w:val="17"/>
        </w:numPr>
        <w:tabs>
          <w:tab w:val="left" w:pos="840"/>
        </w:tabs>
        <w:ind w:hanging="362"/>
        <w:rPr>
          <w:sz w:val="24"/>
        </w:rPr>
      </w:pPr>
      <w:r>
        <w:rPr>
          <w:sz w:val="24"/>
        </w:rPr>
        <w:t>Cooperative</w:t>
      </w:r>
      <w:r>
        <w:rPr>
          <w:spacing w:val="-9"/>
          <w:sz w:val="24"/>
        </w:rPr>
        <w:t xml:space="preserve"> </w:t>
      </w:r>
      <w:r>
        <w:rPr>
          <w:spacing w:val="-2"/>
          <w:sz w:val="24"/>
        </w:rPr>
        <w:t>Agreements</w:t>
      </w:r>
    </w:p>
    <w:p w:rsidR="00407E18" w:rsidRDefault="00407E18">
      <w:pPr>
        <w:pStyle w:val="BodyText"/>
        <w:spacing w:before="4"/>
        <w:ind w:left="0"/>
      </w:pPr>
    </w:p>
    <w:p w:rsidR="00407E18" w:rsidRDefault="006E6AB0">
      <w:pPr>
        <w:pStyle w:val="ListParagraph"/>
        <w:numPr>
          <w:ilvl w:val="2"/>
          <w:numId w:val="17"/>
        </w:numPr>
        <w:tabs>
          <w:tab w:val="left" w:pos="1200"/>
        </w:tabs>
        <w:spacing w:line="237" w:lineRule="auto"/>
        <w:ind w:left="1200" w:right="188"/>
        <w:rPr>
          <w:sz w:val="24"/>
        </w:rPr>
      </w:pPr>
      <w:r>
        <w:rPr>
          <w:sz w:val="24"/>
        </w:rPr>
        <w:t>There are several contracts available that UHS can use when purchasing items. When using these</w:t>
      </w:r>
      <w:r>
        <w:rPr>
          <w:spacing w:val="-4"/>
          <w:sz w:val="24"/>
        </w:rPr>
        <w:t xml:space="preserve"> </w:t>
      </w:r>
      <w:proofErr w:type="gramStart"/>
      <w:r>
        <w:rPr>
          <w:sz w:val="24"/>
        </w:rPr>
        <w:t>contracts</w:t>
      </w:r>
      <w:proofErr w:type="gramEnd"/>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necessary</w:t>
      </w:r>
      <w:r>
        <w:rPr>
          <w:spacing w:val="-7"/>
          <w:sz w:val="24"/>
        </w:rPr>
        <w:t xml:space="preserve"> </w:t>
      </w:r>
      <w:r>
        <w:rPr>
          <w:sz w:val="24"/>
        </w:rPr>
        <w:t>to</w:t>
      </w:r>
      <w:r>
        <w:rPr>
          <w:spacing w:val="-2"/>
          <w:sz w:val="24"/>
        </w:rPr>
        <w:t xml:space="preserve"> </w:t>
      </w:r>
      <w:r>
        <w:rPr>
          <w:sz w:val="24"/>
        </w:rPr>
        <w:t>bid</w:t>
      </w:r>
      <w:r>
        <w:rPr>
          <w:spacing w:val="-2"/>
          <w:sz w:val="24"/>
        </w:rPr>
        <w:t xml:space="preserve"> </w:t>
      </w:r>
      <w:r>
        <w:rPr>
          <w:sz w:val="24"/>
        </w:rPr>
        <w:t>the</w:t>
      </w:r>
      <w:r>
        <w:rPr>
          <w:spacing w:val="-2"/>
          <w:sz w:val="24"/>
        </w:rPr>
        <w:t xml:space="preserve"> </w:t>
      </w:r>
      <w:r>
        <w:rPr>
          <w:sz w:val="24"/>
        </w:rPr>
        <w:t>purchase. However,</w:t>
      </w:r>
      <w:r>
        <w:rPr>
          <w:spacing w:val="-2"/>
          <w:sz w:val="24"/>
        </w:rPr>
        <w:t xml:space="preserve"> </w:t>
      </w:r>
      <w:r>
        <w:rPr>
          <w:sz w:val="24"/>
        </w:rPr>
        <w:t>Purchasing</w:t>
      </w:r>
      <w:r>
        <w:rPr>
          <w:spacing w:val="-5"/>
          <w:sz w:val="24"/>
        </w:rPr>
        <w:t xml:space="preserve"> </w:t>
      </w:r>
      <w:r>
        <w:rPr>
          <w:sz w:val="24"/>
        </w:rPr>
        <w:t>may</w:t>
      </w:r>
      <w:r>
        <w:rPr>
          <w:spacing w:val="-7"/>
          <w:sz w:val="24"/>
        </w:rPr>
        <w:t xml:space="preserve"> </w:t>
      </w:r>
      <w:r>
        <w:rPr>
          <w:sz w:val="24"/>
        </w:rPr>
        <w:t>require</w:t>
      </w:r>
      <w:r>
        <w:rPr>
          <w:spacing w:val="-4"/>
          <w:sz w:val="24"/>
        </w:rPr>
        <w:t xml:space="preserve"> </w:t>
      </w:r>
      <w:r>
        <w:rPr>
          <w:sz w:val="24"/>
        </w:rPr>
        <w:t>bids if it is considered in the university’s best interest.</w:t>
      </w:r>
    </w:p>
    <w:p w:rsidR="00407E18" w:rsidRDefault="006E6AB0">
      <w:pPr>
        <w:pStyle w:val="ListParagraph"/>
        <w:numPr>
          <w:ilvl w:val="3"/>
          <w:numId w:val="17"/>
        </w:numPr>
        <w:tabs>
          <w:tab w:val="left" w:pos="1560"/>
        </w:tabs>
        <w:spacing w:before="15" w:line="223" w:lineRule="auto"/>
        <w:ind w:left="1560" w:right="618"/>
        <w:rPr>
          <w:sz w:val="24"/>
        </w:rPr>
      </w:pPr>
      <w:r>
        <w:rPr>
          <w:sz w:val="24"/>
        </w:rPr>
        <w:t>Some</w:t>
      </w:r>
      <w:r>
        <w:rPr>
          <w:spacing w:val="-4"/>
          <w:sz w:val="24"/>
        </w:rPr>
        <w:t xml:space="preserve"> </w:t>
      </w:r>
      <w:r>
        <w:rPr>
          <w:sz w:val="24"/>
        </w:rPr>
        <w:t>examples</w:t>
      </w:r>
      <w:r>
        <w:rPr>
          <w:spacing w:val="-4"/>
          <w:sz w:val="24"/>
        </w:rPr>
        <w:t xml:space="preserve"> </w:t>
      </w:r>
      <w:r>
        <w:rPr>
          <w:sz w:val="24"/>
        </w:rPr>
        <w:t>of</w:t>
      </w:r>
      <w:r>
        <w:rPr>
          <w:spacing w:val="-4"/>
          <w:sz w:val="24"/>
        </w:rPr>
        <w:t xml:space="preserve"> </w:t>
      </w:r>
      <w:r>
        <w:rPr>
          <w:sz w:val="24"/>
        </w:rPr>
        <w:t>contracts</w:t>
      </w:r>
      <w:r>
        <w:rPr>
          <w:spacing w:val="-4"/>
          <w:sz w:val="24"/>
        </w:rPr>
        <w:t xml:space="preserve"> </w:t>
      </w:r>
      <w:r>
        <w:rPr>
          <w:sz w:val="24"/>
        </w:rPr>
        <w:t>are:</w:t>
      </w:r>
      <w:r>
        <w:rPr>
          <w:spacing w:val="-4"/>
          <w:sz w:val="24"/>
        </w:rPr>
        <w:t xml:space="preserve"> </w:t>
      </w:r>
      <w:r>
        <w:rPr>
          <w:sz w:val="24"/>
        </w:rPr>
        <w:t>UHS,</w:t>
      </w:r>
      <w:r>
        <w:rPr>
          <w:spacing w:val="-4"/>
          <w:sz w:val="24"/>
        </w:rPr>
        <w:t xml:space="preserve"> </w:t>
      </w:r>
      <w:r>
        <w:rPr>
          <w:sz w:val="24"/>
        </w:rPr>
        <w:t>E&amp;I</w:t>
      </w:r>
      <w:r>
        <w:rPr>
          <w:spacing w:val="-7"/>
          <w:sz w:val="24"/>
        </w:rPr>
        <w:t xml:space="preserve"> </w:t>
      </w:r>
      <w:r>
        <w:rPr>
          <w:sz w:val="24"/>
        </w:rPr>
        <w:t>Cooperative</w:t>
      </w:r>
      <w:r>
        <w:rPr>
          <w:spacing w:val="-5"/>
          <w:sz w:val="24"/>
        </w:rPr>
        <w:t xml:space="preserve"> </w:t>
      </w:r>
      <w:r>
        <w:rPr>
          <w:sz w:val="24"/>
        </w:rPr>
        <w:t>Service</w:t>
      </w:r>
      <w:r>
        <w:rPr>
          <w:spacing w:val="-3"/>
          <w:sz w:val="24"/>
        </w:rPr>
        <w:t xml:space="preserve"> </w:t>
      </w:r>
      <w:r>
        <w:rPr>
          <w:sz w:val="24"/>
        </w:rPr>
        <w:t>Inc.,</w:t>
      </w:r>
      <w:r>
        <w:rPr>
          <w:spacing w:val="-4"/>
          <w:sz w:val="24"/>
        </w:rPr>
        <w:t xml:space="preserve"> </w:t>
      </w:r>
      <w:r>
        <w:rPr>
          <w:sz w:val="24"/>
        </w:rPr>
        <w:t>Department</w:t>
      </w:r>
      <w:r>
        <w:rPr>
          <w:spacing w:val="-4"/>
          <w:sz w:val="24"/>
        </w:rPr>
        <w:t xml:space="preserve"> </w:t>
      </w:r>
      <w:r>
        <w:rPr>
          <w:sz w:val="24"/>
        </w:rPr>
        <w:t>of Information Resources (DIR), TXMAS, U.S. Communities, and The Cooperative Purchasing Network (TCPN). Contact the Purchasing Department for more details.</w:t>
      </w:r>
    </w:p>
    <w:p w:rsidR="00407E18" w:rsidRDefault="006E6AB0">
      <w:pPr>
        <w:pStyle w:val="ListParagraph"/>
        <w:numPr>
          <w:ilvl w:val="3"/>
          <w:numId w:val="17"/>
        </w:numPr>
        <w:tabs>
          <w:tab w:val="left" w:pos="1560"/>
        </w:tabs>
        <w:spacing w:before="21" w:line="220" w:lineRule="auto"/>
        <w:ind w:left="1560" w:right="168"/>
        <w:jc w:val="both"/>
        <w:rPr>
          <w:sz w:val="24"/>
        </w:rPr>
      </w:pPr>
      <w:r>
        <w:rPr>
          <w:sz w:val="24"/>
        </w:rPr>
        <w:t>Cooperative</w:t>
      </w:r>
      <w:r>
        <w:rPr>
          <w:spacing w:val="-4"/>
          <w:sz w:val="24"/>
        </w:rPr>
        <w:t xml:space="preserve"> </w:t>
      </w:r>
      <w:r>
        <w:rPr>
          <w:sz w:val="24"/>
        </w:rPr>
        <w:t>agreements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for</w:t>
      </w:r>
      <w:r>
        <w:rPr>
          <w:spacing w:val="-1"/>
          <w:sz w:val="24"/>
        </w:rPr>
        <w:t xml:space="preserve"> </w:t>
      </w:r>
      <w:r>
        <w:rPr>
          <w:sz w:val="24"/>
        </w:rPr>
        <w:t>goods</w:t>
      </w:r>
      <w:r>
        <w:rPr>
          <w:spacing w:val="-3"/>
          <w:sz w:val="24"/>
        </w:rPr>
        <w:t xml:space="preserve"> </w:t>
      </w:r>
      <w:r>
        <w:rPr>
          <w:sz w:val="24"/>
        </w:rPr>
        <w:t>and</w:t>
      </w:r>
      <w:r>
        <w:rPr>
          <w:spacing w:val="-3"/>
          <w:sz w:val="24"/>
        </w:rPr>
        <w:t xml:space="preserve"> </w:t>
      </w:r>
      <w:r>
        <w:rPr>
          <w:sz w:val="24"/>
        </w:rPr>
        <w:t>services</w:t>
      </w:r>
      <w:r>
        <w:rPr>
          <w:spacing w:val="-1"/>
          <w:sz w:val="24"/>
        </w:rPr>
        <w:t xml:space="preserve"> </w:t>
      </w:r>
      <w:r>
        <w:rPr>
          <w:sz w:val="24"/>
        </w:rPr>
        <w:t>with</w:t>
      </w:r>
      <w:r>
        <w:rPr>
          <w:spacing w:val="-3"/>
          <w:sz w:val="24"/>
        </w:rPr>
        <w:t xml:space="preserve"> </w:t>
      </w:r>
      <w:r>
        <w:rPr>
          <w:sz w:val="24"/>
        </w:rPr>
        <w:t>a</w:t>
      </w:r>
      <w:r>
        <w:rPr>
          <w:spacing w:val="-3"/>
          <w:sz w:val="24"/>
        </w:rPr>
        <w:t xml:space="preserve"> </w:t>
      </w:r>
      <w:r>
        <w:rPr>
          <w:sz w:val="24"/>
        </w:rPr>
        <w:t>cost</w:t>
      </w:r>
      <w:r>
        <w:rPr>
          <w:spacing w:val="-3"/>
          <w:sz w:val="24"/>
        </w:rPr>
        <w:t xml:space="preserve"> </w:t>
      </w:r>
      <w:r>
        <w:rPr>
          <w:sz w:val="24"/>
        </w:rPr>
        <w:t>of</w:t>
      </w:r>
      <w:r>
        <w:rPr>
          <w:spacing w:val="-1"/>
          <w:sz w:val="24"/>
        </w:rPr>
        <w:t xml:space="preserve"> </w:t>
      </w:r>
      <w:r>
        <w:rPr>
          <w:sz w:val="24"/>
        </w:rPr>
        <w:t>up</w:t>
      </w:r>
      <w:r>
        <w:rPr>
          <w:spacing w:val="-3"/>
          <w:sz w:val="24"/>
        </w:rPr>
        <w:t xml:space="preserve"> </w:t>
      </w:r>
      <w:r>
        <w:rPr>
          <w:sz w:val="24"/>
        </w:rPr>
        <w:t>to</w:t>
      </w:r>
      <w:r>
        <w:rPr>
          <w:spacing w:val="-3"/>
          <w:sz w:val="24"/>
        </w:rPr>
        <w:t xml:space="preserve"> </w:t>
      </w:r>
      <w:r>
        <w:rPr>
          <w:sz w:val="24"/>
        </w:rPr>
        <w:t>$500,000 for commodities; $250,000 for basic operating services and minor repair services. These amounts are the per Purchase Order basis:</w:t>
      </w:r>
    </w:p>
    <w:p w:rsidR="00407E18" w:rsidRDefault="006E6AB0">
      <w:pPr>
        <w:pStyle w:val="ListParagraph"/>
        <w:numPr>
          <w:ilvl w:val="4"/>
          <w:numId w:val="17"/>
        </w:numPr>
        <w:tabs>
          <w:tab w:val="left" w:pos="2280"/>
        </w:tabs>
        <w:spacing w:before="8"/>
        <w:ind w:right="136"/>
        <w:rPr>
          <w:sz w:val="24"/>
        </w:rPr>
      </w:pPr>
      <w:r>
        <w:rPr>
          <w:sz w:val="24"/>
        </w:rPr>
        <w:t>Less than $100,000: HUB vendors must be selected if possible. Documentation must</w:t>
      </w:r>
      <w:r>
        <w:rPr>
          <w:spacing w:val="-3"/>
          <w:sz w:val="24"/>
        </w:rPr>
        <w:t xml:space="preserve"> </w:t>
      </w:r>
      <w:r>
        <w:rPr>
          <w:sz w:val="24"/>
        </w:rPr>
        <w:t>be</w:t>
      </w:r>
      <w:r>
        <w:rPr>
          <w:spacing w:val="-6"/>
          <w:sz w:val="24"/>
        </w:rPr>
        <w:t xml:space="preserve"> </w:t>
      </w:r>
      <w:r>
        <w:rPr>
          <w:sz w:val="24"/>
        </w:rPr>
        <w:t>attached</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Purchase</w:t>
      </w:r>
      <w:r>
        <w:rPr>
          <w:spacing w:val="-5"/>
          <w:sz w:val="24"/>
        </w:rPr>
        <w:t xml:space="preserve"> </w:t>
      </w:r>
      <w:r>
        <w:rPr>
          <w:sz w:val="24"/>
        </w:rPr>
        <w:t>Requisition</w:t>
      </w:r>
      <w:r>
        <w:rPr>
          <w:spacing w:val="-4"/>
          <w:sz w:val="24"/>
        </w:rPr>
        <w:t xml:space="preserve"> </w:t>
      </w:r>
      <w:r>
        <w:rPr>
          <w:sz w:val="24"/>
        </w:rPr>
        <w:t>or</w:t>
      </w:r>
      <w:r>
        <w:rPr>
          <w:spacing w:val="-5"/>
          <w:sz w:val="24"/>
        </w:rPr>
        <w:t xml:space="preserve"> </w:t>
      </w:r>
      <w:r>
        <w:rPr>
          <w:sz w:val="24"/>
        </w:rPr>
        <w:t>Purchase</w:t>
      </w:r>
      <w:r>
        <w:rPr>
          <w:spacing w:val="-3"/>
          <w:sz w:val="24"/>
        </w:rPr>
        <w:t xml:space="preserve"> </w:t>
      </w:r>
      <w:r>
        <w:rPr>
          <w:sz w:val="24"/>
        </w:rPr>
        <w:t>Order</w:t>
      </w:r>
      <w:r>
        <w:rPr>
          <w:spacing w:val="-4"/>
          <w:sz w:val="24"/>
        </w:rPr>
        <w:t xml:space="preserve"> </w:t>
      </w:r>
      <w:r>
        <w:rPr>
          <w:sz w:val="24"/>
        </w:rPr>
        <w:t>if</w:t>
      </w:r>
      <w:r>
        <w:rPr>
          <w:spacing w:val="-5"/>
          <w:sz w:val="24"/>
        </w:rPr>
        <w:t xml:space="preserve"> </w:t>
      </w:r>
      <w:r>
        <w:rPr>
          <w:sz w:val="24"/>
        </w:rPr>
        <w:t>no</w:t>
      </w:r>
      <w:r>
        <w:rPr>
          <w:spacing w:val="-4"/>
          <w:sz w:val="24"/>
        </w:rPr>
        <w:t xml:space="preserve"> </w:t>
      </w:r>
      <w:r>
        <w:rPr>
          <w:sz w:val="24"/>
        </w:rPr>
        <w:t>HUB</w:t>
      </w:r>
      <w:r>
        <w:rPr>
          <w:spacing w:val="-4"/>
          <w:sz w:val="24"/>
        </w:rPr>
        <w:t xml:space="preserve"> </w:t>
      </w:r>
      <w:r>
        <w:rPr>
          <w:sz w:val="24"/>
        </w:rPr>
        <w:t>vendor is available on the contract.</w:t>
      </w:r>
    </w:p>
    <w:p w:rsidR="00407E18" w:rsidRDefault="006E6AB0">
      <w:pPr>
        <w:pStyle w:val="ListParagraph"/>
        <w:numPr>
          <w:ilvl w:val="4"/>
          <w:numId w:val="17"/>
        </w:numPr>
        <w:tabs>
          <w:tab w:val="left" w:pos="2280"/>
        </w:tabs>
        <w:ind w:right="569"/>
        <w:rPr>
          <w:sz w:val="24"/>
        </w:rPr>
      </w:pPr>
      <w:r>
        <w:rPr>
          <w:sz w:val="24"/>
        </w:rPr>
        <w:t>More than $100,000: quotes must be obtained from at least 3 vendors on the contract, 2 of which must be HUB</w:t>
      </w:r>
      <w:r>
        <w:rPr>
          <w:spacing w:val="-2"/>
          <w:sz w:val="24"/>
        </w:rPr>
        <w:t xml:space="preserve"> </w:t>
      </w:r>
      <w:r>
        <w:rPr>
          <w:sz w:val="24"/>
        </w:rPr>
        <w:t>vendors. Documentation of the</w:t>
      </w:r>
      <w:r>
        <w:rPr>
          <w:spacing w:val="-1"/>
          <w:sz w:val="24"/>
        </w:rPr>
        <w:t xml:space="preserve"> </w:t>
      </w:r>
      <w:r>
        <w:rPr>
          <w:sz w:val="24"/>
        </w:rPr>
        <w:t>request for quotes</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decision</w:t>
      </w:r>
      <w:r>
        <w:rPr>
          <w:spacing w:val="-3"/>
          <w:sz w:val="24"/>
        </w:rPr>
        <w:t xml:space="preserve"> </w:t>
      </w:r>
      <w:r>
        <w:rPr>
          <w:sz w:val="24"/>
        </w:rPr>
        <w:t>made.</w:t>
      </w:r>
      <w:r>
        <w:rPr>
          <w:spacing w:val="-1"/>
          <w:sz w:val="24"/>
        </w:rPr>
        <w:t xml:space="preserve"> </w:t>
      </w:r>
      <w:r>
        <w:rPr>
          <w:sz w:val="24"/>
        </w:rPr>
        <w:t>Purchasing</w:t>
      </w:r>
      <w:r>
        <w:rPr>
          <w:spacing w:val="-6"/>
          <w:sz w:val="24"/>
        </w:rPr>
        <w:t xml:space="preserve"> </w:t>
      </w:r>
      <w:r>
        <w:rPr>
          <w:sz w:val="24"/>
        </w:rPr>
        <w:t>will</w:t>
      </w:r>
      <w:r>
        <w:rPr>
          <w:spacing w:val="-3"/>
          <w:sz w:val="24"/>
        </w:rPr>
        <w:t xml:space="preserve"> </w:t>
      </w:r>
      <w:r>
        <w:rPr>
          <w:sz w:val="24"/>
        </w:rPr>
        <w:t>ask</w:t>
      </w:r>
      <w:r>
        <w:rPr>
          <w:spacing w:val="-3"/>
          <w:sz w:val="24"/>
        </w:rPr>
        <w:t xml:space="preserve"> </w:t>
      </w:r>
      <w:r>
        <w:rPr>
          <w:sz w:val="24"/>
        </w:rPr>
        <w:t>these</w:t>
      </w:r>
      <w:r>
        <w:rPr>
          <w:spacing w:val="-4"/>
          <w:sz w:val="24"/>
        </w:rPr>
        <w:t xml:space="preserve"> </w:t>
      </w:r>
      <w:r>
        <w:rPr>
          <w:sz w:val="24"/>
        </w:rPr>
        <w:t>vendors</w:t>
      </w:r>
      <w:r>
        <w:rPr>
          <w:spacing w:val="-3"/>
          <w:sz w:val="24"/>
        </w:rPr>
        <w:t xml:space="preserve"> </w:t>
      </w:r>
      <w:r>
        <w:rPr>
          <w:sz w:val="24"/>
        </w:rPr>
        <w:t>if</w:t>
      </w:r>
      <w:r>
        <w:rPr>
          <w:spacing w:val="-4"/>
          <w:sz w:val="24"/>
        </w:rPr>
        <w:t xml:space="preserve"> </w:t>
      </w:r>
      <w:r>
        <w:rPr>
          <w:sz w:val="24"/>
        </w:rPr>
        <w:t>they plan to subcontract, and the vendor must provide</w:t>
      </w:r>
      <w:r>
        <w:rPr>
          <w:spacing w:val="-1"/>
          <w:sz w:val="24"/>
        </w:rPr>
        <w:t xml:space="preserve"> </w:t>
      </w:r>
      <w:r>
        <w:rPr>
          <w:sz w:val="24"/>
        </w:rPr>
        <w:t>a HUB</w:t>
      </w:r>
      <w:r>
        <w:rPr>
          <w:spacing w:val="-4"/>
          <w:sz w:val="24"/>
        </w:rPr>
        <w:t xml:space="preserve"> </w:t>
      </w:r>
      <w:r>
        <w:rPr>
          <w:sz w:val="24"/>
        </w:rPr>
        <w:t>subcontracting</w:t>
      </w:r>
      <w:r>
        <w:rPr>
          <w:spacing w:val="-3"/>
          <w:sz w:val="24"/>
        </w:rPr>
        <w:t xml:space="preserve"> </w:t>
      </w:r>
      <w:r>
        <w:rPr>
          <w:sz w:val="24"/>
        </w:rPr>
        <w:t>plan.</w:t>
      </w:r>
    </w:p>
    <w:p w:rsidR="00407E18" w:rsidRDefault="006E6AB0">
      <w:pPr>
        <w:pStyle w:val="ListParagraph"/>
        <w:numPr>
          <w:ilvl w:val="4"/>
          <w:numId w:val="17"/>
        </w:numPr>
        <w:tabs>
          <w:tab w:val="left" w:pos="2280"/>
        </w:tabs>
        <w:ind w:right="679"/>
        <w:rPr>
          <w:sz w:val="24"/>
        </w:rPr>
      </w:pPr>
      <w:r>
        <w:rPr>
          <w:sz w:val="24"/>
        </w:rPr>
        <w:t>Cooperative agreement limits may be exceeded with the approval of the Campus Dean/Director, Campus Division Business Administrator, Campus Purchasing Director, Campus Chief Financial Officer, as well as the Senior Vice Chancellor/ Senior Vice President of Administration and Finance. A completed</w:t>
      </w:r>
      <w:r>
        <w:rPr>
          <w:spacing w:val="-5"/>
          <w:sz w:val="24"/>
        </w:rPr>
        <w:t xml:space="preserve"> </w:t>
      </w:r>
      <w:hyperlink r:id="rId27">
        <w:r>
          <w:rPr>
            <w:color w:val="0000FF"/>
            <w:sz w:val="24"/>
            <w:u w:val="single" w:color="0000FF"/>
          </w:rPr>
          <w:t>Cooperative</w:t>
        </w:r>
        <w:r>
          <w:rPr>
            <w:color w:val="0000FF"/>
            <w:spacing w:val="-6"/>
            <w:sz w:val="24"/>
            <w:u w:val="single" w:color="0000FF"/>
          </w:rPr>
          <w:t xml:space="preserve"> </w:t>
        </w:r>
        <w:r>
          <w:rPr>
            <w:color w:val="0000FF"/>
            <w:sz w:val="24"/>
            <w:u w:val="single" w:color="0000FF"/>
          </w:rPr>
          <w:t>Contract</w:t>
        </w:r>
        <w:r>
          <w:rPr>
            <w:color w:val="0000FF"/>
            <w:spacing w:val="-5"/>
            <w:sz w:val="24"/>
            <w:u w:val="single" w:color="0000FF"/>
          </w:rPr>
          <w:t xml:space="preserve"> </w:t>
        </w:r>
        <w:r>
          <w:rPr>
            <w:color w:val="0000FF"/>
            <w:sz w:val="24"/>
            <w:u w:val="single" w:color="0000FF"/>
          </w:rPr>
          <w:t>Variance</w:t>
        </w:r>
        <w:r>
          <w:rPr>
            <w:color w:val="0000FF"/>
            <w:spacing w:val="-6"/>
            <w:sz w:val="24"/>
            <w:u w:val="single" w:color="0000FF"/>
          </w:rPr>
          <w:t xml:space="preserve"> </w:t>
        </w:r>
        <w:r>
          <w:rPr>
            <w:color w:val="0000FF"/>
            <w:sz w:val="24"/>
            <w:u w:val="single" w:color="0000FF"/>
          </w:rPr>
          <w:t>Request</w:t>
        </w:r>
      </w:hyperlink>
      <w:r>
        <w:rPr>
          <w:color w:val="0000FF"/>
          <w:spacing w:val="-1"/>
          <w:sz w:val="24"/>
        </w:rPr>
        <w:t xml:space="preserve"> </w:t>
      </w:r>
      <w:r>
        <w:rPr>
          <w:sz w:val="24"/>
        </w:rPr>
        <w:t>should</w:t>
      </w:r>
      <w:r>
        <w:rPr>
          <w:spacing w:val="-5"/>
          <w:sz w:val="24"/>
        </w:rPr>
        <w:t xml:space="preserve"> </w:t>
      </w:r>
      <w:r>
        <w:rPr>
          <w:sz w:val="24"/>
        </w:rPr>
        <w:t>be</w:t>
      </w:r>
      <w:r>
        <w:rPr>
          <w:spacing w:val="-6"/>
          <w:sz w:val="24"/>
        </w:rPr>
        <w:t xml:space="preserve"> </w:t>
      </w:r>
      <w:r>
        <w:rPr>
          <w:sz w:val="24"/>
        </w:rPr>
        <w:t>submitted</w:t>
      </w:r>
      <w:r>
        <w:rPr>
          <w:spacing w:val="-5"/>
          <w:sz w:val="24"/>
        </w:rPr>
        <w:t xml:space="preserve"> </w:t>
      </w:r>
      <w:r>
        <w:rPr>
          <w:sz w:val="24"/>
        </w:rPr>
        <w:t xml:space="preserve">with </w:t>
      </w:r>
      <w:r>
        <w:rPr>
          <w:sz w:val="24"/>
        </w:rPr>
        <w:lastRenderedPageBreak/>
        <w:t>the Contract package.</w:t>
      </w:r>
    </w:p>
    <w:p w:rsidR="00407E18" w:rsidRDefault="00407E18">
      <w:pPr>
        <w:rPr>
          <w:sz w:val="24"/>
        </w:rPr>
        <w:sectPr w:rsidR="00407E18">
          <w:pgSz w:w="12240" w:h="15840"/>
          <w:pgMar w:top="1300" w:right="960" w:bottom="1200" w:left="960" w:header="737" w:footer="1008" w:gutter="0"/>
          <w:cols w:space="720"/>
        </w:sectPr>
      </w:pPr>
    </w:p>
    <w:p w:rsidR="00407E18" w:rsidRDefault="006E6AB0">
      <w:pPr>
        <w:pStyle w:val="ListParagraph"/>
        <w:numPr>
          <w:ilvl w:val="1"/>
          <w:numId w:val="17"/>
        </w:numPr>
        <w:tabs>
          <w:tab w:val="left" w:pos="840"/>
        </w:tabs>
        <w:spacing w:before="82"/>
        <w:ind w:hanging="362"/>
        <w:rPr>
          <w:sz w:val="24"/>
        </w:rPr>
      </w:pPr>
      <w:r>
        <w:rPr>
          <w:sz w:val="24"/>
        </w:rPr>
        <w:lastRenderedPageBreak/>
        <w:t>Vendor</w:t>
      </w:r>
      <w:r>
        <w:rPr>
          <w:spacing w:val="-3"/>
          <w:sz w:val="24"/>
        </w:rPr>
        <w:t xml:space="preserve"> </w:t>
      </w:r>
      <w:r>
        <w:rPr>
          <w:spacing w:val="-2"/>
          <w:sz w:val="24"/>
        </w:rPr>
        <w:t>Interviews</w:t>
      </w:r>
    </w:p>
    <w:p w:rsidR="00407E18" w:rsidRDefault="00407E18">
      <w:pPr>
        <w:pStyle w:val="BodyText"/>
        <w:spacing w:before="3"/>
        <w:ind w:left="0"/>
        <w:rPr>
          <w:sz w:val="29"/>
        </w:rPr>
      </w:pPr>
    </w:p>
    <w:p w:rsidR="00407E18" w:rsidRDefault="006E6AB0">
      <w:pPr>
        <w:pStyle w:val="BodyText"/>
        <w:ind w:left="840" w:right="376"/>
      </w:pPr>
      <w:r>
        <w:t>Some</w:t>
      </w:r>
      <w:r>
        <w:rPr>
          <w:spacing w:val="-3"/>
        </w:rPr>
        <w:t xml:space="preserve"> </w:t>
      </w:r>
      <w:r>
        <w:t>types</w:t>
      </w:r>
      <w:r>
        <w:rPr>
          <w:spacing w:val="-3"/>
        </w:rPr>
        <w:t xml:space="preserve"> </w:t>
      </w:r>
      <w:r>
        <w:t>of</w:t>
      </w:r>
      <w:r>
        <w:rPr>
          <w:spacing w:val="-3"/>
        </w:rPr>
        <w:t xml:space="preserve"> </w:t>
      </w:r>
      <w:r>
        <w:t>procurement</w:t>
      </w:r>
      <w:r>
        <w:rPr>
          <w:spacing w:val="-3"/>
        </w:rPr>
        <w:t xml:space="preserve"> </w:t>
      </w:r>
      <w:r>
        <w:t>(especially</w:t>
      </w:r>
      <w:r>
        <w:rPr>
          <w:spacing w:val="-8"/>
        </w:rPr>
        <w:t xml:space="preserve"> </w:t>
      </w:r>
      <w:r>
        <w:t>Request</w:t>
      </w:r>
      <w:r>
        <w:rPr>
          <w:spacing w:val="-3"/>
        </w:rPr>
        <w:t xml:space="preserve"> </w:t>
      </w:r>
      <w:r>
        <w:t>for</w:t>
      </w:r>
      <w:r>
        <w:rPr>
          <w:spacing w:val="-3"/>
        </w:rPr>
        <w:t xml:space="preserve"> </w:t>
      </w:r>
      <w:r>
        <w:t>Proposals</w:t>
      </w:r>
      <w:r>
        <w:rPr>
          <w:spacing w:val="-3"/>
        </w:rPr>
        <w:t xml:space="preserve"> </w:t>
      </w:r>
      <w:r>
        <w:t>and</w:t>
      </w:r>
      <w:r>
        <w:rPr>
          <w:spacing w:val="-3"/>
        </w:rPr>
        <w:t xml:space="preserve"> </w:t>
      </w:r>
      <w:r>
        <w:t>Request</w:t>
      </w:r>
      <w:r>
        <w:rPr>
          <w:spacing w:val="-1"/>
        </w:rPr>
        <w:t xml:space="preserve"> </w:t>
      </w:r>
      <w:r>
        <w:t>for Qualifications) may</w:t>
      </w:r>
      <w:r>
        <w:rPr>
          <w:spacing w:val="-14"/>
        </w:rPr>
        <w:t xml:space="preserve"> </w:t>
      </w:r>
      <w:r>
        <w:t>include</w:t>
      </w:r>
      <w:r>
        <w:rPr>
          <w:spacing w:val="-3"/>
        </w:rPr>
        <w:t xml:space="preserve"> </w:t>
      </w:r>
      <w:r>
        <w:t>vendor</w:t>
      </w:r>
      <w:r>
        <w:rPr>
          <w:spacing w:val="-3"/>
        </w:rPr>
        <w:t xml:space="preserve"> </w:t>
      </w:r>
      <w:r>
        <w:t>interviews</w:t>
      </w:r>
      <w:r>
        <w:rPr>
          <w:spacing w:val="-3"/>
        </w:rPr>
        <w:t xml:space="preserve"> </w:t>
      </w:r>
      <w:r>
        <w:t>by</w:t>
      </w:r>
      <w:r>
        <w:rPr>
          <w:spacing w:val="-8"/>
        </w:rPr>
        <w:t xml:space="preserve"> </w:t>
      </w:r>
      <w:r>
        <w:t>a</w:t>
      </w:r>
      <w:r>
        <w:rPr>
          <w:spacing w:val="-3"/>
        </w:rPr>
        <w:t xml:space="preserve"> </w:t>
      </w:r>
      <w:r>
        <w:t>selection</w:t>
      </w:r>
      <w:r>
        <w:rPr>
          <w:spacing w:val="-3"/>
        </w:rPr>
        <w:t xml:space="preserve"> </w:t>
      </w:r>
      <w:r>
        <w:t>committee.</w:t>
      </w:r>
      <w:r>
        <w:rPr>
          <w:spacing w:val="40"/>
        </w:rPr>
        <w:t xml:space="preserve"> </w:t>
      </w:r>
      <w:r>
        <w:t>The</w:t>
      </w:r>
      <w:r>
        <w:rPr>
          <w:spacing w:val="-5"/>
        </w:rPr>
        <w:t xml:space="preserve"> </w:t>
      </w:r>
      <w:r>
        <w:t>vendor</w:t>
      </w:r>
      <w:r>
        <w:rPr>
          <w:spacing w:val="-3"/>
        </w:rPr>
        <w:t xml:space="preserve"> </w:t>
      </w:r>
      <w:r>
        <w:t>interview</w:t>
      </w:r>
      <w:r>
        <w:rPr>
          <w:spacing w:val="-3"/>
        </w:rPr>
        <w:t xml:space="preserve"> </w:t>
      </w:r>
      <w:r>
        <w:t>is</w:t>
      </w:r>
      <w:r>
        <w:rPr>
          <w:spacing w:val="-3"/>
        </w:rPr>
        <w:t xml:space="preserve"> </w:t>
      </w:r>
      <w:r>
        <w:t>intended</w:t>
      </w:r>
      <w:r>
        <w:rPr>
          <w:spacing w:val="-3"/>
        </w:rPr>
        <w:t xml:space="preserve"> </w:t>
      </w:r>
      <w:r>
        <w:t>to provide additional information about the vendor’s proposal or qualifications to help the selection committee make a more informed evaluation. The only</w:t>
      </w:r>
      <w:r>
        <w:rPr>
          <w:spacing w:val="-1"/>
        </w:rPr>
        <w:t xml:space="preserve"> </w:t>
      </w:r>
      <w:r>
        <w:t>individuals who may attend vendor interviews are (1) representatives from the vendor, (2) members of the selection committee, (3) representatives from Purchasing, who oversee the procurement process; (4) members of the HUB Operations Department, who oversee the procurement process; and (5) consultants hired to provide guidance on highly specialized procurements.</w:t>
      </w:r>
    </w:p>
    <w:p w:rsidR="00407E18" w:rsidRDefault="00407E18">
      <w:p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80"/>
        </w:tabs>
        <w:ind w:left="480" w:hanging="363"/>
      </w:pPr>
      <w:bookmarkStart w:id="8" w:name="_bookmark7"/>
      <w:bookmarkEnd w:id="8"/>
      <w:r>
        <w:lastRenderedPageBreak/>
        <w:t>EMERGENCY</w:t>
      </w:r>
      <w:r>
        <w:rPr>
          <w:spacing w:val="-8"/>
        </w:rPr>
        <w:t xml:space="preserve"> </w:t>
      </w:r>
      <w:r>
        <w:rPr>
          <w:spacing w:val="-2"/>
        </w:rPr>
        <w:t>PURCHASES</w:t>
      </w:r>
    </w:p>
    <w:p w:rsidR="00407E18" w:rsidRDefault="00407E18">
      <w:pPr>
        <w:pStyle w:val="BodyText"/>
        <w:spacing w:before="2"/>
        <w:ind w:left="0"/>
        <w:rPr>
          <w:b/>
          <w:sz w:val="23"/>
        </w:rPr>
      </w:pPr>
    </w:p>
    <w:p w:rsidR="00407E18" w:rsidRDefault="006E6AB0">
      <w:pPr>
        <w:pStyle w:val="BodyText"/>
        <w:ind w:left="480" w:right="260"/>
      </w:pPr>
      <w:r>
        <w:t>An emergency purchase is defined as a purchase of goods or services that if not</w:t>
      </w:r>
      <w:r>
        <w:rPr>
          <w:spacing w:val="-2"/>
        </w:rPr>
        <w:t xml:space="preserve"> </w:t>
      </w:r>
      <w:r>
        <w:t>secured</w:t>
      </w:r>
      <w:r>
        <w:rPr>
          <w:spacing w:val="40"/>
        </w:rPr>
        <w:t xml:space="preserve"> </w:t>
      </w:r>
      <w:r>
        <w:t>immediately, UHS will suffer financial or operational damage.</w:t>
      </w:r>
    </w:p>
    <w:p w:rsidR="00407E18" w:rsidRDefault="00407E18">
      <w:pPr>
        <w:pStyle w:val="BodyText"/>
        <w:spacing w:before="5"/>
        <w:ind w:left="0"/>
      </w:pPr>
    </w:p>
    <w:p w:rsidR="00407E18" w:rsidRDefault="006E6AB0">
      <w:pPr>
        <w:pStyle w:val="ListParagraph"/>
        <w:numPr>
          <w:ilvl w:val="0"/>
          <w:numId w:val="14"/>
        </w:numPr>
        <w:tabs>
          <w:tab w:val="left" w:pos="1200"/>
        </w:tabs>
        <w:ind w:right="238"/>
        <w:rPr>
          <w:sz w:val="24"/>
        </w:rPr>
      </w:pPr>
      <w:r>
        <w:rPr>
          <w:sz w:val="24"/>
        </w:rPr>
        <w:t>In</w:t>
      </w:r>
      <w:r>
        <w:rPr>
          <w:spacing w:val="-15"/>
          <w:sz w:val="24"/>
        </w:rPr>
        <w:t xml:space="preserve"> </w:t>
      </w:r>
      <w:r>
        <w:rPr>
          <w:sz w:val="24"/>
        </w:rPr>
        <w:t>the</w:t>
      </w:r>
      <w:r>
        <w:rPr>
          <w:spacing w:val="-15"/>
          <w:sz w:val="24"/>
        </w:rPr>
        <w:t xml:space="preserve"> </w:t>
      </w:r>
      <w:r>
        <w:rPr>
          <w:sz w:val="24"/>
        </w:rPr>
        <w:t>case</w:t>
      </w:r>
      <w:r>
        <w:rPr>
          <w:spacing w:val="-7"/>
          <w:sz w:val="24"/>
        </w:rPr>
        <w:t xml:space="preserve"> </w:t>
      </w:r>
      <w:r>
        <w:rPr>
          <w:sz w:val="24"/>
        </w:rPr>
        <w:t>of</w:t>
      </w:r>
      <w:r>
        <w:rPr>
          <w:spacing w:val="-7"/>
          <w:sz w:val="24"/>
        </w:rPr>
        <w:t xml:space="preserve"> </w:t>
      </w:r>
      <w:r>
        <w:rPr>
          <w:sz w:val="24"/>
        </w:rPr>
        <w:t>an</w:t>
      </w:r>
      <w:r>
        <w:rPr>
          <w:spacing w:val="-7"/>
          <w:sz w:val="24"/>
        </w:rPr>
        <w:t xml:space="preserve"> </w:t>
      </w:r>
      <w:r>
        <w:rPr>
          <w:sz w:val="24"/>
        </w:rPr>
        <w:t>isolated emergency</w:t>
      </w:r>
      <w:r>
        <w:rPr>
          <w:spacing w:val="-22"/>
          <w:sz w:val="24"/>
        </w:rPr>
        <w:t xml:space="preserve"> </w:t>
      </w:r>
      <w:r>
        <w:rPr>
          <w:sz w:val="24"/>
        </w:rPr>
        <w:t>that</w:t>
      </w:r>
      <w:r>
        <w:rPr>
          <w:spacing w:val="-15"/>
          <w:sz w:val="24"/>
        </w:rPr>
        <w:t xml:space="preserve"> </w:t>
      </w:r>
      <w:r>
        <w:rPr>
          <w:sz w:val="24"/>
        </w:rPr>
        <w:t>affects</w:t>
      </w:r>
      <w:r>
        <w:rPr>
          <w:spacing w:val="-15"/>
          <w:sz w:val="24"/>
        </w:rPr>
        <w:t xml:space="preserve"> </w:t>
      </w:r>
      <w:r>
        <w:rPr>
          <w:sz w:val="24"/>
        </w:rPr>
        <w:t>a</w:t>
      </w:r>
      <w:r>
        <w:rPr>
          <w:spacing w:val="-15"/>
          <w:sz w:val="24"/>
        </w:rPr>
        <w:t xml:space="preserve"> </w:t>
      </w:r>
      <w:r>
        <w:rPr>
          <w:sz w:val="24"/>
        </w:rPr>
        <w:t>particular</w:t>
      </w:r>
      <w:r>
        <w:rPr>
          <w:spacing w:val="-15"/>
          <w:sz w:val="24"/>
        </w:rPr>
        <w:t xml:space="preserve"> </w:t>
      </w:r>
      <w:r>
        <w:rPr>
          <w:sz w:val="24"/>
        </w:rPr>
        <w:t>department,</w:t>
      </w:r>
      <w:r>
        <w:rPr>
          <w:spacing w:val="-6"/>
          <w:sz w:val="24"/>
        </w:rPr>
        <w:t xml:space="preserve"> </w:t>
      </w:r>
      <w:r>
        <w:rPr>
          <w:sz w:val="24"/>
        </w:rPr>
        <w:t>the department</w:t>
      </w:r>
      <w:r>
        <w:rPr>
          <w:spacing w:val="-4"/>
          <w:sz w:val="24"/>
        </w:rPr>
        <w:t xml:space="preserve"> </w:t>
      </w:r>
      <w:r>
        <w:rPr>
          <w:sz w:val="24"/>
        </w:rPr>
        <w:t>must notify</w:t>
      </w:r>
      <w:r>
        <w:rPr>
          <w:spacing w:val="-1"/>
          <w:sz w:val="24"/>
        </w:rPr>
        <w:t xml:space="preserve"> </w:t>
      </w:r>
      <w:r>
        <w:rPr>
          <w:sz w:val="24"/>
        </w:rPr>
        <w:t>the Purchasing Department immediately. If the emergency happens after normal business hours, the department shall notify the Purchasing Department on the next business day. A written justification is required (see component Purchasing website for form (if a specific</w:t>
      </w:r>
      <w:r>
        <w:rPr>
          <w:spacing w:val="-4"/>
          <w:sz w:val="24"/>
        </w:rPr>
        <w:t xml:space="preserve"> </w:t>
      </w:r>
      <w:r>
        <w:rPr>
          <w:sz w:val="24"/>
        </w:rPr>
        <w:t>form</w:t>
      </w:r>
      <w:r>
        <w:rPr>
          <w:spacing w:val="-3"/>
          <w:sz w:val="24"/>
        </w:rPr>
        <w:t xml:space="preserve"> </w:t>
      </w:r>
      <w:r>
        <w:rPr>
          <w:sz w:val="24"/>
        </w:rPr>
        <w:t>is</w:t>
      </w:r>
      <w:r>
        <w:rPr>
          <w:spacing w:val="-3"/>
          <w:sz w:val="24"/>
        </w:rPr>
        <w:t xml:space="preserve"> </w:t>
      </w:r>
      <w:r>
        <w:rPr>
          <w:sz w:val="24"/>
        </w:rPr>
        <w:t>required</w:t>
      </w:r>
      <w:r>
        <w:rPr>
          <w:spacing w:val="-1"/>
          <w:sz w:val="24"/>
        </w:rPr>
        <w:t xml:space="preserve"> </w:t>
      </w:r>
      <w:r>
        <w:rPr>
          <w:sz w:val="24"/>
        </w:rPr>
        <w:t>by</w:t>
      </w:r>
      <w:r>
        <w:rPr>
          <w:spacing w:val="-8"/>
          <w:sz w:val="24"/>
        </w:rPr>
        <w:t xml:space="preserve"> </w:t>
      </w:r>
      <w:r>
        <w:rPr>
          <w:sz w:val="24"/>
        </w:rPr>
        <w:t>the</w:t>
      </w:r>
      <w:r>
        <w:rPr>
          <w:spacing w:val="-2"/>
          <w:sz w:val="24"/>
        </w:rPr>
        <w:t xml:space="preserve"> </w:t>
      </w:r>
      <w:r>
        <w:rPr>
          <w:sz w:val="24"/>
        </w:rPr>
        <w:t>campus)</w:t>
      </w:r>
      <w:r>
        <w:rPr>
          <w:spacing w:val="-3"/>
          <w:sz w:val="24"/>
        </w:rPr>
        <w:t xml:space="preserve"> </w:t>
      </w:r>
      <w:r>
        <w:rPr>
          <w:sz w:val="24"/>
        </w:rPr>
        <w:t>or</w:t>
      </w:r>
      <w:r>
        <w:rPr>
          <w:spacing w:val="-3"/>
          <w:sz w:val="24"/>
        </w:rPr>
        <w:t xml:space="preserve"> </w:t>
      </w:r>
      <w:r>
        <w:rPr>
          <w:sz w:val="24"/>
        </w:rPr>
        <w:t>request</w:t>
      </w:r>
      <w:r>
        <w:rPr>
          <w:spacing w:val="-3"/>
          <w:sz w:val="24"/>
        </w:rPr>
        <w:t xml:space="preserve"> </w:t>
      </w:r>
      <w:r>
        <w:rPr>
          <w:sz w:val="24"/>
        </w:rPr>
        <w:t>requirements</w:t>
      </w:r>
      <w:r>
        <w:rPr>
          <w:spacing w:val="-3"/>
          <w:sz w:val="24"/>
        </w:rPr>
        <w:t xml:space="preserve"> </w:t>
      </w:r>
      <w:r>
        <w:rPr>
          <w:sz w:val="24"/>
        </w:rPr>
        <w:t>and</w:t>
      </w:r>
      <w:r>
        <w:rPr>
          <w:spacing w:val="-3"/>
          <w:sz w:val="24"/>
        </w:rPr>
        <w:t xml:space="preserve"> </w:t>
      </w:r>
      <w:r>
        <w:rPr>
          <w:sz w:val="24"/>
        </w:rPr>
        <w:t>must</w:t>
      </w:r>
      <w:r>
        <w:rPr>
          <w:spacing w:val="-1"/>
          <w:sz w:val="24"/>
        </w:rPr>
        <w:t xml:space="preserve"> </w:t>
      </w:r>
      <w:r>
        <w:rPr>
          <w:sz w:val="24"/>
        </w:rPr>
        <w:t>be</w:t>
      </w:r>
      <w:r>
        <w:rPr>
          <w:spacing w:val="-4"/>
          <w:sz w:val="24"/>
        </w:rPr>
        <w:t xml:space="preserve"> </w:t>
      </w:r>
      <w:r>
        <w:rPr>
          <w:sz w:val="24"/>
        </w:rPr>
        <w:t>attached</w:t>
      </w:r>
      <w:r>
        <w:rPr>
          <w:spacing w:val="-3"/>
          <w:sz w:val="24"/>
        </w:rPr>
        <w:t xml:space="preserve"> </w:t>
      </w:r>
      <w:r>
        <w:rPr>
          <w:sz w:val="24"/>
        </w:rPr>
        <w:t>to</w:t>
      </w:r>
      <w:r>
        <w:rPr>
          <w:spacing w:val="-3"/>
          <w:sz w:val="24"/>
        </w:rPr>
        <w:t xml:space="preserve"> </w:t>
      </w:r>
      <w:r>
        <w:rPr>
          <w:sz w:val="24"/>
        </w:rPr>
        <w:t xml:space="preserve">the </w:t>
      </w:r>
      <w:r>
        <w:rPr>
          <w:spacing w:val="-2"/>
          <w:sz w:val="24"/>
        </w:rPr>
        <w:t>requisition.</w:t>
      </w:r>
    </w:p>
    <w:p w:rsidR="00407E18" w:rsidRDefault="006E6AB0">
      <w:pPr>
        <w:pStyle w:val="ListParagraph"/>
        <w:numPr>
          <w:ilvl w:val="0"/>
          <w:numId w:val="14"/>
        </w:numPr>
        <w:tabs>
          <w:tab w:val="left" w:pos="1200"/>
        </w:tabs>
        <w:ind w:right="456"/>
        <w:rPr>
          <w:sz w:val="24"/>
        </w:rPr>
      </w:pPr>
      <w:r>
        <w:rPr>
          <w:sz w:val="24"/>
        </w:rPr>
        <w:t>In the case of a campus-wide emergency, such as a natural disaster that causes extensive property damage, the Purchasing Department may implement campus emergency procurement procedures that may include: offline purchase requests, if the online purchasing system is not available; suspension of competitive bidding rules to expedite emergency purchases; and increased delegated authority to departments to make some emergency</w:t>
      </w:r>
      <w:r>
        <w:rPr>
          <w:spacing w:val="-15"/>
          <w:sz w:val="24"/>
        </w:rPr>
        <w:t xml:space="preserve"> </w:t>
      </w:r>
      <w:r>
        <w:rPr>
          <w:sz w:val="24"/>
        </w:rPr>
        <w:t>purchases</w:t>
      </w:r>
      <w:r>
        <w:rPr>
          <w:spacing w:val="-3"/>
          <w:sz w:val="24"/>
        </w:rPr>
        <w:t xml:space="preserve"> </w:t>
      </w:r>
      <w:r>
        <w:rPr>
          <w:sz w:val="24"/>
        </w:rPr>
        <w:t>themselves. Purchasing</w:t>
      </w:r>
      <w:r>
        <w:rPr>
          <w:spacing w:val="-7"/>
          <w:sz w:val="24"/>
        </w:rPr>
        <w:t xml:space="preserve"> </w:t>
      </w:r>
      <w:r>
        <w:rPr>
          <w:sz w:val="24"/>
        </w:rPr>
        <w:t>may</w:t>
      </w:r>
      <w:r>
        <w:rPr>
          <w:spacing w:val="-10"/>
          <w:sz w:val="24"/>
        </w:rPr>
        <w:t xml:space="preserve"> </w:t>
      </w:r>
      <w:r>
        <w:rPr>
          <w:sz w:val="24"/>
        </w:rPr>
        <w:t>also</w:t>
      </w:r>
      <w:r>
        <w:rPr>
          <w:spacing w:val="-3"/>
          <w:sz w:val="24"/>
        </w:rPr>
        <w:t xml:space="preserve"> </w:t>
      </w:r>
      <w:r>
        <w:rPr>
          <w:sz w:val="24"/>
        </w:rPr>
        <w:t>require</w:t>
      </w:r>
      <w:r>
        <w:rPr>
          <w:spacing w:val="-6"/>
          <w:sz w:val="24"/>
        </w:rPr>
        <w:t xml:space="preserve"> </w:t>
      </w:r>
      <w:r>
        <w:rPr>
          <w:sz w:val="24"/>
        </w:rPr>
        <w:t>departments</w:t>
      </w:r>
      <w:r>
        <w:rPr>
          <w:spacing w:val="-1"/>
          <w:sz w:val="24"/>
        </w:rPr>
        <w:t xml:space="preserve"> </w:t>
      </w:r>
      <w:r>
        <w:rPr>
          <w:sz w:val="24"/>
        </w:rPr>
        <w:t>to</w:t>
      </w:r>
      <w:r>
        <w:rPr>
          <w:spacing w:val="-2"/>
          <w:sz w:val="24"/>
        </w:rPr>
        <w:t xml:space="preserve"> </w:t>
      </w:r>
      <w:r>
        <w:rPr>
          <w:sz w:val="24"/>
        </w:rPr>
        <w:t>maintain</w:t>
      </w:r>
      <w:r>
        <w:rPr>
          <w:spacing w:val="-3"/>
          <w:sz w:val="24"/>
        </w:rPr>
        <w:t xml:space="preserve"> </w:t>
      </w:r>
      <w:r>
        <w:rPr>
          <w:sz w:val="24"/>
        </w:rPr>
        <w:t>or upload additional documentation related to these purchases for insurance purposes.</w:t>
      </w:r>
    </w:p>
    <w:p w:rsidR="00407E18" w:rsidRDefault="00407E18">
      <w:pPr>
        <w:pStyle w:val="BodyText"/>
        <w:spacing w:before="3"/>
        <w:ind w:left="0"/>
      </w:pPr>
    </w:p>
    <w:p w:rsidR="00407E18" w:rsidRDefault="006E6AB0">
      <w:pPr>
        <w:pStyle w:val="Heading1"/>
        <w:numPr>
          <w:ilvl w:val="0"/>
          <w:numId w:val="17"/>
        </w:numPr>
        <w:tabs>
          <w:tab w:val="left" w:pos="480"/>
        </w:tabs>
        <w:spacing w:before="0"/>
        <w:ind w:left="480" w:hanging="363"/>
      </w:pPr>
      <w:r>
        <w:t>PURCHASE</w:t>
      </w:r>
      <w:r>
        <w:rPr>
          <w:spacing w:val="-6"/>
        </w:rPr>
        <w:t xml:space="preserve"> </w:t>
      </w:r>
      <w:r>
        <w:t>OF</w:t>
      </w:r>
      <w:r>
        <w:rPr>
          <w:spacing w:val="-10"/>
        </w:rPr>
        <w:t xml:space="preserve"> </w:t>
      </w:r>
      <w:bookmarkStart w:id="9" w:name="_bookmark8"/>
      <w:bookmarkEnd w:id="9"/>
      <w:r>
        <w:t>SPECIFIC</w:t>
      </w:r>
      <w:r>
        <w:rPr>
          <w:spacing w:val="1"/>
        </w:rPr>
        <w:t xml:space="preserve"> </w:t>
      </w:r>
      <w:r>
        <w:t>GOODS</w:t>
      </w:r>
      <w:r>
        <w:rPr>
          <w:spacing w:val="-2"/>
        </w:rPr>
        <w:t xml:space="preserve"> </w:t>
      </w:r>
      <w:r>
        <w:t>AND</w:t>
      </w:r>
      <w:r>
        <w:rPr>
          <w:spacing w:val="-4"/>
        </w:rPr>
        <w:t xml:space="preserve"> </w:t>
      </w:r>
      <w:r>
        <w:rPr>
          <w:spacing w:val="-2"/>
        </w:rPr>
        <w:t>SERVICES</w:t>
      </w:r>
    </w:p>
    <w:p w:rsidR="00407E18" w:rsidRDefault="00407E18">
      <w:pPr>
        <w:pStyle w:val="BodyText"/>
        <w:ind w:left="0"/>
        <w:rPr>
          <w:b/>
          <w:sz w:val="23"/>
        </w:rPr>
      </w:pPr>
    </w:p>
    <w:p w:rsidR="00407E18" w:rsidRDefault="006E6AB0">
      <w:pPr>
        <w:pStyle w:val="ListParagraph"/>
        <w:numPr>
          <w:ilvl w:val="1"/>
          <w:numId w:val="17"/>
        </w:numPr>
        <w:tabs>
          <w:tab w:val="left" w:pos="840"/>
        </w:tabs>
        <w:ind w:right="117" w:hanging="360"/>
        <w:rPr>
          <w:sz w:val="24"/>
        </w:rPr>
      </w:pPr>
      <w:r>
        <w:rPr>
          <w:sz w:val="24"/>
        </w:rPr>
        <w:t>Lease</w:t>
      </w:r>
      <w:r>
        <w:rPr>
          <w:spacing w:val="-3"/>
          <w:sz w:val="24"/>
        </w:rPr>
        <w:t xml:space="preserve"> </w:t>
      </w:r>
      <w:r>
        <w:rPr>
          <w:sz w:val="24"/>
        </w:rPr>
        <w:t>and</w:t>
      </w:r>
      <w:r>
        <w:rPr>
          <w:spacing w:val="-4"/>
          <w:sz w:val="24"/>
        </w:rPr>
        <w:t xml:space="preserve"> </w:t>
      </w:r>
      <w:r>
        <w:rPr>
          <w:sz w:val="24"/>
        </w:rPr>
        <w:t>rental</w:t>
      </w:r>
      <w:r>
        <w:rPr>
          <w:spacing w:val="-4"/>
          <w:sz w:val="24"/>
        </w:rPr>
        <w:t xml:space="preserve"> </w:t>
      </w:r>
      <w:r>
        <w:rPr>
          <w:sz w:val="24"/>
        </w:rPr>
        <w:t>of</w:t>
      </w:r>
      <w:r>
        <w:rPr>
          <w:spacing w:val="-4"/>
          <w:sz w:val="24"/>
        </w:rPr>
        <w:t xml:space="preserve"> </w:t>
      </w:r>
      <w:r>
        <w:rPr>
          <w:sz w:val="24"/>
        </w:rPr>
        <w:t>machines</w:t>
      </w:r>
      <w:r>
        <w:rPr>
          <w:spacing w:val="-4"/>
          <w:sz w:val="24"/>
        </w:rPr>
        <w:t xml:space="preserve"> </w:t>
      </w:r>
      <w:r>
        <w:rPr>
          <w:sz w:val="24"/>
        </w:rPr>
        <w:t>and</w:t>
      </w:r>
      <w:r>
        <w:rPr>
          <w:spacing w:val="-4"/>
          <w:sz w:val="24"/>
        </w:rPr>
        <w:t xml:space="preserve"> </w:t>
      </w:r>
      <w:r>
        <w:rPr>
          <w:sz w:val="24"/>
        </w:rPr>
        <w:t>equipment</w:t>
      </w:r>
      <w:r>
        <w:rPr>
          <w:spacing w:val="-4"/>
          <w:sz w:val="24"/>
        </w:rPr>
        <w:t xml:space="preserve"> </w:t>
      </w:r>
      <w:r>
        <w:rPr>
          <w:sz w:val="24"/>
        </w:rPr>
        <w:t>that</w:t>
      </w:r>
      <w:r>
        <w:rPr>
          <w:spacing w:val="-2"/>
          <w:sz w:val="24"/>
        </w:rPr>
        <w:t xml:space="preserve"> </w:t>
      </w:r>
      <w:r>
        <w:rPr>
          <w:sz w:val="24"/>
        </w:rPr>
        <w:t>do</w:t>
      </w:r>
      <w:r>
        <w:rPr>
          <w:spacing w:val="-4"/>
          <w:sz w:val="24"/>
        </w:rPr>
        <w:t xml:space="preserve"> </w:t>
      </w:r>
      <w:r>
        <w:rPr>
          <w:sz w:val="24"/>
        </w:rPr>
        <w:t>not</w:t>
      </w:r>
      <w:r>
        <w:rPr>
          <w:spacing w:val="-4"/>
          <w:sz w:val="24"/>
        </w:rPr>
        <w:t xml:space="preserve"> </w:t>
      </w:r>
      <w:r>
        <w:rPr>
          <w:sz w:val="24"/>
        </w:rPr>
        <w:t>include</w:t>
      </w:r>
      <w:r>
        <w:rPr>
          <w:spacing w:val="-4"/>
          <w:sz w:val="24"/>
        </w:rPr>
        <w:t xml:space="preserve"> </w:t>
      </w:r>
      <w:r>
        <w:rPr>
          <w:sz w:val="24"/>
        </w:rPr>
        <w:t>an</w:t>
      </w:r>
      <w:r>
        <w:rPr>
          <w:spacing w:val="-4"/>
          <w:sz w:val="24"/>
        </w:rPr>
        <w:t xml:space="preserve"> </w:t>
      </w:r>
      <w:r>
        <w:rPr>
          <w:sz w:val="24"/>
        </w:rPr>
        <w:t>operator</w:t>
      </w:r>
      <w:r>
        <w:rPr>
          <w:spacing w:val="-4"/>
          <w:sz w:val="24"/>
        </w:rPr>
        <w:t xml:space="preserve"> </w:t>
      </w:r>
      <w:r>
        <w:rPr>
          <w:sz w:val="24"/>
        </w:rPr>
        <w:t>are</w:t>
      </w:r>
      <w:r>
        <w:rPr>
          <w:spacing w:val="-4"/>
          <w:sz w:val="24"/>
        </w:rPr>
        <w:t xml:space="preserve"> </w:t>
      </w:r>
      <w:r>
        <w:rPr>
          <w:sz w:val="24"/>
        </w:rPr>
        <w:t>considered</w:t>
      </w:r>
      <w:r>
        <w:rPr>
          <w:spacing w:val="-2"/>
          <w:sz w:val="24"/>
        </w:rPr>
        <w:t xml:space="preserve"> </w:t>
      </w:r>
      <w:r>
        <w:rPr>
          <w:sz w:val="24"/>
        </w:rPr>
        <w:t>goods and must be routed through the Purchasing Department on a purchase requisition regardless of dollar</w:t>
      </w:r>
      <w:r>
        <w:rPr>
          <w:spacing w:val="-5"/>
          <w:sz w:val="24"/>
        </w:rPr>
        <w:t xml:space="preserve"> </w:t>
      </w:r>
      <w:r>
        <w:rPr>
          <w:sz w:val="24"/>
        </w:rPr>
        <w:t>amount</w:t>
      </w:r>
      <w:r>
        <w:rPr>
          <w:spacing w:val="-4"/>
          <w:sz w:val="24"/>
        </w:rPr>
        <w:t xml:space="preserve"> </w:t>
      </w:r>
      <w:r>
        <w:rPr>
          <w:sz w:val="24"/>
        </w:rPr>
        <w:t>to</w:t>
      </w:r>
      <w:r>
        <w:rPr>
          <w:spacing w:val="-4"/>
          <w:sz w:val="24"/>
        </w:rPr>
        <w:t xml:space="preserve"> </w:t>
      </w:r>
      <w:r>
        <w:rPr>
          <w:sz w:val="24"/>
        </w:rPr>
        <w:t>collect</w:t>
      </w:r>
      <w:r>
        <w:rPr>
          <w:spacing w:val="-3"/>
          <w:sz w:val="24"/>
        </w:rPr>
        <w:t xml:space="preserve"> </w:t>
      </w:r>
      <w:r>
        <w:rPr>
          <w:sz w:val="24"/>
        </w:rPr>
        <w:t>additional</w:t>
      </w:r>
      <w:r>
        <w:rPr>
          <w:spacing w:val="-4"/>
          <w:sz w:val="24"/>
        </w:rPr>
        <w:t xml:space="preserve"> </w:t>
      </w:r>
      <w:r>
        <w:rPr>
          <w:sz w:val="24"/>
        </w:rPr>
        <w:t>data</w:t>
      </w:r>
      <w:r>
        <w:rPr>
          <w:spacing w:val="-4"/>
          <w:sz w:val="24"/>
        </w:rPr>
        <w:t xml:space="preserve"> </w:t>
      </w:r>
      <w:r>
        <w:rPr>
          <w:sz w:val="24"/>
        </w:rPr>
        <w:t>to</w:t>
      </w:r>
      <w:r>
        <w:rPr>
          <w:spacing w:val="-4"/>
          <w:sz w:val="24"/>
        </w:rPr>
        <w:t xml:space="preserve"> </w:t>
      </w:r>
      <w:r>
        <w:rPr>
          <w:sz w:val="24"/>
        </w:rPr>
        <w:t>comply</w:t>
      </w:r>
      <w:r>
        <w:rPr>
          <w:spacing w:val="-10"/>
          <w:sz w:val="24"/>
        </w:rPr>
        <w:t xml:space="preserve"> </w:t>
      </w:r>
      <w:r>
        <w:rPr>
          <w:sz w:val="24"/>
        </w:rPr>
        <w:t>with</w:t>
      </w:r>
      <w:r>
        <w:rPr>
          <w:spacing w:val="-4"/>
          <w:sz w:val="24"/>
        </w:rPr>
        <w:t xml:space="preserve"> </w:t>
      </w:r>
      <w:r>
        <w:rPr>
          <w:sz w:val="24"/>
        </w:rPr>
        <w:t>Government</w:t>
      </w:r>
      <w:r>
        <w:rPr>
          <w:spacing w:val="-4"/>
          <w:sz w:val="24"/>
        </w:rPr>
        <w:t xml:space="preserve"> </w:t>
      </w:r>
      <w:r>
        <w:rPr>
          <w:sz w:val="24"/>
        </w:rPr>
        <w:t>Accounting</w:t>
      </w:r>
      <w:r>
        <w:rPr>
          <w:spacing w:val="-9"/>
          <w:sz w:val="24"/>
        </w:rPr>
        <w:t xml:space="preserve"> </w:t>
      </w:r>
      <w:r>
        <w:rPr>
          <w:sz w:val="24"/>
        </w:rPr>
        <w:t>Standards</w:t>
      </w:r>
      <w:r>
        <w:rPr>
          <w:spacing w:val="-2"/>
          <w:sz w:val="24"/>
        </w:rPr>
        <w:t xml:space="preserve"> </w:t>
      </w:r>
      <w:r>
        <w:rPr>
          <w:sz w:val="24"/>
        </w:rPr>
        <w:t>Board requirements. Lease and rental of machines and equipment that include an operator provided by the supplier are considered services and must utilize a contract regardless of dollar amount.</w:t>
      </w:r>
    </w:p>
    <w:p w:rsidR="00407E18" w:rsidRDefault="00407E18">
      <w:pPr>
        <w:pStyle w:val="BodyText"/>
        <w:spacing w:before="3"/>
        <w:ind w:left="0"/>
      </w:pPr>
    </w:p>
    <w:p w:rsidR="00407E18" w:rsidRDefault="006E6AB0">
      <w:pPr>
        <w:pStyle w:val="ListParagraph"/>
        <w:numPr>
          <w:ilvl w:val="1"/>
          <w:numId w:val="17"/>
        </w:numPr>
        <w:tabs>
          <w:tab w:val="left" w:pos="840"/>
        </w:tabs>
        <w:ind w:hanging="362"/>
        <w:rPr>
          <w:sz w:val="24"/>
        </w:rPr>
      </w:pPr>
      <w:r>
        <w:rPr>
          <w:sz w:val="24"/>
        </w:rPr>
        <w:t>Printing</w:t>
      </w:r>
      <w:r>
        <w:rPr>
          <w:spacing w:val="-7"/>
          <w:sz w:val="24"/>
        </w:rPr>
        <w:t xml:space="preserve"> </w:t>
      </w:r>
      <w:r>
        <w:rPr>
          <w:spacing w:val="-2"/>
          <w:sz w:val="24"/>
        </w:rPr>
        <w:t>Services</w:t>
      </w:r>
    </w:p>
    <w:p w:rsidR="00407E18" w:rsidRDefault="00407E18">
      <w:pPr>
        <w:pStyle w:val="BodyText"/>
        <w:spacing w:before="2"/>
        <w:ind w:left="0"/>
      </w:pPr>
    </w:p>
    <w:p w:rsidR="00407E18" w:rsidRDefault="006E6AB0">
      <w:pPr>
        <w:pStyle w:val="ListParagraph"/>
        <w:numPr>
          <w:ilvl w:val="2"/>
          <w:numId w:val="17"/>
        </w:numPr>
        <w:tabs>
          <w:tab w:val="left" w:pos="1200"/>
        </w:tabs>
        <w:ind w:left="1200" w:right="214"/>
        <w:rPr>
          <w:sz w:val="24"/>
        </w:rPr>
      </w:pPr>
      <w:r>
        <w:rPr>
          <w:sz w:val="24"/>
        </w:rPr>
        <w:t>Printing</w:t>
      </w:r>
      <w:r>
        <w:rPr>
          <w:spacing w:val="-2"/>
          <w:sz w:val="24"/>
        </w:rPr>
        <w:t xml:space="preserve"> </w:t>
      </w:r>
      <w:r>
        <w:rPr>
          <w:sz w:val="24"/>
        </w:rPr>
        <w:t>services are</w:t>
      </w:r>
      <w:r>
        <w:rPr>
          <w:spacing w:val="-1"/>
          <w:sz w:val="24"/>
        </w:rPr>
        <w:t xml:space="preserve"> </w:t>
      </w:r>
      <w:r>
        <w:rPr>
          <w:sz w:val="24"/>
        </w:rPr>
        <w:t>defined as “Printed materials such as bound reports and presentation of information</w:t>
      </w:r>
      <w:r>
        <w:rPr>
          <w:spacing w:val="-3"/>
          <w:sz w:val="24"/>
        </w:rPr>
        <w:t xml:space="preserve"> </w:t>
      </w:r>
      <w:r>
        <w:rPr>
          <w:sz w:val="24"/>
        </w:rPr>
        <w:t>where</w:t>
      </w:r>
      <w:r>
        <w:rPr>
          <w:spacing w:val="-7"/>
          <w:sz w:val="24"/>
        </w:rPr>
        <w:t xml:space="preserve"> </w:t>
      </w:r>
      <w:r>
        <w:rPr>
          <w:sz w:val="24"/>
        </w:rPr>
        <w:t>the</w:t>
      </w:r>
      <w:r>
        <w:rPr>
          <w:spacing w:val="-4"/>
          <w:sz w:val="24"/>
        </w:rPr>
        <w:t xml:space="preserve"> </w:t>
      </w:r>
      <w:r>
        <w:rPr>
          <w:sz w:val="24"/>
        </w:rPr>
        <w:t>vendor</w:t>
      </w:r>
      <w:r>
        <w:rPr>
          <w:spacing w:val="-4"/>
          <w:sz w:val="24"/>
        </w:rPr>
        <w:t xml:space="preserve"> </w:t>
      </w:r>
      <w:r>
        <w:rPr>
          <w:sz w:val="24"/>
        </w:rPr>
        <w:t>assists</w:t>
      </w:r>
      <w:r>
        <w:rPr>
          <w:spacing w:val="-2"/>
          <w:sz w:val="24"/>
        </w:rPr>
        <w:t xml:space="preserve"> </w:t>
      </w:r>
      <w:r>
        <w:rPr>
          <w:sz w:val="24"/>
        </w:rPr>
        <w:t>with</w:t>
      </w:r>
      <w:r>
        <w:rPr>
          <w:spacing w:val="-3"/>
          <w:sz w:val="24"/>
        </w:rPr>
        <w:t xml:space="preserve"> </w:t>
      </w:r>
      <w:r>
        <w:rPr>
          <w:sz w:val="24"/>
        </w:rPr>
        <w:t>design</w:t>
      </w:r>
      <w:r>
        <w:rPr>
          <w:spacing w:val="-3"/>
          <w:sz w:val="24"/>
        </w:rPr>
        <w:t xml:space="preserve"> </w:t>
      </w:r>
      <w:r>
        <w:rPr>
          <w:sz w:val="24"/>
        </w:rPr>
        <w:t>or</w:t>
      </w:r>
      <w:r>
        <w:rPr>
          <w:spacing w:val="-3"/>
          <w:sz w:val="24"/>
        </w:rPr>
        <w:t xml:space="preserve"> </w:t>
      </w:r>
      <w:r>
        <w:rPr>
          <w:sz w:val="24"/>
        </w:rPr>
        <w:t>materials</w:t>
      </w:r>
      <w:r>
        <w:rPr>
          <w:spacing w:val="-3"/>
          <w:sz w:val="24"/>
        </w:rPr>
        <w:t xml:space="preserve"> </w:t>
      </w:r>
      <w:r>
        <w:rPr>
          <w:sz w:val="24"/>
        </w:rPr>
        <w:t>submitted</w:t>
      </w:r>
      <w:r>
        <w:rPr>
          <w:spacing w:val="-3"/>
          <w:sz w:val="24"/>
        </w:rPr>
        <w:t xml:space="preserve"> </w:t>
      </w:r>
      <w:r>
        <w:rPr>
          <w:sz w:val="24"/>
        </w:rPr>
        <w:t>may</w:t>
      </w:r>
      <w:r>
        <w:rPr>
          <w:spacing w:val="-12"/>
          <w:sz w:val="24"/>
        </w:rPr>
        <w:t xml:space="preserve"> </w:t>
      </w:r>
      <w:r>
        <w:rPr>
          <w:sz w:val="24"/>
        </w:rPr>
        <w:t>be</w:t>
      </w:r>
      <w:r>
        <w:rPr>
          <w:spacing w:val="-7"/>
          <w:sz w:val="24"/>
        </w:rPr>
        <w:t xml:space="preserve"> </w:t>
      </w:r>
      <w:r>
        <w:rPr>
          <w:sz w:val="24"/>
        </w:rPr>
        <w:t>manipulated prior to creating the final product. This is not to be confused with photocopies, which is the exact replication of existing materials even if the replication is enlarged, shrunk, placed in a binder, folded, stapled, or affixed together via clips or wire.</w:t>
      </w:r>
    </w:p>
    <w:p w:rsidR="00407E18" w:rsidRDefault="006E6AB0">
      <w:pPr>
        <w:pStyle w:val="ListParagraph"/>
        <w:numPr>
          <w:ilvl w:val="2"/>
          <w:numId w:val="17"/>
        </w:numPr>
        <w:tabs>
          <w:tab w:val="left" w:pos="1200"/>
        </w:tabs>
        <w:spacing w:before="4" w:line="235" w:lineRule="auto"/>
        <w:ind w:left="1200" w:right="975"/>
        <w:rPr>
          <w:sz w:val="24"/>
        </w:rPr>
      </w:pPr>
      <w:r>
        <w:rPr>
          <w:sz w:val="24"/>
        </w:rPr>
        <w:t>The</w:t>
      </w:r>
      <w:r>
        <w:rPr>
          <w:spacing w:val="-9"/>
          <w:sz w:val="24"/>
        </w:rPr>
        <w:t xml:space="preserve"> </w:t>
      </w:r>
      <w:r>
        <w:rPr>
          <w:sz w:val="24"/>
        </w:rPr>
        <w:t>purchase</w:t>
      </w:r>
      <w:r>
        <w:rPr>
          <w:spacing w:val="-7"/>
          <w:sz w:val="24"/>
        </w:rPr>
        <w:t xml:space="preserve"> </w:t>
      </w:r>
      <w:r>
        <w:rPr>
          <w:sz w:val="24"/>
        </w:rPr>
        <w:t>of</w:t>
      </w:r>
      <w:r>
        <w:rPr>
          <w:spacing w:val="-5"/>
          <w:sz w:val="24"/>
        </w:rPr>
        <w:t xml:space="preserve"> </w:t>
      </w:r>
      <w:r>
        <w:rPr>
          <w:sz w:val="24"/>
        </w:rPr>
        <w:t>printing</w:t>
      </w:r>
      <w:r>
        <w:rPr>
          <w:spacing w:val="-6"/>
          <w:sz w:val="24"/>
        </w:rPr>
        <w:t xml:space="preserve"> </w:t>
      </w:r>
      <w:r>
        <w:rPr>
          <w:sz w:val="24"/>
        </w:rPr>
        <w:t>services</w:t>
      </w:r>
      <w:r>
        <w:rPr>
          <w:spacing w:val="-4"/>
          <w:sz w:val="24"/>
        </w:rPr>
        <w:t xml:space="preserve"> </w:t>
      </w:r>
      <w:r>
        <w:rPr>
          <w:sz w:val="24"/>
        </w:rPr>
        <w:t>with</w:t>
      </w:r>
      <w:r>
        <w:rPr>
          <w:spacing w:val="-4"/>
          <w:sz w:val="24"/>
        </w:rPr>
        <w:t xml:space="preserve"> </w:t>
      </w:r>
      <w:r>
        <w:rPr>
          <w:sz w:val="24"/>
        </w:rPr>
        <w:t>local</w:t>
      </w:r>
      <w:r>
        <w:rPr>
          <w:spacing w:val="-4"/>
          <w:sz w:val="24"/>
        </w:rPr>
        <w:t xml:space="preserve"> </w:t>
      </w:r>
      <w:r>
        <w:rPr>
          <w:sz w:val="24"/>
        </w:rPr>
        <w:t>funds</w:t>
      </w:r>
      <w:r>
        <w:rPr>
          <w:spacing w:val="-2"/>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7"/>
          <w:sz w:val="24"/>
        </w:rPr>
        <w:t xml:space="preserve"> </w:t>
      </w:r>
      <w:r>
        <w:rPr>
          <w:sz w:val="24"/>
        </w:rPr>
        <w:t>standard</w:t>
      </w:r>
      <w:r>
        <w:rPr>
          <w:spacing w:val="-5"/>
          <w:sz w:val="24"/>
        </w:rPr>
        <w:t xml:space="preserve"> </w:t>
      </w:r>
      <w:r>
        <w:rPr>
          <w:sz w:val="24"/>
        </w:rPr>
        <w:t>procurement guidelines.</w:t>
      </w:r>
      <w:r>
        <w:rPr>
          <w:spacing w:val="40"/>
          <w:sz w:val="24"/>
        </w:rPr>
        <w:t xml:space="preserve"> </w:t>
      </w:r>
      <w:r>
        <w:rPr>
          <w:sz w:val="24"/>
        </w:rPr>
        <w:t>Printing Services must be placed on a contract.</w:t>
      </w:r>
    </w:p>
    <w:p w:rsidR="00407E18" w:rsidRDefault="006E6AB0">
      <w:pPr>
        <w:pStyle w:val="ListParagraph"/>
        <w:numPr>
          <w:ilvl w:val="2"/>
          <w:numId w:val="17"/>
        </w:numPr>
        <w:tabs>
          <w:tab w:val="left" w:pos="1200"/>
        </w:tabs>
        <w:spacing w:before="3" w:line="237" w:lineRule="auto"/>
        <w:ind w:left="1200" w:right="166"/>
        <w:rPr>
          <w:sz w:val="24"/>
        </w:rPr>
      </w:pPr>
      <w:r>
        <w:rPr>
          <w:sz w:val="24"/>
        </w:rPr>
        <w:t>Printing</w:t>
      </w:r>
      <w:r>
        <w:rPr>
          <w:spacing w:val="-9"/>
          <w:sz w:val="24"/>
        </w:rPr>
        <w:t xml:space="preserve"> </w:t>
      </w:r>
      <w:r>
        <w:rPr>
          <w:sz w:val="24"/>
        </w:rPr>
        <w:t>Services</w:t>
      </w:r>
      <w:r>
        <w:rPr>
          <w:spacing w:val="-3"/>
          <w:sz w:val="24"/>
        </w:rPr>
        <w:t xml:space="preserve"> </w:t>
      </w:r>
      <w:r>
        <w:rPr>
          <w:sz w:val="24"/>
        </w:rPr>
        <w:t>obtained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UH</w:t>
      </w:r>
      <w:r>
        <w:rPr>
          <w:spacing w:val="-6"/>
          <w:sz w:val="24"/>
        </w:rPr>
        <w:t xml:space="preserve"> </w:t>
      </w:r>
      <w:r>
        <w:rPr>
          <w:sz w:val="24"/>
        </w:rPr>
        <w:t>Printing</w:t>
      </w:r>
      <w:r>
        <w:rPr>
          <w:spacing w:val="-9"/>
          <w:sz w:val="24"/>
        </w:rPr>
        <w:t xml:space="preserve"> </w:t>
      </w:r>
      <w:r>
        <w:rPr>
          <w:sz w:val="24"/>
        </w:rPr>
        <w:t>Shop</w:t>
      </w:r>
      <w:r>
        <w:rPr>
          <w:spacing w:val="-3"/>
          <w:sz w:val="24"/>
        </w:rPr>
        <w:t xml:space="preserve"> </w:t>
      </w:r>
      <w:r>
        <w:rPr>
          <w:sz w:val="24"/>
        </w:rPr>
        <w:t>and</w:t>
      </w:r>
      <w:r>
        <w:rPr>
          <w:spacing w:val="-3"/>
          <w:sz w:val="24"/>
        </w:rPr>
        <w:t xml:space="preserve"> </w:t>
      </w:r>
      <w:r>
        <w:rPr>
          <w:sz w:val="24"/>
        </w:rPr>
        <w:t>paid</w:t>
      </w:r>
      <w:r>
        <w:rPr>
          <w:spacing w:val="-1"/>
          <w:sz w:val="24"/>
        </w:rPr>
        <w:t xml:space="preserve"> </w:t>
      </w:r>
      <w:r>
        <w:rPr>
          <w:sz w:val="24"/>
        </w:rPr>
        <w:t>for</w:t>
      </w:r>
      <w:r>
        <w:rPr>
          <w:spacing w:val="-7"/>
          <w:sz w:val="24"/>
        </w:rPr>
        <w:t xml:space="preserve"> </w:t>
      </w:r>
      <w:r>
        <w:rPr>
          <w:sz w:val="24"/>
        </w:rPr>
        <w:t>via</w:t>
      </w:r>
      <w:r>
        <w:rPr>
          <w:spacing w:val="-3"/>
          <w:sz w:val="24"/>
        </w:rPr>
        <w:t xml:space="preserve"> </w:t>
      </w:r>
      <w:r>
        <w:rPr>
          <w:sz w:val="24"/>
        </w:rPr>
        <w:t>SC</w:t>
      </w:r>
      <w:r>
        <w:rPr>
          <w:spacing w:val="-2"/>
          <w:sz w:val="24"/>
        </w:rPr>
        <w:t xml:space="preserve"> </w:t>
      </w:r>
      <w:r>
        <w:rPr>
          <w:sz w:val="24"/>
        </w:rPr>
        <w:t>Voucher</w:t>
      </w:r>
      <w:r>
        <w:rPr>
          <w:spacing w:val="-4"/>
          <w:sz w:val="24"/>
        </w:rPr>
        <w:t xml:space="preserve"> </w:t>
      </w:r>
      <w:r>
        <w:rPr>
          <w:sz w:val="24"/>
        </w:rPr>
        <w:t>do</w:t>
      </w:r>
      <w:r>
        <w:rPr>
          <w:spacing w:val="-3"/>
          <w:sz w:val="24"/>
        </w:rPr>
        <w:t xml:space="preserve"> </w:t>
      </w:r>
      <w:r>
        <w:rPr>
          <w:sz w:val="24"/>
        </w:rPr>
        <w:t>not require competitive bidding or a contract.</w:t>
      </w:r>
    </w:p>
    <w:p w:rsidR="00407E18" w:rsidRDefault="00407E18">
      <w:pPr>
        <w:pStyle w:val="BodyText"/>
        <w:ind w:left="0"/>
      </w:pPr>
    </w:p>
    <w:p w:rsidR="00407E18" w:rsidRDefault="006E6AB0">
      <w:pPr>
        <w:pStyle w:val="ListParagraph"/>
        <w:numPr>
          <w:ilvl w:val="1"/>
          <w:numId w:val="17"/>
        </w:numPr>
        <w:tabs>
          <w:tab w:val="left" w:pos="840"/>
        </w:tabs>
        <w:ind w:hanging="362"/>
        <w:rPr>
          <w:sz w:val="24"/>
        </w:rPr>
      </w:pPr>
      <w:r>
        <w:rPr>
          <w:sz w:val="24"/>
        </w:rPr>
        <w:t>Lease</w:t>
      </w:r>
      <w:r>
        <w:rPr>
          <w:spacing w:val="-4"/>
          <w:sz w:val="24"/>
        </w:rPr>
        <w:t xml:space="preserve"> </w:t>
      </w:r>
      <w:r>
        <w:rPr>
          <w:sz w:val="24"/>
        </w:rPr>
        <w:t>of</w:t>
      </w:r>
      <w:r>
        <w:rPr>
          <w:spacing w:val="-1"/>
          <w:sz w:val="24"/>
        </w:rPr>
        <w:t xml:space="preserve"> </w:t>
      </w:r>
      <w:r>
        <w:rPr>
          <w:spacing w:val="-2"/>
          <w:sz w:val="24"/>
        </w:rPr>
        <w:t>Space</w:t>
      </w:r>
    </w:p>
    <w:p w:rsidR="00407E18" w:rsidRDefault="00407E18">
      <w:pPr>
        <w:pStyle w:val="BodyText"/>
        <w:ind w:left="0"/>
      </w:pPr>
    </w:p>
    <w:p w:rsidR="00407E18" w:rsidRDefault="006E6AB0">
      <w:pPr>
        <w:pStyle w:val="BodyText"/>
        <w:ind w:left="840" w:right="243"/>
        <w:jc w:val="both"/>
      </w:pPr>
      <w:r>
        <w:t>All lease-of-space requests for UHS (where</w:t>
      </w:r>
      <w:r>
        <w:rPr>
          <w:spacing w:val="-1"/>
        </w:rPr>
        <w:t xml:space="preserve"> </w:t>
      </w:r>
      <w:r>
        <w:t>UHS is the lessee), regardless of the dollar amount, must</w:t>
      </w:r>
      <w:r>
        <w:rPr>
          <w:spacing w:val="-4"/>
        </w:rPr>
        <w:t xml:space="preserve"> </w:t>
      </w:r>
      <w:r>
        <w:t>be</w:t>
      </w:r>
      <w:r>
        <w:rPr>
          <w:spacing w:val="-4"/>
        </w:rPr>
        <w:t xml:space="preserve"> </w:t>
      </w:r>
      <w:r>
        <w:t>submitted</w:t>
      </w:r>
      <w:r>
        <w:rPr>
          <w:spacing w:val="-4"/>
        </w:rPr>
        <w:t xml:space="preserve"> </w:t>
      </w:r>
      <w:r>
        <w:t>to</w:t>
      </w:r>
      <w:r>
        <w:rPr>
          <w:spacing w:val="-4"/>
        </w:rPr>
        <w:t xml:space="preserve"> </w:t>
      </w:r>
      <w:r>
        <w:t>the</w:t>
      </w:r>
      <w:r>
        <w:rPr>
          <w:spacing w:val="-6"/>
        </w:rPr>
        <w:t xml:space="preserve"> </w:t>
      </w:r>
      <w:r>
        <w:t>UHS</w:t>
      </w:r>
      <w:r>
        <w:rPr>
          <w:spacing w:val="-4"/>
        </w:rPr>
        <w:t xml:space="preserve"> </w:t>
      </w:r>
      <w:r>
        <w:t>Contract</w:t>
      </w:r>
      <w:r>
        <w:rPr>
          <w:spacing w:val="-4"/>
        </w:rPr>
        <w:t xml:space="preserve"> </w:t>
      </w:r>
      <w:r>
        <w:t>Administration</w:t>
      </w:r>
      <w:r>
        <w:rPr>
          <w:spacing w:val="-4"/>
        </w:rPr>
        <w:t xml:space="preserve"> </w:t>
      </w:r>
      <w:r>
        <w:t>Department</w:t>
      </w:r>
      <w:r>
        <w:rPr>
          <w:spacing w:val="-4"/>
        </w:rPr>
        <w:t xml:space="preserve"> </w:t>
      </w:r>
      <w:r>
        <w:t>for</w:t>
      </w:r>
      <w:r>
        <w:rPr>
          <w:spacing w:val="-4"/>
        </w:rPr>
        <w:t xml:space="preserve"> </w:t>
      </w:r>
      <w:r>
        <w:t>contract</w:t>
      </w:r>
      <w:r>
        <w:rPr>
          <w:spacing w:val="-4"/>
        </w:rPr>
        <w:t xml:space="preserve"> </w:t>
      </w:r>
      <w:r>
        <w:t>compliance</w:t>
      </w:r>
      <w:r>
        <w:rPr>
          <w:spacing w:val="-4"/>
        </w:rPr>
        <w:t xml:space="preserve"> </w:t>
      </w:r>
      <w:r>
        <w:t>and the Chancellor’s approval. This is not a delegated item to component university</w:t>
      </w:r>
      <w:r>
        <w:rPr>
          <w:spacing w:val="-2"/>
        </w:rPr>
        <w:t xml:space="preserve"> </w:t>
      </w:r>
      <w:r>
        <w:t>Presidents.</w:t>
      </w:r>
    </w:p>
    <w:p w:rsidR="00407E18" w:rsidRDefault="006E6AB0">
      <w:pPr>
        <w:pStyle w:val="BodyText"/>
        <w:ind w:left="840" w:right="245"/>
        <w:jc w:val="both"/>
      </w:pPr>
      <w:r>
        <w:t>The</w:t>
      </w:r>
      <w:r>
        <w:rPr>
          <w:spacing w:val="-8"/>
        </w:rPr>
        <w:t xml:space="preserve"> </w:t>
      </w:r>
      <w:r>
        <w:t>UHS</w:t>
      </w:r>
      <w:r>
        <w:rPr>
          <w:spacing w:val="-1"/>
        </w:rPr>
        <w:t xml:space="preserve"> </w:t>
      </w:r>
      <w:r>
        <w:t>FP&amp;C</w:t>
      </w:r>
      <w:r>
        <w:rPr>
          <w:spacing w:val="-1"/>
        </w:rPr>
        <w:t xml:space="preserve"> </w:t>
      </w:r>
      <w:r>
        <w:t>Department</w:t>
      </w:r>
      <w:r>
        <w:rPr>
          <w:spacing w:val="-2"/>
        </w:rPr>
        <w:t xml:space="preserve"> </w:t>
      </w:r>
      <w:r>
        <w:t>and</w:t>
      </w:r>
      <w:r>
        <w:rPr>
          <w:spacing w:val="-3"/>
        </w:rPr>
        <w:t xml:space="preserve"> </w:t>
      </w:r>
      <w:r>
        <w:t>the</w:t>
      </w:r>
      <w:r>
        <w:rPr>
          <w:spacing w:val="-2"/>
        </w:rPr>
        <w:t xml:space="preserve"> </w:t>
      </w:r>
      <w:r>
        <w:t>UHS</w:t>
      </w:r>
      <w:r>
        <w:rPr>
          <w:spacing w:val="-4"/>
        </w:rPr>
        <w:t xml:space="preserve"> </w:t>
      </w:r>
      <w:r>
        <w:t>Contract</w:t>
      </w:r>
      <w:r>
        <w:rPr>
          <w:spacing w:val="-1"/>
        </w:rPr>
        <w:t xml:space="preserve"> </w:t>
      </w:r>
      <w:r>
        <w:t>Administration</w:t>
      </w:r>
      <w:r>
        <w:rPr>
          <w:spacing w:val="-4"/>
        </w:rPr>
        <w:t xml:space="preserve"> </w:t>
      </w:r>
      <w:r>
        <w:t>Office</w:t>
      </w:r>
      <w:r>
        <w:rPr>
          <w:spacing w:val="-5"/>
        </w:rPr>
        <w:t xml:space="preserve"> </w:t>
      </w:r>
      <w:r>
        <w:t>will work</w:t>
      </w:r>
      <w:r>
        <w:rPr>
          <w:spacing w:val="-5"/>
        </w:rPr>
        <w:t xml:space="preserve"> </w:t>
      </w:r>
      <w:r>
        <w:t>together</w:t>
      </w:r>
      <w:r>
        <w:rPr>
          <w:spacing w:val="-6"/>
        </w:rPr>
        <w:t xml:space="preserve"> </w:t>
      </w:r>
      <w:r>
        <w:t>to ensure compliance with all legal and administrative requirements.</w:t>
      </w:r>
    </w:p>
    <w:p w:rsidR="00407E18" w:rsidRDefault="00407E18">
      <w:pPr>
        <w:jc w:val="both"/>
        <w:sectPr w:rsidR="00407E18">
          <w:pgSz w:w="12240" w:h="15840"/>
          <w:pgMar w:top="1300" w:right="960" w:bottom="1200" w:left="960" w:header="737" w:footer="1008" w:gutter="0"/>
          <w:cols w:space="720"/>
        </w:sectPr>
      </w:pPr>
    </w:p>
    <w:p w:rsidR="00407E18" w:rsidRDefault="00407E18">
      <w:pPr>
        <w:pStyle w:val="BodyText"/>
        <w:ind w:left="0"/>
        <w:rPr>
          <w:sz w:val="20"/>
        </w:rPr>
      </w:pPr>
    </w:p>
    <w:p w:rsidR="00407E18" w:rsidRDefault="006E6AB0">
      <w:pPr>
        <w:pStyle w:val="ListParagraph"/>
        <w:numPr>
          <w:ilvl w:val="1"/>
          <w:numId w:val="17"/>
        </w:numPr>
        <w:tabs>
          <w:tab w:val="left" w:pos="840"/>
        </w:tabs>
        <w:spacing w:before="215"/>
        <w:ind w:hanging="362"/>
        <w:rPr>
          <w:sz w:val="24"/>
        </w:rPr>
      </w:pPr>
      <w:r>
        <w:rPr>
          <w:sz w:val="24"/>
        </w:rPr>
        <w:t>Exempt</w:t>
      </w:r>
      <w:r>
        <w:rPr>
          <w:spacing w:val="-2"/>
          <w:sz w:val="24"/>
        </w:rPr>
        <w:t xml:space="preserve"> Purchases</w:t>
      </w:r>
    </w:p>
    <w:p w:rsidR="00407E18" w:rsidRDefault="00407E18">
      <w:pPr>
        <w:pStyle w:val="BodyText"/>
        <w:ind w:left="0"/>
      </w:pPr>
    </w:p>
    <w:p w:rsidR="00407E18" w:rsidRDefault="006E6AB0">
      <w:pPr>
        <w:pStyle w:val="BodyText"/>
        <w:ind w:left="840" w:right="260"/>
      </w:pPr>
      <w:r>
        <w:t>The</w:t>
      </w:r>
      <w:r>
        <w:rPr>
          <w:spacing w:val="30"/>
        </w:rPr>
        <w:t xml:space="preserve"> </w:t>
      </w:r>
      <w:r>
        <w:t>following</w:t>
      </w:r>
      <w:r>
        <w:rPr>
          <w:spacing w:val="-3"/>
        </w:rPr>
        <w:t xml:space="preserve"> </w:t>
      </w:r>
      <w:r>
        <w:t>goods</w:t>
      </w:r>
      <w:r>
        <w:rPr>
          <w:spacing w:val="-3"/>
        </w:rPr>
        <w:t xml:space="preserve"> </w:t>
      </w:r>
      <w:r>
        <w:t>and services</w:t>
      </w:r>
      <w:r>
        <w:rPr>
          <w:spacing w:val="36"/>
        </w:rPr>
        <w:t xml:space="preserve"> </w:t>
      </w:r>
      <w:r>
        <w:t>are</w:t>
      </w:r>
      <w:r>
        <w:rPr>
          <w:spacing w:val="33"/>
        </w:rPr>
        <w:t xml:space="preserve"> </w:t>
      </w:r>
      <w:r>
        <w:t>exempt</w:t>
      </w:r>
      <w:r>
        <w:rPr>
          <w:spacing w:val="37"/>
        </w:rPr>
        <w:t xml:space="preserve"> </w:t>
      </w:r>
      <w:r>
        <w:t>from</w:t>
      </w:r>
      <w:r>
        <w:rPr>
          <w:spacing w:val="36"/>
        </w:rPr>
        <w:t xml:space="preserve"> </w:t>
      </w:r>
      <w:r>
        <w:t>competitive</w:t>
      </w:r>
      <w:r>
        <w:rPr>
          <w:spacing w:val="32"/>
        </w:rPr>
        <w:t xml:space="preserve"> </w:t>
      </w:r>
      <w:r>
        <w:t>bidding</w:t>
      </w:r>
      <w:r>
        <w:rPr>
          <w:spacing w:val="29"/>
        </w:rPr>
        <w:t xml:space="preserve"> </w:t>
      </w:r>
      <w:r>
        <w:t>requirements</w:t>
      </w:r>
      <w:r>
        <w:rPr>
          <w:spacing w:val="36"/>
        </w:rPr>
        <w:t xml:space="preserve"> </w:t>
      </w:r>
      <w:r>
        <w:t>and may be purchased by departments regardless of dollar amount:</w:t>
      </w:r>
    </w:p>
    <w:p w:rsidR="00407E18" w:rsidRDefault="00407E18">
      <w:pPr>
        <w:pStyle w:val="BodyText"/>
        <w:spacing w:before="4"/>
        <w:ind w:left="0"/>
      </w:pPr>
    </w:p>
    <w:p w:rsidR="00407E18" w:rsidRDefault="006E6AB0">
      <w:pPr>
        <w:pStyle w:val="ListParagraph"/>
        <w:numPr>
          <w:ilvl w:val="2"/>
          <w:numId w:val="17"/>
        </w:numPr>
        <w:tabs>
          <w:tab w:val="left" w:pos="1560"/>
        </w:tabs>
        <w:spacing w:line="237" w:lineRule="auto"/>
        <w:ind w:right="269"/>
        <w:rPr>
          <w:sz w:val="24"/>
        </w:rPr>
      </w:pPr>
      <w:r>
        <w:rPr>
          <w:sz w:val="24"/>
        </w:rPr>
        <w:t>Membership</w:t>
      </w:r>
      <w:r>
        <w:rPr>
          <w:spacing w:val="-3"/>
          <w:sz w:val="24"/>
        </w:rPr>
        <w:t xml:space="preserve"> </w:t>
      </w:r>
      <w:r>
        <w:rPr>
          <w:sz w:val="24"/>
        </w:rPr>
        <w:t>fees</w:t>
      </w:r>
      <w:r>
        <w:rPr>
          <w:spacing w:val="-3"/>
          <w:sz w:val="24"/>
        </w:rPr>
        <w:t xml:space="preserve"> </w:t>
      </w:r>
      <w:r>
        <w:rPr>
          <w:sz w:val="24"/>
        </w:rPr>
        <w:t>and</w:t>
      </w:r>
      <w:r>
        <w:rPr>
          <w:spacing w:val="-3"/>
          <w:sz w:val="24"/>
        </w:rPr>
        <w:t xml:space="preserve"> </w:t>
      </w:r>
      <w:r>
        <w:rPr>
          <w:sz w:val="24"/>
        </w:rPr>
        <w:t>dues.</w:t>
      </w:r>
      <w:r>
        <w:rPr>
          <w:spacing w:val="-2"/>
          <w:sz w:val="24"/>
        </w:rPr>
        <w:t xml:space="preserve"> </w:t>
      </w:r>
      <w:r>
        <w:rPr>
          <w:sz w:val="24"/>
        </w:rPr>
        <w:t>However,</w:t>
      </w:r>
      <w:r>
        <w:rPr>
          <w:spacing w:val="-3"/>
          <w:sz w:val="24"/>
        </w:rPr>
        <w:t xml:space="preserve"> </w:t>
      </w:r>
      <w:r>
        <w:rPr>
          <w:sz w:val="24"/>
        </w:rPr>
        <w:t>memberships</w:t>
      </w:r>
      <w:r>
        <w:rPr>
          <w:spacing w:val="-3"/>
          <w:sz w:val="24"/>
        </w:rPr>
        <w:t xml:space="preserve"> </w:t>
      </w:r>
      <w:r>
        <w:rPr>
          <w:sz w:val="24"/>
        </w:rPr>
        <w:t>paid</w:t>
      </w:r>
      <w:r>
        <w:rPr>
          <w:spacing w:val="-3"/>
          <w:sz w:val="24"/>
        </w:rPr>
        <w:t xml:space="preserve"> </w:t>
      </w:r>
      <w:r>
        <w:rPr>
          <w:sz w:val="24"/>
        </w:rPr>
        <w:t>with</w:t>
      </w:r>
      <w:r>
        <w:rPr>
          <w:spacing w:val="-3"/>
          <w:sz w:val="24"/>
        </w:rPr>
        <w:t xml:space="preserve"> </w:t>
      </w:r>
      <w:r>
        <w:rPr>
          <w:sz w:val="24"/>
        </w:rPr>
        <w:t>state</w:t>
      </w:r>
      <w:r>
        <w:rPr>
          <w:spacing w:val="-3"/>
          <w:sz w:val="24"/>
        </w:rPr>
        <w:t xml:space="preserve"> </w:t>
      </w:r>
      <w:r>
        <w:rPr>
          <w:sz w:val="24"/>
        </w:rPr>
        <w:t>funds</w:t>
      </w:r>
      <w:r>
        <w:rPr>
          <w:spacing w:val="-3"/>
          <w:sz w:val="24"/>
        </w:rPr>
        <w:t xml:space="preserve"> </w:t>
      </w:r>
      <w:r>
        <w:rPr>
          <w:sz w:val="24"/>
        </w:rPr>
        <w:t>must be</w:t>
      </w:r>
      <w:r>
        <w:rPr>
          <w:spacing w:val="-4"/>
          <w:sz w:val="24"/>
        </w:rPr>
        <w:t xml:space="preserve"> </w:t>
      </w:r>
      <w:r>
        <w:rPr>
          <w:sz w:val="24"/>
        </w:rPr>
        <w:t>on</w:t>
      </w:r>
      <w:r>
        <w:rPr>
          <w:spacing w:val="-3"/>
          <w:sz w:val="24"/>
        </w:rPr>
        <w:t xml:space="preserve"> </w:t>
      </w:r>
      <w:r>
        <w:rPr>
          <w:sz w:val="24"/>
        </w:rPr>
        <w:t xml:space="preserve">the UHS approved membership list: </w:t>
      </w:r>
      <w:hyperlink r:id="rId28">
        <w:r>
          <w:rPr>
            <w:color w:val="0000FF"/>
            <w:spacing w:val="-2"/>
            <w:sz w:val="24"/>
            <w:u w:val="single" w:color="0000FF"/>
          </w:rPr>
          <w:t>http://www.uh.edu/finance/Doc_Ref/General_Ref/ProfOrgMemb.htm</w:t>
        </w:r>
      </w:hyperlink>
    </w:p>
    <w:p w:rsidR="00407E18" w:rsidRDefault="006E6AB0">
      <w:pPr>
        <w:pStyle w:val="ListParagraph"/>
        <w:numPr>
          <w:ilvl w:val="2"/>
          <w:numId w:val="17"/>
        </w:numPr>
        <w:tabs>
          <w:tab w:val="left" w:pos="1560"/>
        </w:tabs>
        <w:spacing w:before="5" w:line="293" w:lineRule="exact"/>
        <w:ind w:hanging="362"/>
        <w:rPr>
          <w:sz w:val="24"/>
        </w:rPr>
      </w:pPr>
      <w:r>
        <w:rPr>
          <w:sz w:val="24"/>
        </w:rPr>
        <w:t>Newspaper</w:t>
      </w:r>
      <w:r>
        <w:rPr>
          <w:spacing w:val="-6"/>
          <w:sz w:val="24"/>
        </w:rPr>
        <w:t xml:space="preserve"> </w:t>
      </w:r>
      <w:r>
        <w:rPr>
          <w:sz w:val="24"/>
        </w:rPr>
        <w:t>and</w:t>
      </w:r>
      <w:r>
        <w:rPr>
          <w:spacing w:val="-1"/>
          <w:sz w:val="24"/>
        </w:rPr>
        <w:t xml:space="preserve"> </w:t>
      </w:r>
      <w:r>
        <w:rPr>
          <w:sz w:val="24"/>
        </w:rPr>
        <w:t>magazine</w:t>
      </w:r>
      <w:r>
        <w:rPr>
          <w:spacing w:val="-1"/>
          <w:sz w:val="24"/>
        </w:rPr>
        <w:t xml:space="preserve"> </w:t>
      </w:r>
      <w:r>
        <w:rPr>
          <w:spacing w:val="-2"/>
          <w:sz w:val="24"/>
        </w:rPr>
        <w:t>subscriptions</w:t>
      </w:r>
    </w:p>
    <w:p w:rsidR="00407E18" w:rsidRDefault="006E6AB0">
      <w:pPr>
        <w:pStyle w:val="ListParagraph"/>
        <w:numPr>
          <w:ilvl w:val="2"/>
          <w:numId w:val="17"/>
        </w:numPr>
        <w:tabs>
          <w:tab w:val="left" w:pos="1560"/>
        </w:tabs>
        <w:spacing w:line="292" w:lineRule="exact"/>
        <w:ind w:hanging="362"/>
        <w:rPr>
          <w:sz w:val="24"/>
        </w:rPr>
      </w:pPr>
      <w:r>
        <w:rPr>
          <w:sz w:val="24"/>
        </w:rPr>
        <w:t>Registration</w:t>
      </w:r>
      <w:r>
        <w:rPr>
          <w:spacing w:val="-12"/>
          <w:sz w:val="24"/>
        </w:rPr>
        <w:t xml:space="preserve"> </w:t>
      </w:r>
      <w:r>
        <w:rPr>
          <w:spacing w:val="-4"/>
          <w:sz w:val="24"/>
        </w:rPr>
        <w:t>fees</w:t>
      </w:r>
    </w:p>
    <w:p w:rsidR="00407E18" w:rsidRDefault="006E6AB0">
      <w:pPr>
        <w:pStyle w:val="ListParagraph"/>
        <w:numPr>
          <w:ilvl w:val="2"/>
          <w:numId w:val="17"/>
        </w:numPr>
        <w:tabs>
          <w:tab w:val="left" w:pos="1560"/>
        </w:tabs>
        <w:spacing w:before="3" w:line="235" w:lineRule="auto"/>
        <w:ind w:right="815"/>
        <w:rPr>
          <w:sz w:val="24"/>
        </w:rPr>
      </w:pPr>
      <w:r>
        <w:rPr>
          <w:sz w:val="24"/>
        </w:rPr>
        <w:t>Utilities.</w:t>
      </w:r>
      <w:r>
        <w:rPr>
          <w:spacing w:val="-3"/>
          <w:sz w:val="24"/>
        </w:rPr>
        <w:t xml:space="preserve"> </w:t>
      </w:r>
      <w:r>
        <w:rPr>
          <w:sz w:val="24"/>
        </w:rPr>
        <w:t>However,</w:t>
      </w:r>
      <w:r>
        <w:rPr>
          <w:spacing w:val="-3"/>
          <w:sz w:val="24"/>
        </w:rPr>
        <w:t xml:space="preserve"> </w:t>
      </w:r>
      <w:r>
        <w:rPr>
          <w:sz w:val="24"/>
        </w:rPr>
        <w:t>some</w:t>
      </w:r>
      <w:r>
        <w:rPr>
          <w:spacing w:val="-2"/>
          <w:sz w:val="24"/>
        </w:rPr>
        <w:t xml:space="preserve"> </w:t>
      </w:r>
      <w:r>
        <w:rPr>
          <w:sz w:val="24"/>
        </w:rPr>
        <w:t>utility</w:t>
      </w:r>
      <w:r>
        <w:rPr>
          <w:spacing w:val="-11"/>
          <w:sz w:val="24"/>
        </w:rPr>
        <w:t xml:space="preserve"> </w:t>
      </w:r>
      <w:r>
        <w:rPr>
          <w:sz w:val="24"/>
        </w:rPr>
        <w:t>services</w:t>
      </w:r>
      <w:r>
        <w:rPr>
          <w:spacing w:val="-3"/>
          <w:sz w:val="24"/>
        </w:rPr>
        <w:t xml:space="preserve"> </w:t>
      </w:r>
      <w:r>
        <w:rPr>
          <w:sz w:val="24"/>
        </w:rPr>
        <w:t>are</w:t>
      </w:r>
      <w:r>
        <w:rPr>
          <w:spacing w:val="-3"/>
          <w:sz w:val="24"/>
        </w:rPr>
        <w:t xml:space="preserve"> </w:t>
      </w:r>
      <w:r>
        <w:rPr>
          <w:sz w:val="24"/>
        </w:rPr>
        <w:t>contracted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System</w:t>
      </w:r>
      <w:r>
        <w:rPr>
          <w:spacing w:val="-3"/>
          <w:sz w:val="24"/>
        </w:rPr>
        <w:t xml:space="preserve"> </w:t>
      </w:r>
      <w:r>
        <w:rPr>
          <w:sz w:val="24"/>
        </w:rPr>
        <w:t>and</w:t>
      </w:r>
      <w:r>
        <w:rPr>
          <w:spacing w:val="-1"/>
          <w:sz w:val="24"/>
        </w:rPr>
        <w:t xml:space="preserve"> </w:t>
      </w:r>
      <w:r>
        <w:rPr>
          <w:sz w:val="24"/>
        </w:rPr>
        <w:t>all</w:t>
      </w:r>
      <w:r>
        <w:rPr>
          <w:spacing w:val="-3"/>
          <w:sz w:val="24"/>
        </w:rPr>
        <w:t xml:space="preserve"> </w:t>
      </w:r>
      <w:r>
        <w:rPr>
          <w:sz w:val="24"/>
        </w:rPr>
        <w:t>UHS departments must utilize the contracted vendor.</w:t>
      </w:r>
    </w:p>
    <w:p w:rsidR="00407E18" w:rsidRPr="00DD4B27" w:rsidRDefault="006E6AB0">
      <w:pPr>
        <w:pStyle w:val="ListParagraph"/>
        <w:numPr>
          <w:ilvl w:val="2"/>
          <w:numId w:val="17"/>
        </w:numPr>
        <w:tabs>
          <w:tab w:val="left" w:pos="1560"/>
        </w:tabs>
        <w:spacing w:before="6" w:line="293" w:lineRule="exact"/>
        <w:ind w:hanging="362"/>
        <w:rPr>
          <w:sz w:val="24"/>
        </w:rPr>
      </w:pPr>
      <w:r>
        <w:rPr>
          <w:spacing w:val="-2"/>
          <w:sz w:val="24"/>
        </w:rPr>
        <w:t>.</w:t>
      </w:r>
    </w:p>
    <w:p w:rsidR="006E6AB0" w:rsidRDefault="006E6AB0">
      <w:pPr>
        <w:pStyle w:val="ListParagraph"/>
        <w:numPr>
          <w:ilvl w:val="2"/>
          <w:numId w:val="17"/>
        </w:numPr>
        <w:tabs>
          <w:tab w:val="left" w:pos="1560"/>
        </w:tabs>
        <w:spacing w:before="6" w:line="293" w:lineRule="exact"/>
        <w:ind w:hanging="362"/>
        <w:rPr>
          <w:sz w:val="24"/>
        </w:rPr>
      </w:pPr>
      <w:r>
        <w:rPr>
          <w:color w:val="0000FF"/>
          <w:u w:val="single" w:color="0000FF"/>
        </w:rPr>
        <w:t>Per Texas Govt. Code 2155.139, the Library is exempt from competitive bidding for library related goods and services (serial and journal subscriptions, electronic databases, information products, books, periodicals, unique library services like binding services, and unique library equipment and supplies.) Routine Library business goods and services purchases are subject to UHS Purchasing guidelines.</w:t>
      </w:r>
    </w:p>
    <w:p w:rsidR="00407E18" w:rsidRDefault="006E6AB0">
      <w:pPr>
        <w:pStyle w:val="ListParagraph"/>
        <w:numPr>
          <w:ilvl w:val="2"/>
          <w:numId w:val="17"/>
        </w:numPr>
        <w:tabs>
          <w:tab w:val="left" w:pos="1560"/>
        </w:tabs>
        <w:spacing w:line="293" w:lineRule="exact"/>
        <w:ind w:hanging="362"/>
        <w:rPr>
          <w:sz w:val="24"/>
        </w:rPr>
      </w:pPr>
      <w:r>
        <w:rPr>
          <w:sz w:val="24"/>
        </w:rPr>
        <w:t>Postage</w:t>
      </w:r>
      <w:r>
        <w:rPr>
          <w:spacing w:val="-5"/>
          <w:sz w:val="24"/>
        </w:rPr>
        <w:t xml:space="preserve"> </w:t>
      </w:r>
      <w:r>
        <w:rPr>
          <w:sz w:val="24"/>
        </w:rPr>
        <w:t>meter rental,</w:t>
      </w:r>
      <w:r>
        <w:rPr>
          <w:spacing w:val="-1"/>
          <w:sz w:val="24"/>
        </w:rPr>
        <w:t xml:space="preserve"> </w:t>
      </w:r>
      <w:r>
        <w:rPr>
          <w:sz w:val="24"/>
        </w:rPr>
        <w:t xml:space="preserve">postal </w:t>
      </w:r>
      <w:r>
        <w:rPr>
          <w:spacing w:val="-2"/>
          <w:sz w:val="24"/>
        </w:rPr>
        <w:t>permits</w:t>
      </w:r>
    </w:p>
    <w:p w:rsidR="00407E18" w:rsidRDefault="006E6AB0">
      <w:pPr>
        <w:pStyle w:val="ListParagraph"/>
        <w:numPr>
          <w:ilvl w:val="2"/>
          <w:numId w:val="17"/>
        </w:numPr>
        <w:tabs>
          <w:tab w:val="left" w:pos="1560"/>
        </w:tabs>
        <w:spacing w:before="1" w:line="293" w:lineRule="exact"/>
        <w:ind w:hanging="362"/>
        <w:rPr>
          <w:sz w:val="24"/>
        </w:rPr>
      </w:pPr>
      <w:r>
        <w:rPr>
          <w:sz w:val="24"/>
        </w:rPr>
        <w:t>Court</w:t>
      </w:r>
      <w:r>
        <w:rPr>
          <w:spacing w:val="-5"/>
          <w:sz w:val="24"/>
        </w:rPr>
        <w:t xml:space="preserve"> </w:t>
      </w:r>
      <w:r>
        <w:rPr>
          <w:sz w:val="24"/>
        </w:rPr>
        <w:t>costs,</w:t>
      </w:r>
      <w:r>
        <w:rPr>
          <w:spacing w:val="-4"/>
          <w:sz w:val="24"/>
        </w:rPr>
        <w:t xml:space="preserve"> </w:t>
      </w:r>
      <w:r>
        <w:rPr>
          <w:sz w:val="24"/>
        </w:rPr>
        <w:t>criminal, civil</w:t>
      </w:r>
      <w:r>
        <w:rPr>
          <w:spacing w:val="-4"/>
          <w:sz w:val="24"/>
        </w:rPr>
        <w:t xml:space="preserve"> </w:t>
      </w:r>
      <w:r>
        <w:rPr>
          <w:sz w:val="24"/>
        </w:rPr>
        <w:t>and</w:t>
      </w:r>
      <w:r>
        <w:rPr>
          <w:spacing w:val="-1"/>
          <w:sz w:val="24"/>
        </w:rPr>
        <w:t xml:space="preserve"> </w:t>
      </w:r>
      <w:r>
        <w:rPr>
          <w:sz w:val="24"/>
        </w:rPr>
        <w:t>administrative</w:t>
      </w:r>
      <w:r>
        <w:rPr>
          <w:spacing w:val="-3"/>
          <w:sz w:val="24"/>
        </w:rPr>
        <w:t xml:space="preserve"> </w:t>
      </w:r>
      <w:r>
        <w:rPr>
          <w:spacing w:val="-2"/>
          <w:sz w:val="24"/>
        </w:rPr>
        <w:t>hearings</w:t>
      </w:r>
    </w:p>
    <w:p w:rsidR="00407E18" w:rsidRDefault="006E6AB0">
      <w:pPr>
        <w:pStyle w:val="ListParagraph"/>
        <w:numPr>
          <w:ilvl w:val="2"/>
          <w:numId w:val="17"/>
        </w:numPr>
        <w:tabs>
          <w:tab w:val="left" w:pos="1560"/>
        </w:tabs>
        <w:spacing w:line="292" w:lineRule="exact"/>
        <w:ind w:hanging="362"/>
        <w:rPr>
          <w:sz w:val="24"/>
        </w:rPr>
      </w:pPr>
      <w:r>
        <w:rPr>
          <w:sz w:val="24"/>
        </w:rPr>
        <w:t>Human</w:t>
      </w:r>
      <w:r>
        <w:rPr>
          <w:spacing w:val="-1"/>
          <w:sz w:val="24"/>
        </w:rPr>
        <w:t xml:space="preserve"> </w:t>
      </w:r>
      <w:r>
        <w:rPr>
          <w:sz w:val="24"/>
        </w:rPr>
        <w:t>cadavers,</w:t>
      </w:r>
      <w:r>
        <w:rPr>
          <w:spacing w:val="-1"/>
          <w:sz w:val="24"/>
        </w:rPr>
        <w:t xml:space="preserve"> </w:t>
      </w:r>
      <w:r>
        <w:rPr>
          <w:sz w:val="24"/>
        </w:rPr>
        <w:t>skin,</w:t>
      </w:r>
      <w:r>
        <w:rPr>
          <w:spacing w:val="1"/>
          <w:sz w:val="24"/>
        </w:rPr>
        <w:t xml:space="preserve"> </w:t>
      </w:r>
      <w:r>
        <w:rPr>
          <w:sz w:val="24"/>
        </w:rPr>
        <w:t>blood,</w:t>
      </w:r>
      <w:r>
        <w:rPr>
          <w:spacing w:val="-1"/>
          <w:sz w:val="24"/>
        </w:rPr>
        <w:t xml:space="preserve"> </w:t>
      </w:r>
      <w:r>
        <w:rPr>
          <w:sz w:val="24"/>
        </w:rPr>
        <w:t xml:space="preserve">bones, </w:t>
      </w:r>
      <w:r>
        <w:rPr>
          <w:spacing w:val="-2"/>
          <w:sz w:val="24"/>
        </w:rPr>
        <w:t>tissue</w:t>
      </w:r>
    </w:p>
    <w:p w:rsidR="00407E18" w:rsidRDefault="006E6AB0">
      <w:pPr>
        <w:pStyle w:val="ListParagraph"/>
        <w:numPr>
          <w:ilvl w:val="2"/>
          <w:numId w:val="17"/>
        </w:numPr>
        <w:tabs>
          <w:tab w:val="left" w:pos="1560"/>
        </w:tabs>
        <w:spacing w:before="3" w:line="235" w:lineRule="auto"/>
        <w:ind w:right="429"/>
        <w:rPr>
          <w:sz w:val="24"/>
        </w:rPr>
      </w:pPr>
      <w:r>
        <w:rPr>
          <w:sz w:val="24"/>
        </w:rPr>
        <w:t>Revenue</w:t>
      </w:r>
      <w:r>
        <w:rPr>
          <w:spacing w:val="-7"/>
          <w:sz w:val="24"/>
        </w:rPr>
        <w:t xml:space="preserve"> </w:t>
      </w:r>
      <w:r>
        <w:rPr>
          <w:sz w:val="24"/>
        </w:rPr>
        <w:t>bond</w:t>
      </w:r>
      <w:r>
        <w:rPr>
          <w:spacing w:val="-4"/>
          <w:sz w:val="24"/>
        </w:rPr>
        <w:t xml:space="preserve"> </w:t>
      </w:r>
      <w:r>
        <w:rPr>
          <w:sz w:val="24"/>
        </w:rPr>
        <w:t>expenses,</w:t>
      </w:r>
      <w:r>
        <w:rPr>
          <w:spacing w:val="-2"/>
          <w:sz w:val="24"/>
        </w:rPr>
        <w:t xml:space="preserve"> </w:t>
      </w:r>
      <w:r>
        <w:rPr>
          <w:sz w:val="24"/>
        </w:rPr>
        <w:t>including</w:t>
      </w:r>
      <w:r>
        <w:rPr>
          <w:spacing w:val="-8"/>
          <w:sz w:val="24"/>
        </w:rPr>
        <w:t xml:space="preserve"> </w:t>
      </w:r>
      <w:r>
        <w:rPr>
          <w:sz w:val="24"/>
        </w:rPr>
        <w:t>fees</w:t>
      </w:r>
      <w:r>
        <w:rPr>
          <w:spacing w:val="-4"/>
          <w:sz w:val="24"/>
        </w:rPr>
        <w:t xml:space="preserve"> </w:t>
      </w:r>
      <w:r>
        <w:rPr>
          <w:sz w:val="24"/>
        </w:rPr>
        <w:t>for</w:t>
      </w:r>
      <w:r>
        <w:rPr>
          <w:spacing w:val="-6"/>
          <w:sz w:val="24"/>
        </w:rPr>
        <w:t xml:space="preserve"> </w:t>
      </w:r>
      <w:r>
        <w:rPr>
          <w:sz w:val="24"/>
        </w:rPr>
        <w:t>credit</w:t>
      </w:r>
      <w:r>
        <w:rPr>
          <w:spacing w:val="-3"/>
          <w:sz w:val="24"/>
        </w:rPr>
        <w:t xml:space="preserve"> </w:t>
      </w:r>
      <w:r>
        <w:rPr>
          <w:sz w:val="24"/>
        </w:rPr>
        <w:t>rating</w:t>
      </w:r>
      <w:r>
        <w:rPr>
          <w:spacing w:val="-9"/>
          <w:sz w:val="24"/>
        </w:rPr>
        <w:t xml:space="preserve"> </w:t>
      </w:r>
      <w:r>
        <w:rPr>
          <w:sz w:val="24"/>
        </w:rPr>
        <w:t>agencies,</w:t>
      </w:r>
      <w:r>
        <w:rPr>
          <w:spacing w:val="-4"/>
          <w:sz w:val="24"/>
        </w:rPr>
        <w:t xml:space="preserve"> </w:t>
      </w:r>
      <w:r>
        <w:rPr>
          <w:sz w:val="24"/>
        </w:rPr>
        <w:t>paying</w:t>
      </w:r>
      <w:r>
        <w:rPr>
          <w:spacing w:val="-6"/>
          <w:sz w:val="24"/>
        </w:rPr>
        <w:t xml:space="preserve"> </w:t>
      </w:r>
      <w:r>
        <w:rPr>
          <w:sz w:val="24"/>
        </w:rPr>
        <w:t>agents,</w:t>
      </w:r>
      <w:r>
        <w:rPr>
          <w:spacing w:val="-3"/>
          <w:sz w:val="24"/>
        </w:rPr>
        <w:t xml:space="preserve"> </w:t>
      </w:r>
      <w:r>
        <w:rPr>
          <w:sz w:val="24"/>
        </w:rPr>
        <w:t>credit enhancement, state agency fees, and other associated costs of issuing these bonds</w:t>
      </w:r>
    </w:p>
    <w:p w:rsidR="00407E18" w:rsidRDefault="006E6AB0">
      <w:pPr>
        <w:pStyle w:val="ListParagraph"/>
        <w:numPr>
          <w:ilvl w:val="2"/>
          <w:numId w:val="17"/>
        </w:numPr>
        <w:tabs>
          <w:tab w:val="left" w:pos="1560"/>
        </w:tabs>
        <w:spacing w:before="3"/>
        <w:ind w:hanging="362"/>
        <w:rPr>
          <w:sz w:val="24"/>
        </w:rPr>
      </w:pPr>
      <w:r>
        <w:rPr>
          <w:sz w:val="24"/>
        </w:rPr>
        <w:t>Training</w:t>
      </w:r>
      <w:r>
        <w:rPr>
          <w:spacing w:val="-6"/>
          <w:sz w:val="24"/>
        </w:rPr>
        <w:t xml:space="preserve"> </w:t>
      </w:r>
      <w:r>
        <w:rPr>
          <w:sz w:val="24"/>
        </w:rPr>
        <w:t>and</w:t>
      </w:r>
      <w:r>
        <w:rPr>
          <w:spacing w:val="-1"/>
          <w:sz w:val="24"/>
        </w:rPr>
        <w:t xml:space="preserve"> </w:t>
      </w:r>
      <w:r>
        <w:rPr>
          <w:sz w:val="24"/>
        </w:rPr>
        <w:t>tuition</w:t>
      </w:r>
      <w:r>
        <w:rPr>
          <w:spacing w:val="-1"/>
          <w:sz w:val="24"/>
        </w:rPr>
        <w:t xml:space="preserve"> </w:t>
      </w:r>
      <w:r>
        <w:rPr>
          <w:sz w:val="24"/>
        </w:rPr>
        <w:t>for</w:t>
      </w:r>
      <w:r>
        <w:rPr>
          <w:spacing w:val="-3"/>
          <w:sz w:val="24"/>
        </w:rPr>
        <w:t xml:space="preserve"> </w:t>
      </w:r>
      <w:r>
        <w:rPr>
          <w:sz w:val="24"/>
        </w:rPr>
        <w:t>employees</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approved</w:t>
      </w:r>
      <w:r>
        <w:rPr>
          <w:spacing w:val="-1"/>
          <w:sz w:val="24"/>
        </w:rPr>
        <w:t xml:space="preserve"> </w:t>
      </w:r>
      <w:r>
        <w:rPr>
          <w:sz w:val="24"/>
        </w:rPr>
        <w:t>by</w:t>
      </w:r>
      <w:r>
        <w:rPr>
          <w:spacing w:val="-13"/>
          <w:sz w:val="24"/>
        </w:rPr>
        <w:t xml:space="preserve"> </w:t>
      </w:r>
      <w:r>
        <w:rPr>
          <w:sz w:val="24"/>
        </w:rPr>
        <w:t>Scholarships and</w:t>
      </w:r>
      <w:r>
        <w:rPr>
          <w:spacing w:val="1"/>
          <w:sz w:val="24"/>
        </w:rPr>
        <w:t xml:space="preserve"> </w:t>
      </w:r>
      <w:r>
        <w:rPr>
          <w:sz w:val="24"/>
        </w:rPr>
        <w:t>Financial</w:t>
      </w:r>
      <w:r>
        <w:rPr>
          <w:spacing w:val="-1"/>
          <w:sz w:val="24"/>
        </w:rPr>
        <w:t xml:space="preserve"> </w:t>
      </w:r>
      <w:r>
        <w:rPr>
          <w:spacing w:val="-4"/>
          <w:sz w:val="24"/>
        </w:rPr>
        <w:t>Aid)</w:t>
      </w:r>
    </w:p>
    <w:p w:rsidR="00407E18" w:rsidRDefault="006E6AB0">
      <w:pPr>
        <w:pStyle w:val="ListParagraph"/>
        <w:numPr>
          <w:ilvl w:val="2"/>
          <w:numId w:val="17"/>
        </w:numPr>
        <w:tabs>
          <w:tab w:val="left" w:pos="1560"/>
        </w:tabs>
        <w:spacing w:before="4" w:line="237" w:lineRule="auto"/>
        <w:ind w:right="580"/>
        <w:rPr>
          <w:sz w:val="24"/>
        </w:rPr>
      </w:pPr>
      <w:r>
        <w:rPr>
          <w:sz w:val="24"/>
        </w:rPr>
        <w:t>Reimbursement</w:t>
      </w:r>
      <w:r>
        <w:rPr>
          <w:spacing w:val="-5"/>
          <w:sz w:val="24"/>
        </w:rPr>
        <w:t xml:space="preserve"> </w:t>
      </w:r>
      <w:r>
        <w:rPr>
          <w:sz w:val="24"/>
        </w:rPr>
        <w:t>of</w:t>
      </w:r>
      <w:r>
        <w:rPr>
          <w:spacing w:val="-6"/>
          <w:sz w:val="24"/>
        </w:rPr>
        <w:t xml:space="preserve"> </w:t>
      </w:r>
      <w:r>
        <w:rPr>
          <w:sz w:val="24"/>
        </w:rPr>
        <w:t>employee</w:t>
      </w:r>
      <w:r>
        <w:rPr>
          <w:spacing w:val="-4"/>
          <w:sz w:val="24"/>
        </w:rPr>
        <w:t xml:space="preserve"> </w:t>
      </w:r>
      <w:r>
        <w:rPr>
          <w:sz w:val="24"/>
        </w:rPr>
        <w:t>moving</w:t>
      </w:r>
      <w:r>
        <w:rPr>
          <w:spacing w:val="-6"/>
          <w:sz w:val="24"/>
        </w:rPr>
        <w:t xml:space="preserve"> </w:t>
      </w:r>
      <w:r>
        <w:rPr>
          <w:sz w:val="24"/>
        </w:rPr>
        <w:t>expenses.</w:t>
      </w:r>
      <w:r>
        <w:rPr>
          <w:spacing w:val="-5"/>
          <w:sz w:val="24"/>
        </w:rPr>
        <w:t xml:space="preserve"> </w:t>
      </w:r>
      <w:r>
        <w:rPr>
          <w:sz w:val="24"/>
        </w:rPr>
        <w:t>However,</w:t>
      </w:r>
      <w:r>
        <w:rPr>
          <w:spacing w:val="-5"/>
          <w:sz w:val="24"/>
        </w:rPr>
        <w:t xml:space="preserve"> </w:t>
      </w:r>
      <w:r>
        <w:rPr>
          <w:sz w:val="24"/>
        </w:rPr>
        <w:t>direct</w:t>
      </w:r>
      <w:r>
        <w:rPr>
          <w:spacing w:val="-5"/>
          <w:sz w:val="24"/>
        </w:rPr>
        <w:t xml:space="preserve"> </w:t>
      </w:r>
      <w:r>
        <w:rPr>
          <w:sz w:val="24"/>
        </w:rPr>
        <w:t>payments</w:t>
      </w:r>
      <w:r>
        <w:rPr>
          <w:spacing w:val="-5"/>
          <w:sz w:val="24"/>
        </w:rPr>
        <w:t xml:space="preserve"> </w:t>
      </w:r>
      <w:r>
        <w:rPr>
          <w:sz w:val="24"/>
        </w:rPr>
        <w:t>to</w:t>
      </w:r>
      <w:r>
        <w:rPr>
          <w:spacing w:val="-5"/>
          <w:sz w:val="24"/>
        </w:rPr>
        <w:t xml:space="preserve"> </w:t>
      </w:r>
      <w:r>
        <w:rPr>
          <w:sz w:val="24"/>
        </w:rPr>
        <w:t>moving companies require a contract or purchase order.</w:t>
      </w:r>
    </w:p>
    <w:p w:rsidR="00407E18" w:rsidRDefault="006E6AB0">
      <w:pPr>
        <w:pStyle w:val="ListParagraph"/>
        <w:numPr>
          <w:ilvl w:val="2"/>
          <w:numId w:val="17"/>
        </w:numPr>
        <w:tabs>
          <w:tab w:val="left" w:pos="1560"/>
        </w:tabs>
        <w:spacing w:before="2"/>
        <w:ind w:hanging="362"/>
        <w:rPr>
          <w:sz w:val="24"/>
        </w:rPr>
      </w:pPr>
      <w:r>
        <w:rPr>
          <w:sz w:val="24"/>
        </w:rPr>
        <w:t>Other</w:t>
      </w:r>
      <w:r>
        <w:rPr>
          <w:spacing w:val="-7"/>
          <w:sz w:val="24"/>
        </w:rPr>
        <w:t xml:space="preserve"> </w:t>
      </w:r>
      <w:r>
        <w:rPr>
          <w:sz w:val="24"/>
        </w:rPr>
        <w:t>exceptions</w:t>
      </w:r>
      <w:r>
        <w:rPr>
          <w:spacing w:val="1"/>
          <w:sz w:val="24"/>
        </w:rPr>
        <w:t xml:space="preserve"> </w:t>
      </w:r>
      <w:r>
        <w:rPr>
          <w:sz w:val="24"/>
        </w:rPr>
        <w:t>as</w:t>
      </w:r>
      <w:r>
        <w:rPr>
          <w:spacing w:val="-1"/>
          <w:sz w:val="24"/>
        </w:rPr>
        <w:t xml:space="preserve"> </w:t>
      </w:r>
      <w:r>
        <w:rPr>
          <w:sz w:val="24"/>
        </w:rPr>
        <w:t>determined by</w:t>
      </w:r>
      <w:r>
        <w:rPr>
          <w:spacing w:val="-9"/>
          <w:sz w:val="24"/>
        </w:rPr>
        <w:t xml:space="preserve"> </w:t>
      </w:r>
      <w:r>
        <w:rPr>
          <w:sz w:val="24"/>
        </w:rPr>
        <w:t xml:space="preserve">UHS </w:t>
      </w:r>
      <w:r>
        <w:rPr>
          <w:spacing w:val="-2"/>
          <w:sz w:val="24"/>
        </w:rPr>
        <w:t>components</w:t>
      </w:r>
    </w:p>
    <w:p w:rsidR="00407E18" w:rsidRDefault="00407E18">
      <w:pPr>
        <w:pStyle w:val="BodyText"/>
        <w:spacing w:before="6"/>
        <w:ind w:left="0"/>
        <w:rPr>
          <w:sz w:val="23"/>
        </w:rPr>
      </w:pPr>
    </w:p>
    <w:p w:rsidR="00407E18" w:rsidRDefault="006E6AB0">
      <w:pPr>
        <w:pStyle w:val="ListParagraph"/>
        <w:numPr>
          <w:ilvl w:val="1"/>
          <w:numId w:val="17"/>
        </w:numPr>
        <w:tabs>
          <w:tab w:val="left" w:pos="840"/>
        </w:tabs>
        <w:ind w:hanging="362"/>
        <w:rPr>
          <w:sz w:val="24"/>
        </w:rPr>
      </w:pPr>
      <w:r>
        <w:rPr>
          <w:sz w:val="24"/>
        </w:rPr>
        <w:t>Purchases</w:t>
      </w:r>
      <w:r>
        <w:rPr>
          <w:spacing w:val="-3"/>
          <w:sz w:val="24"/>
        </w:rPr>
        <w:t xml:space="preserve"> </w:t>
      </w:r>
      <w:r>
        <w:rPr>
          <w:sz w:val="24"/>
        </w:rPr>
        <w:t>that</w:t>
      </w:r>
      <w:r>
        <w:rPr>
          <w:spacing w:val="-1"/>
          <w:sz w:val="24"/>
        </w:rPr>
        <w:t xml:space="preserve"> </w:t>
      </w:r>
      <w:r>
        <w:rPr>
          <w:sz w:val="24"/>
        </w:rPr>
        <w:t>Require</w:t>
      </w:r>
      <w:r>
        <w:rPr>
          <w:spacing w:val="-2"/>
          <w:sz w:val="24"/>
        </w:rPr>
        <w:t xml:space="preserve"> </w:t>
      </w:r>
      <w:r>
        <w:rPr>
          <w:sz w:val="24"/>
        </w:rPr>
        <w:t>Additional</w:t>
      </w:r>
      <w:r>
        <w:rPr>
          <w:spacing w:val="-1"/>
          <w:sz w:val="24"/>
        </w:rPr>
        <w:t xml:space="preserve"> </w:t>
      </w:r>
      <w:r>
        <w:rPr>
          <w:spacing w:val="-2"/>
          <w:sz w:val="24"/>
        </w:rPr>
        <w:t>Approval</w:t>
      </w:r>
    </w:p>
    <w:p w:rsidR="00407E18" w:rsidRDefault="00407E18">
      <w:pPr>
        <w:pStyle w:val="BodyText"/>
        <w:spacing w:before="5"/>
        <w:ind w:left="0"/>
      </w:pPr>
    </w:p>
    <w:p w:rsidR="00407E18" w:rsidRDefault="006E6AB0">
      <w:pPr>
        <w:pStyle w:val="BodyText"/>
        <w:spacing w:line="237" w:lineRule="auto"/>
        <w:ind w:left="840"/>
      </w:pPr>
      <w:r>
        <w:t>Each</w:t>
      </w:r>
      <w:r>
        <w:rPr>
          <w:spacing w:val="-3"/>
        </w:rPr>
        <w:t xml:space="preserve"> </w:t>
      </w:r>
      <w:r>
        <w:t>UHS</w:t>
      </w:r>
      <w:r>
        <w:rPr>
          <w:spacing w:val="-3"/>
        </w:rPr>
        <w:t xml:space="preserve"> </w:t>
      </w:r>
      <w:r>
        <w:t>component</w:t>
      </w:r>
      <w:r>
        <w:rPr>
          <w:spacing w:val="-3"/>
        </w:rPr>
        <w:t xml:space="preserve"> </w:t>
      </w:r>
      <w:r>
        <w:t>may</w:t>
      </w:r>
      <w:r>
        <w:rPr>
          <w:spacing w:val="-6"/>
        </w:rPr>
        <w:t xml:space="preserve"> </w:t>
      </w:r>
      <w:r>
        <w:t>require</w:t>
      </w:r>
      <w:r>
        <w:rPr>
          <w:spacing w:val="-4"/>
        </w:rPr>
        <w:t xml:space="preserve"> </w:t>
      </w:r>
      <w:r>
        <w:t>additional</w:t>
      </w:r>
      <w:r>
        <w:rPr>
          <w:spacing w:val="-3"/>
        </w:rPr>
        <w:t xml:space="preserve"> </w:t>
      </w:r>
      <w:r>
        <w:t>approvals</w:t>
      </w:r>
      <w:r>
        <w:rPr>
          <w:spacing w:val="-3"/>
        </w:rPr>
        <w:t xml:space="preserve"> </w:t>
      </w:r>
      <w:r>
        <w:t>for</w:t>
      </w:r>
      <w:r>
        <w:rPr>
          <w:spacing w:val="-4"/>
        </w:rPr>
        <w:t xml:space="preserve"> </w:t>
      </w:r>
      <w:r>
        <w:t>certain</w:t>
      </w:r>
      <w:r>
        <w:rPr>
          <w:spacing w:val="-3"/>
        </w:rPr>
        <w:t xml:space="preserve"> </w:t>
      </w:r>
      <w:r>
        <w:t>types</w:t>
      </w:r>
      <w:r>
        <w:rPr>
          <w:spacing w:val="-3"/>
        </w:rPr>
        <w:t xml:space="preserve"> </w:t>
      </w:r>
      <w:r>
        <w:t>of</w:t>
      </w:r>
      <w:r>
        <w:rPr>
          <w:spacing w:val="-3"/>
        </w:rPr>
        <w:t xml:space="preserve"> </w:t>
      </w:r>
      <w:r>
        <w:t>purchases</w:t>
      </w:r>
      <w:r>
        <w:rPr>
          <w:spacing w:val="-3"/>
        </w:rPr>
        <w:t xml:space="preserve"> </w:t>
      </w:r>
      <w:r>
        <w:t>or</w:t>
      </w:r>
      <w:r>
        <w:rPr>
          <w:spacing w:val="-3"/>
        </w:rPr>
        <w:t xml:space="preserve"> </w:t>
      </w:r>
      <w:r>
        <w:t>dollar amounts.</w:t>
      </w:r>
      <w:r>
        <w:rPr>
          <w:spacing w:val="40"/>
        </w:rPr>
        <w:t xml:space="preserve"> </w:t>
      </w:r>
      <w:r>
        <w:t>See the component purchasing policy for more information.</w:t>
      </w:r>
    </w:p>
    <w:p w:rsidR="00407E18" w:rsidRDefault="00407E18">
      <w:pPr>
        <w:spacing w:line="237" w:lineRule="auto"/>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79"/>
        </w:tabs>
        <w:ind w:left="479" w:hanging="362"/>
      </w:pPr>
      <w:bookmarkStart w:id="10" w:name="_bookmark9"/>
      <w:bookmarkEnd w:id="10"/>
      <w:r>
        <w:lastRenderedPageBreak/>
        <w:t>TYPES</w:t>
      </w:r>
      <w:r>
        <w:rPr>
          <w:spacing w:val="-5"/>
        </w:rPr>
        <w:t xml:space="preserve"> </w:t>
      </w:r>
      <w:r>
        <w:t>OF</w:t>
      </w:r>
      <w:r>
        <w:rPr>
          <w:spacing w:val="-9"/>
        </w:rPr>
        <w:t xml:space="preserve"> </w:t>
      </w:r>
      <w:r>
        <w:rPr>
          <w:spacing w:val="-2"/>
        </w:rPr>
        <w:t>SOLICITATIONS</w:t>
      </w:r>
    </w:p>
    <w:p w:rsidR="00407E18" w:rsidRDefault="00407E18">
      <w:pPr>
        <w:pStyle w:val="BodyText"/>
        <w:spacing w:before="2"/>
        <w:ind w:left="0"/>
        <w:rPr>
          <w:b/>
          <w:sz w:val="23"/>
        </w:rPr>
      </w:pPr>
    </w:p>
    <w:p w:rsidR="00407E18" w:rsidRDefault="006E6AB0">
      <w:pPr>
        <w:pStyle w:val="ListParagraph"/>
        <w:numPr>
          <w:ilvl w:val="1"/>
          <w:numId w:val="17"/>
        </w:numPr>
        <w:tabs>
          <w:tab w:val="left" w:pos="1560"/>
        </w:tabs>
        <w:ind w:left="1560" w:hanging="1082"/>
        <w:jc w:val="both"/>
        <w:rPr>
          <w:sz w:val="24"/>
        </w:rPr>
      </w:pPr>
      <w:r>
        <w:rPr>
          <w:sz w:val="24"/>
        </w:rPr>
        <w:t>Request</w:t>
      </w:r>
      <w:r>
        <w:rPr>
          <w:spacing w:val="-5"/>
          <w:sz w:val="24"/>
        </w:rPr>
        <w:t xml:space="preserve"> </w:t>
      </w:r>
      <w:r>
        <w:rPr>
          <w:sz w:val="24"/>
        </w:rPr>
        <w:t>for</w:t>
      </w:r>
      <w:r>
        <w:rPr>
          <w:spacing w:val="-4"/>
          <w:sz w:val="24"/>
        </w:rPr>
        <w:t xml:space="preserve"> </w:t>
      </w:r>
      <w:r>
        <w:rPr>
          <w:sz w:val="24"/>
        </w:rPr>
        <w:t>Information</w:t>
      </w:r>
      <w:r>
        <w:rPr>
          <w:spacing w:val="-4"/>
          <w:sz w:val="24"/>
        </w:rPr>
        <w:t xml:space="preserve"> (RFI)</w:t>
      </w:r>
    </w:p>
    <w:p w:rsidR="00407E18" w:rsidRDefault="006E6AB0">
      <w:pPr>
        <w:pStyle w:val="BodyText"/>
        <w:ind w:right="334"/>
        <w:jc w:val="both"/>
      </w:pPr>
      <w:r>
        <w:t>This solicitation is used to obtain general information. It is not binding</w:t>
      </w:r>
      <w:r>
        <w:rPr>
          <w:spacing w:val="-1"/>
        </w:rPr>
        <w:t xml:space="preserve"> </w:t>
      </w:r>
      <w:r>
        <w:t>and is informal, but may give an estimate for budgeting or solicitation preparation purposes.</w:t>
      </w:r>
    </w:p>
    <w:p w:rsidR="00407E18" w:rsidRDefault="00407E18">
      <w:pPr>
        <w:pStyle w:val="BodyText"/>
        <w:ind w:left="0"/>
      </w:pPr>
    </w:p>
    <w:p w:rsidR="00407E18" w:rsidRDefault="006E6AB0">
      <w:pPr>
        <w:pStyle w:val="ListParagraph"/>
        <w:numPr>
          <w:ilvl w:val="1"/>
          <w:numId w:val="17"/>
        </w:numPr>
        <w:tabs>
          <w:tab w:val="left" w:pos="1560"/>
        </w:tabs>
        <w:ind w:left="1560" w:hanging="1082"/>
        <w:jc w:val="both"/>
        <w:rPr>
          <w:sz w:val="24"/>
        </w:rPr>
      </w:pPr>
      <w:r>
        <w:rPr>
          <w:sz w:val="24"/>
        </w:rPr>
        <w:t>Verbal</w:t>
      </w:r>
      <w:r>
        <w:rPr>
          <w:spacing w:val="-8"/>
          <w:sz w:val="24"/>
        </w:rPr>
        <w:t xml:space="preserve"> </w:t>
      </w:r>
      <w:r>
        <w:rPr>
          <w:spacing w:val="-2"/>
          <w:sz w:val="24"/>
        </w:rPr>
        <w:t>Quote</w:t>
      </w:r>
    </w:p>
    <w:p w:rsidR="00407E18" w:rsidRDefault="006E6AB0">
      <w:pPr>
        <w:pStyle w:val="BodyText"/>
        <w:ind w:right="294"/>
        <w:jc w:val="both"/>
      </w:pPr>
      <w:r>
        <w:t>When contacting a vendor for a verbal quote, request the quantity, description, delivery time</w:t>
      </w:r>
      <w:r>
        <w:rPr>
          <w:spacing w:val="-3"/>
        </w:rPr>
        <w:t xml:space="preserve"> </w:t>
      </w:r>
      <w:r>
        <w:t>and</w:t>
      </w:r>
      <w:r>
        <w:rPr>
          <w:spacing w:val="-3"/>
        </w:rPr>
        <w:t xml:space="preserve"> </w:t>
      </w:r>
      <w:r>
        <w:t>method,</w:t>
      </w:r>
      <w:r>
        <w:rPr>
          <w:spacing w:val="-3"/>
        </w:rPr>
        <w:t xml:space="preserve"> </w:t>
      </w:r>
      <w:r>
        <w:t>price,</w:t>
      </w:r>
      <w:r>
        <w:rPr>
          <w:spacing w:val="-1"/>
        </w:rPr>
        <w:t xml:space="preserve"> </w:t>
      </w:r>
      <w:r>
        <w:t>and</w:t>
      </w:r>
      <w:r>
        <w:rPr>
          <w:spacing w:val="-3"/>
        </w:rPr>
        <w:t xml:space="preserve"> </w:t>
      </w:r>
      <w:r>
        <w:t>information</w:t>
      </w:r>
      <w:r>
        <w:rPr>
          <w:spacing w:val="-3"/>
        </w:rPr>
        <w:t xml:space="preserve"> </w:t>
      </w:r>
      <w:r>
        <w:t>about</w:t>
      </w:r>
      <w:r>
        <w:rPr>
          <w:spacing w:val="-3"/>
        </w:rPr>
        <w:t xml:space="preserve"> </w:t>
      </w:r>
      <w:r>
        <w:t>any</w:t>
      </w:r>
      <w:r>
        <w:rPr>
          <w:spacing w:val="-6"/>
        </w:rPr>
        <w:t xml:space="preserve"> </w:t>
      </w:r>
      <w:r>
        <w:t>extra</w:t>
      </w:r>
      <w:r>
        <w:rPr>
          <w:spacing w:val="-5"/>
        </w:rPr>
        <w:t xml:space="preserve"> </w:t>
      </w:r>
      <w:r>
        <w:t>charges,</w:t>
      </w:r>
      <w:r>
        <w:rPr>
          <w:spacing w:val="-3"/>
        </w:rPr>
        <w:t xml:space="preserve"> </w:t>
      </w:r>
      <w:r>
        <w:t>such</w:t>
      </w:r>
      <w:r>
        <w:rPr>
          <w:spacing w:val="-2"/>
        </w:rPr>
        <w:t xml:space="preserve"> </w:t>
      </w:r>
      <w:r>
        <w:t>as</w:t>
      </w:r>
      <w:r>
        <w:rPr>
          <w:spacing w:val="-3"/>
        </w:rPr>
        <w:t xml:space="preserve"> </w:t>
      </w:r>
      <w:r>
        <w:t>shipping.</w:t>
      </w:r>
      <w:r>
        <w:rPr>
          <w:spacing w:val="-3"/>
        </w:rPr>
        <w:t xml:space="preserve"> </w:t>
      </w:r>
      <w:r>
        <w:t>This can be confirmed with a purchase order acknowledgment, fax or e-mail.</w:t>
      </w:r>
    </w:p>
    <w:p w:rsidR="00407E18" w:rsidRDefault="00407E18">
      <w:pPr>
        <w:pStyle w:val="BodyText"/>
        <w:ind w:left="0"/>
      </w:pPr>
    </w:p>
    <w:p w:rsidR="00407E18" w:rsidRDefault="006E6AB0">
      <w:pPr>
        <w:pStyle w:val="ListParagraph"/>
        <w:numPr>
          <w:ilvl w:val="1"/>
          <w:numId w:val="17"/>
        </w:numPr>
        <w:tabs>
          <w:tab w:val="left" w:pos="1560"/>
        </w:tabs>
        <w:ind w:left="1560" w:hanging="1082"/>
        <w:rPr>
          <w:sz w:val="24"/>
        </w:rPr>
      </w:pPr>
      <w:r>
        <w:rPr>
          <w:sz w:val="24"/>
        </w:rPr>
        <w:t>Request for</w:t>
      </w:r>
      <w:r>
        <w:rPr>
          <w:spacing w:val="-5"/>
          <w:sz w:val="24"/>
        </w:rPr>
        <w:t xml:space="preserve"> </w:t>
      </w:r>
      <w:r>
        <w:rPr>
          <w:sz w:val="24"/>
        </w:rPr>
        <w:t>Quote</w:t>
      </w:r>
      <w:r>
        <w:rPr>
          <w:spacing w:val="-1"/>
          <w:sz w:val="24"/>
        </w:rPr>
        <w:t xml:space="preserve"> </w:t>
      </w:r>
      <w:r>
        <w:rPr>
          <w:spacing w:val="-2"/>
          <w:sz w:val="24"/>
        </w:rPr>
        <w:t>(RFQ)</w:t>
      </w:r>
    </w:p>
    <w:p w:rsidR="00407E18" w:rsidRDefault="006E6AB0">
      <w:pPr>
        <w:pStyle w:val="BodyText"/>
        <w:spacing w:before="3"/>
        <w:ind w:right="260"/>
      </w:pPr>
      <w:r>
        <w:t>Solicitation is used to receive vendor’s written commitment for specific terms, price, quantity, delivery and services. This does not commit the university to purchase. The vendor</w:t>
      </w:r>
      <w:r>
        <w:rPr>
          <w:spacing w:val="-7"/>
        </w:rPr>
        <w:t xml:space="preserve"> </w:t>
      </w:r>
      <w:r>
        <w:t>will</w:t>
      </w:r>
      <w:r>
        <w:rPr>
          <w:spacing w:val="-2"/>
        </w:rPr>
        <w:t xml:space="preserve"> </w:t>
      </w:r>
      <w:r>
        <w:t>hold</w:t>
      </w:r>
      <w:r>
        <w:rPr>
          <w:spacing w:val="-2"/>
        </w:rPr>
        <w:t xml:space="preserve"> </w:t>
      </w:r>
      <w:r>
        <w:t>the</w:t>
      </w:r>
      <w:r>
        <w:rPr>
          <w:spacing w:val="-4"/>
        </w:rPr>
        <w:t xml:space="preserve"> </w:t>
      </w:r>
      <w:r>
        <w:t>requirements</w:t>
      </w:r>
      <w:r>
        <w:rPr>
          <w:spacing w:val="-3"/>
        </w:rPr>
        <w:t xml:space="preserve"> </w:t>
      </w:r>
      <w:r>
        <w:t>firm</w:t>
      </w:r>
      <w:r>
        <w:rPr>
          <w:spacing w:val="-3"/>
        </w:rPr>
        <w:t xml:space="preserve"> </w:t>
      </w:r>
      <w:r>
        <w:t>for</w:t>
      </w:r>
      <w:r>
        <w:rPr>
          <w:spacing w:val="-5"/>
        </w:rPr>
        <w:t xml:space="preserve"> </w:t>
      </w:r>
      <w:r>
        <w:t>a</w:t>
      </w:r>
      <w:r>
        <w:rPr>
          <w:spacing w:val="-7"/>
        </w:rPr>
        <w:t xml:space="preserve"> </w:t>
      </w:r>
      <w:r>
        <w:t>specific</w:t>
      </w:r>
      <w:r>
        <w:rPr>
          <w:spacing w:val="-3"/>
        </w:rPr>
        <w:t xml:space="preserve"> </w:t>
      </w:r>
      <w:r>
        <w:t>period</w:t>
      </w:r>
      <w:r>
        <w:rPr>
          <w:spacing w:val="-3"/>
        </w:rPr>
        <w:t xml:space="preserve"> </w:t>
      </w:r>
      <w:r>
        <w:t>of</w:t>
      </w:r>
      <w:r>
        <w:rPr>
          <w:spacing w:val="-7"/>
        </w:rPr>
        <w:t xml:space="preserve"> </w:t>
      </w:r>
      <w:r>
        <w:t>time.</w:t>
      </w:r>
      <w:r>
        <w:rPr>
          <w:spacing w:val="-4"/>
        </w:rPr>
        <w:t xml:space="preserve"> </w:t>
      </w:r>
      <w:r>
        <w:t>This</w:t>
      </w:r>
      <w:r>
        <w:rPr>
          <w:spacing w:val="-3"/>
        </w:rPr>
        <w:t xml:space="preserve"> </w:t>
      </w:r>
      <w:r>
        <w:t>is</w:t>
      </w:r>
      <w:r>
        <w:rPr>
          <w:spacing w:val="-5"/>
        </w:rPr>
        <w:t xml:space="preserve"> </w:t>
      </w:r>
      <w:r>
        <w:t>used</w:t>
      </w:r>
      <w:r>
        <w:rPr>
          <w:spacing w:val="-3"/>
        </w:rPr>
        <w:t xml:space="preserve"> </w:t>
      </w:r>
      <w:r>
        <w:t>when the requirements are clearly identifiable.</w:t>
      </w:r>
    </w:p>
    <w:p w:rsidR="00407E18" w:rsidRDefault="00407E18">
      <w:pPr>
        <w:pStyle w:val="BodyText"/>
        <w:spacing w:before="10"/>
        <w:ind w:left="0"/>
        <w:rPr>
          <w:sz w:val="23"/>
        </w:rPr>
      </w:pPr>
    </w:p>
    <w:p w:rsidR="00407E18" w:rsidRDefault="006E6AB0">
      <w:pPr>
        <w:pStyle w:val="ListParagraph"/>
        <w:numPr>
          <w:ilvl w:val="1"/>
          <w:numId w:val="17"/>
        </w:numPr>
        <w:tabs>
          <w:tab w:val="left" w:pos="1560"/>
        </w:tabs>
        <w:ind w:left="1560" w:hanging="1082"/>
        <w:rPr>
          <w:sz w:val="24"/>
        </w:rPr>
      </w:pPr>
      <w:r>
        <w:rPr>
          <w:sz w:val="24"/>
        </w:rPr>
        <w:t>Invitation</w:t>
      </w:r>
      <w:r>
        <w:rPr>
          <w:spacing w:val="-7"/>
          <w:sz w:val="24"/>
        </w:rPr>
        <w:t xml:space="preserve"> </w:t>
      </w:r>
      <w:r>
        <w:rPr>
          <w:sz w:val="24"/>
        </w:rPr>
        <w:t>to</w:t>
      </w:r>
      <w:r>
        <w:rPr>
          <w:spacing w:val="-2"/>
          <w:sz w:val="24"/>
        </w:rPr>
        <w:t xml:space="preserve"> </w:t>
      </w:r>
      <w:r>
        <w:rPr>
          <w:sz w:val="24"/>
        </w:rPr>
        <w:t>Bid</w:t>
      </w:r>
      <w:r>
        <w:rPr>
          <w:spacing w:val="-1"/>
          <w:sz w:val="24"/>
        </w:rPr>
        <w:t xml:space="preserve"> </w:t>
      </w:r>
      <w:r>
        <w:rPr>
          <w:spacing w:val="-4"/>
          <w:sz w:val="24"/>
        </w:rPr>
        <w:t>(ITB)</w:t>
      </w:r>
    </w:p>
    <w:p w:rsidR="00407E18" w:rsidRDefault="006E6AB0">
      <w:pPr>
        <w:pStyle w:val="BodyText"/>
        <w:ind w:right="123"/>
      </w:pPr>
      <w:r>
        <w:t>The ITB is used when the requirements are specific. It is used primarily for commodities and</w:t>
      </w:r>
      <w:r>
        <w:rPr>
          <w:spacing w:val="-3"/>
        </w:rPr>
        <w:t xml:space="preserve"> </w:t>
      </w:r>
      <w:r>
        <w:t>general</w:t>
      </w:r>
      <w:r>
        <w:rPr>
          <w:spacing w:val="-3"/>
        </w:rPr>
        <w:t xml:space="preserve"> </w:t>
      </w:r>
      <w:r>
        <w:t>services.</w:t>
      </w:r>
      <w:r>
        <w:rPr>
          <w:spacing w:val="-3"/>
        </w:rPr>
        <w:t xml:space="preserve"> </w:t>
      </w:r>
      <w:r>
        <w:t>This</w:t>
      </w:r>
      <w:r>
        <w:rPr>
          <w:spacing w:val="-3"/>
        </w:rPr>
        <w:t xml:space="preserve"> </w:t>
      </w:r>
      <w:r>
        <w:t>solicitation</w:t>
      </w:r>
      <w:r>
        <w:rPr>
          <w:spacing w:val="-3"/>
        </w:rPr>
        <w:t xml:space="preserve"> </w:t>
      </w:r>
      <w:r>
        <w:t>is</w:t>
      </w:r>
      <w:r>
        <w:rPr>
          <w:spacing w:val="-3"/>
        </w:rPr>
        <w:t xml:space="preserve"> </w:t>
      </w:r>
      <w:r>
        <w:t>binding</w:t>
      </w:r>
      <w:r>
        <w:rPr>
          <w:spacing w:val="-5"/>
        </w:rPr>
        <w:t xml:space="preserve"> </w:t>
      </w:r>
      <w:r>
        <w:t>on</w:t>
      </w:r>
      <w:r>
        <w:rPr>
          <w:spacing w:val="-3"/>
        </w:rPr>
        <w:t xml:space="preserve"> </w:t>
      </w:r>
      <w:r>
        <w:t>both</w:t>
      </w:r>
      <w:r>
        <w:rPr>
          <w:spacing w:val="-3"/>
        </w:rPr>
        <w:t xml:space="preserve"> </w:t>
      </w:r>
      <w:r>
        <w:t>the</w:t>
      </w:r>
      <w:r>
        <w:rPr>
          <w:spacing w:val="-4"/>
        </w:rPr>
        <w:t xml:space="preserve"> </w:t>
      </w:r>
      <w:r>
        <w:t>vendor</w:t>
      </w:r>
      <w:r>
        <w:rPr>
          <w:spacing w:val="-4"/>
        </w:rPr>
        <w:t xml:space="preserve"> </w:t>
      </w:r>
      <w:r>
        <w:t>and</w:t>
      </w:r>
      <w:r>
        <w:rPr>
          <w:spacing w:val="-3"/>
        </w:rPr>
        <w:t xml:space="preserve"> </w:t>
      </w:r>
      <w:r>
        <w:t>university.</w:t>
      </w:r>
      <w:r>
        <w:rPr>
          <w:spacing w:val="-3"/>
        </w:rPr>
        <w:t xml:space="preserve"> </w:t>
      </w:r>
      <w:r>
        <w:t>There is a specific bid opening date and lowest price is normally the basis for award, assuming all vendors can provide the requested commodity or service.</w:t>
      </w:r>
    </w:p>
    <w:p w:rsidR="00407E18" w:rsidRDefault="00407E18">
      <w:pPr>
        <w:pStyle w:val="BodyText"/>
        <w:ind w:left="0"/>
      </w:pPr>
    </w:p>
    <w:p w:rsidR="00407E18" w:rsidRDefault="006E6AB0">
      <w:pPr>
        <w:pStyle w:val="ListParagraph"/>
        <w:numPr>
          <w:ilvl w:val="1"/>
          <w:numId w:val="17"/>
        </w:numPr>
        <w:tabs>
          <w:tab w:val="left" w:pos="1560"/>
        </w:tabs>
        <w:ind w:left="1560" w:hanging="1082"/>
        <w:rPr>
          <w:sz w:val="24"/>
        </w:rPr>
      </w:pPr>
      <w:r>
        <w:rPr>
          <w:sz w:val="24"/>
        </w:rPr>
        <w:t>Sole</w:t>
      </w:r>
      <w:r>
        <w:rPr>
          <w:spacing w:val="-4"/>
          <w:sz w:val="24"/>
        </w:rPr>
        <w:t xml:space="preserve"> </w:t>
      </w:r>
      <w:r>
        <w:rPr>
          <w:sz w:val="24"/>
        </w:rPr>
        <w:t>Source</w:t>
      </w:r>
      <w:r>
        <w:rPr>
          <w:spacing w:val="-5"/>
          <w:sz w:val="24"/>
        </w:rPr>
        <w:t xml:space="preserve"> </w:t>
      </w:r>
      <w:r>
        <w:rPr>
          <w:spacing w:val="-2"/>
          <w:sz w:val="24"/>
        </w:rPr>
        <w:t>(Proprietary)</w:t>
      </w:r>
    </w:p>
    <w:p w:rsidR="00407E18" w:rsidRDefault="006E6AB0">
      <w:pPr>
        <w:pStyle w:val="BodyText"/>
        <w:ind w:right="1035"/>
      </w:pPr>
      <w:r>
        <w:t>A sole source (proprietary) purchase is justified only when an equivalent</w:t>
      </w:r>
      <w:r>
        <w:rPr>
          <w:spacing w:val="40"/>
        </w:rPr>
        <w:t xml:space="preserve"> </w:t>
      </w:r>
      <w:r>
        <w:t>product or service is not available. When the specification limits consideration to one manufacturer,</w:t>
      </w:r>
      <w:r w:rsidR="00222C8D">
        <w:t xml:space="preserve"> </w:t>
      </w:r>
      <w:r>
        <w:t>one product, or one service provider, a written justification must be provided. A sole source (proprietary) justification form (see Purchasing website)</w:t>
      </w:r>
      <w:r>
        <w:rPr>
          <w:spacing w:val="-2"/>
        </w:rPr>
        <w:t xml:space="preserve"> </w:t>
      </w:r>
      <w:r>
        <w:t>must</w:t>
      </w:r>
      <w:r>
        <w:rPr>
          <w:spacing w:val="-2"/>
        </w:rPr>
        <w:t xml:space="preserve"> </w:t>
      </w:r>
      <w:r>
        <w:t>be</w:t>
      </w:r>
      <w:r>
        <w:rPr>
          <w:spacing w:val="-2"/>
        </w:rPr>
        <w:t xml:space="preserve"> </w:t>
      </w:r>
      <w:r>
        <w:t>attached</w:t>
      </w:r>
      <w:r>
        <w:rPr>
          <w:spacing w:val="-2"/>
        </w:rPr>
        <w:t xml:space="preserve"> </w:t>
      </w:r>
      <w:r>
        <w:t>to</w:t>
      </w:r>
      <w:r>
        <w:rPr>
          <w:spacing w:val="-2"/>
        </w:rPr>
        <w:t xml:space="preserve"> </w:t>
      </w:r>
      <w:r>
        <w:t>the</w:t>
      </w:r>
      <w:r>
        <w:rPr>
          <w:spacing w:val="-1"/>
        </w:rPr>
        <w:t xml:space="preserve"> </w:t>
      </w:r>
      <w:r>
        <w:t>requisition.</w:t>
      </w:r>
      <w:r>
        <w:rPr>
          <w:spacing w:val="40"/>
        </w:rPr>
        <w:t xml:space="preserve"> </w:t>
      </w:r>
      <w:r>
        <w:t>Sole source</w:t>
      </w:r>
      <w:r>
        <w:rPr>
          <w:spacing w:val="-3"/>
        </w:rPr>
        <w:t xml:space="preserve"> </w:t>
      </w:r>
      <w:r>
        <w:t>is only</w:t>
      </w:r>
      <w:r>
        <w:rPr>
          <w:spacing w:val="-9"/>
        </w:rPr>
        <w:t xml:space="preserve"> </w:t>
      </w:r>
      <w:r>
        <w:t>allowed in very specific instances:</w:t>
      </w:r>
      <w:r>
        <w:rPr>
          <w:spacing w:val="40"/>
        </w:rPr>
        <w:t xml:space="preserve"> </w:t>
      </w:r>
      <w:r>
        <w:t>there is truly</w:t>
      </w:r>
      <w:r>
        <w:rPr>
          <w:spacing w:val="-2"/>
        </w:rPr>
        <w:t xml:space="preserve"> </w:t>
      </w:r>
      <w:r>
        <w:t>only one source for the product or service; the product or service is proprietary (ex:</w:t>
      </w:r>
      <w:r>
        <w:rPr>
          <w:spacing w:val="40"/>
        </w:rPr>
        <w:t xml:space="preserve"> </w:t>
      </w:r>
      <w:r>
        <w:t>fire alarm</w:t>
      </w:r>
      <w:r w:rsidR="00222C8D">
        <w:t xml:space="preserve"> </w:t>
      </w:r>
      <w:r>
        <w:t>parts can only come from the original manufacturer); there is a contractual obligation (such as a settlement); there is a large cost of transition for a change in product or vendor. Speaker agreements and Investment Managers for the endowment do not require a sole source form, as the justification is self-evident.</w:t>
      </w:r>
    </w:p>
    <w:p w:rsidR="00407E18" w:rsidRDefault="00407E18">
      <w:pPr>
        <w:pStyle w:val="BodyText"/>
        <w:ind w:left="0"/>
      </w:pPr>
    </w:p>
    <w:p w:rsidR="00407E18" w:rsidRDefault="006E6AB0">
      <w:pPr>
        <w:pStyle w:val="ListParagraph"/>
        <w:numPr>
          <w:ilvl w:val="1"/>
          <w:numId w:val="17"/>
        </w:numPr>
        <w:tabs>
          <w:tab w:val="left" w:pos="1560"/>
        </w:tabs>
        <w:spacing w:before="1"/>
        <w:ind w:left="1560" w:hanging="1082"/>
        <w:rPr>
          <w:sz w:val="24"/>
        </w:rPr>
      </w:pPr>
      <w:r>
        <w:rPr>
          <w:sz w:val="24"/>
        </w:rPr>
        <w:t>Request</w:t>
      </w:r>
      <w:r>
        <w:rPr>
          <w:spacing w:val="-5"/>
          <w:sz w:val="24"/>
        </w:rPr>
        <w:t xml:space="preserve"> </w:t>
      </w:r>
      <w:r>
        <w:rPr>
          <w:sz w:val="24"/>
        </w:rPr>
        <w:t>for</w:t>
      </w:r>
      <w:r>
        <w:rPr>
          <w:spacing w:val="-6"/>
          <w:sz w:val="24"/>
        </w:rPr>
        <w:t xml:space="preserve"> </w:t>
      </w:r>
      <w:r>
        <w:rPr>
          <w:sz w:val="24"/>
        </w:rPr>
        <w:t>Qualification</w:t>
      </w:r>
      <w:r>
        <w:rPr>
          <w:spacing w:val="-1"/>
          <w:sz w:val="24"/>
        </w:rPr>
        <w:t xml:space="preserve"> </w:t>
      </w:r>
      <w:r>
        <w:rPr>
          <w:spacing w:val="-4"/>
          <w:sz w:val="24"/>
        </w:rPr>
        <w:t>(RFQ)</w:t>
      </w:r>
    </w:p>
    <w:p w:rsidR="00407E18" w:rsidRDefault="006E6AB0">
      <w:pPr>
        <w:pStyle w:val="BodyText"/>
        <w:spacing w:before="2"/>
        <w:ind w:right="123"/>
      </w:pPr>
      <w:r>
        <w:t>This</w:t>
      </w:r>
      <w:r>
        <w:rPr>
          <w:spacing w:val="-4"/>
        </w:rPr>
        <w:t xml:space="preserve"> </w:t>
      </w:r>
      <w:r>
        <w:t>solicitation</w:t>
      </w:r>
      <w:r>
        <w:rPr>
          <w:spacing w:val="-4"/>
        </w:rPr>
        <w:t xml:space="preserve"> </w:t>
      </w:r>
      <w:r>
        <w:t>allows</w:t>
      </w:r>
      <w:r>
        <w:rPr>
          <w:spacing w:val="-4"/>
        </w:rPr>
        <w:t xml:space="preserve"> </w:t>
      </w:r>
      <w:r>
        <w:t>the</w:t>
      </w:r>
      <w:r>
        <w:rPr>
          <w:spacing w:val="-5"/>
        </w:rPr>
        <w:t xml:space="preserve"> </w:t>
      </w:r>
      <w:r>
        <w:t>qualification</w:t>
      </w:r>
      <w:r>
        <w:rPr>
          <w:spacing w:val="-4"/>
        </w:rPr>
        <w:t xml:space="preserve"> </w:t>
      </w:r>
      <w:r>
        <w:t>of</w:t>
      </w:r>
      <w:r>
        <w:rPr>
          <w:spacing w:val="-5"/>
        </w:rPr>
        <w:t xml:space="preserve"> </w:t>
      </w:r>
      <w:r>
        <w:t>vendors</w:t>
      </w:r>
      <w:r>
        <w:rPr>
          <w:spacing w:val="-4"/>
        </w:rPr>
        <w:t xml:space="preserve"> </w:t>
      </w:r>
      <w:r>
        <w:t>based</w:t>
      </w:r>
      <w:r>
        <w:rPr>
          <w:spacing w:val="-4"/>
        </w:rPr>
        <w:t xml:space="preserve"> </w:t>
      </w:r>
      <w:r>
        <w:t>on</w:t>
      </w:r>
      <w:r>
        <w:rPr>
          <w:spacing w:val="-4"/>
        </w:rPr>
        <w:t xml:space="preserve"> </w:t>
      </w:r>
      <w:r>
        <w:t>certain</w:t>
      </w:r>
      <w:r>
        <w:rPr>
          <w:spacing w:val="-4"/>
        </w:rPr>
        <w:t xml:space="preserve"> </w:t>
      </w:r>
      <w:r>
        <w:t>criteria</w:t>
      </w:r>
      <w:r>
        <w:rPr>
          <w:spacing w:val="-5"/>
        </w:rPr>
        <w:t xml:space="preserve"> </w:t>
      </w:r>
      <w:r>
        <w:t>to</w:t>
      </w:r>
      <w:r>
        <w:rPr>
          <w:spacing w:val="-4"/>
        </w:rPr>
        <w:t xml:space="preserve"> </w:t>
      </w:r>
      <w:r>
        <w:t>determine the most qualified vendor. The criteria include professional experience, service, capability, personnel, licenses and/or references.</w:t>
      </w:r>
    </w:p>
    <w:p w:rsidR="00407E18" w:rsidRDefault="00407E18">
      <w:pPr>
        <w:pStyle w:val="BodyText"/>
        <w:spacing w:before="10"/>
        <w:ind w:left="0"/>
        <w:rPr>
          <w:sz w:val="23"/>
        </w:rPr>
      </w:pPr>
    </w:p>
    <w:p w:rsidR="00407E18" w:rsidRDefault="006E6AB0">
      <w:pPr>
        <w:pStyle w:val="BodyText"/>
        <w:ind w:right="260"/>
      </w:pPr>
      <w:r>
        <w:t>The RFQ can be used to select a professional service provider (i.e., the most qualified respondent)</w:t>
      </w:r>
      <w:r>
        <w:rPr>
          <w:spacing w:val="-4"/>
        </w:rPr>
        <w:t xml:space="preserve"> </w:t>
      </w:r>
      <w:r>
        <w:t>or</w:t>
      </w:r>
      <w:r>
        <w:rPr>
          <w:spacing w:val="-6"/>
        </w:rPr>
        <w:t xml:space="preserve"> </w:t>
      </w:r>
      <w:r>
        <w:t>to</w:t>
      </w:r>
      <w:r>
        <w:rPr>
          <w:spacing w:val="-3"/>
        </w:rPr>
        <w:t xml:space="preserve"> </w:t>
      </w:r>
      <w:r>
        <w:t>develop</w:t>
      </w:r>
      <w:r>
        <w:rPr>
          <w:spacing w:val="-3"/>
        </w:rPr>
        <w:t xml:space="preserve"> </w:t>
      </w:r>
      <w:r>
        <w:t>a</w:t>
      </w:r>
      <w:r>
        <w:rPr>
          <w:spacing w:val="-4"/>
        </w:rPr>
        <w:t xml:space="preserve"> </w:t>
      </w:r>
      <w:r>
        <w:t>short</w:t>
      </w:r>
      <w:r>
        <w:rPr>
          <w:spacing w:val="-3"/>
        </w:rPr>
        <w:t xml:space="preserve"> </w:t>
      </w:r>
      <w:r>
        <w:t>list</w:t>
      </w:r>
      <w:r>
        <w:rPr>
          <w:spacing w:val="-5"/>
        </w:rPr>
        <w:t xml:space="preserve"> </w:t>
      </w:r>
      <w:r>
        <w:t>of</w:t>
      </w:r>
      <w:r>
        <w:rPr>
          <w:spacing w:val="-3"/>
        </w:rPr>
        <w:t xml:space="preserve"> </w:t>
      </w:r>
      <w:r>
        <w:t>qualified</w:t>
      </w:r>
      <w:r>
        <w:rPr>
          <w:spacing w:val="-3"/>
        </w:rPr>
        <w:t xml:space="preserve"> </w:t>
      </w:r>
      <w:r>
        <w:t>vendors</w:t>
      </w:r>
      <w:r>
        <w:rPr>
          <w:spacing w:val="-4"/>
        </w:rPr>
        <w:t xml:space="preserve"> </w:t>
      </w:r>
      <w:r>
        <w:t>from</w:t>
      </w:r>
      <w:r>
        <w:rPr>
          <w:spacing w:val="-3"/>
        </w:rPr>
        <w:t xml:space="preserve"> </w:t>
      </w:r>
      <w:r>
        <w:t>which</w:t>
      </w:r>
      <w:r>
        <w:rPr>
          <w:spacing w:val="-3"/>
        </w:rPr>
        <w:t xml:space="preserve"> </w:t>
      </w:r>
      <w:r>
        <w:t>to</w:t>
      </w:r>
      <w:r>
        <w:rPr>
          <w:spacing w:val="-3"/>
        </w:rPr>
        <w:t xml:space="preserve"> </w:t>
      </w:r>
      <w:r>
        <w:t>solicit</w:t>
      </w:r>
      <w:r>
        <w:rPr>
          <w:spacing w:val="-3"/>
        </w:rPr>
        <w:t xml:space="preserve"> </w:t>
      </w:r>
      <w:r>
        <w:t>a</w:t>
      </w:r>
      <w:r>
        <w:rPr>
          <w:spacing w:val="-4"/>
        </w:rPr>
        <w:t xml:space="preserve"> </w:t>
      </w:r>
      <w:r>
        <w:t>request for proposal.</w:t>
      </w:r>
    </w:p>
    <w:p w:rsidR="00407E18" w:rsidRDefault="00407E18">
      <w:pPr>
        <w:sectPr w:rsidR="00407E18">
          <w:pgSz w:w="12240" w:h="15840"/>
          <w:pgMar w:top="1300" w:right="960" w:bottom="1200" w:left="960" w:header="737" w:footer="1008" w:gutter="0"/>
          <w:cols w:space="720"/>
        </w:sectPr>
      </w:pPr>
    </w:p>
    <w:p w:rsidR="00407E18" w:rsidRDefault="006E6AB0">
      <w:pPr>
        <w:pStyle w:val="BodyText"/>
        <w:spacing w:before="169"/>
        <w:ind w:right="123"/>
      </w:pPr>
      <w:r>
        <w:lastRenderedPageBreak/>
        <w:t>Price is not a consideration in the evaluation process as the goal is to find the most qualified vendor. The University then attempts to negotiate a contract at a fair price. IF that</w:t>
      </w:r>
      <w:r>
        <w:rPr>
          <w:spacing w:val="-3"/>
        </w:rPr>
        <w:t xml:space="preserve"> </w:t>
      </w:r>
      <w:r>
        <w:t>cannot</w:t>
      </w:r>
      <w:r>
        <w:rPr>
          <w:spacing w:val="-3"/>
        </w:rPr>
        <w:t xml:space="preserve"> </w:t>
      </w:r>
      <w:r>
        <w:t>be</w:t>
      </w:r>
      <w:r>
        <w:rPr>
          <w:spacing w:val="-4"/>
        </w:rPr>
        <w:t xml:space="preserve"> </w:t>
      </w:r>
      <w:r>
        <w:t>done</w:t>
      </w:r>
      <w:r>
        <w:rPr>
          <w:spacing w:val="-4"/>
        </w:rPr>
        <w:t xml:space="preserve"> </w:t>
      </w:r>
      <w:r>
        <w:t>with</w:t>
      </w:r>
      <w:r>
        <w:rPr>
          <w:spacing w:val="-5"/>
        </w:rPr>
        <w:t xml:space="preserve"> </w:t>
      </w:r>
      <w:r>
        <w:t>the</w:t>
      </w:r>
      <w:r>
        <w:rPr>
          <w:spacing w:val="-4"/>
        </w:rPr>
        <w:t xml:space="preserve"> </w:t>
      </w:r>
      <w:r>
        <w:t>initial</w:t>
      </w:r>
      <w:r>
        <w:rPr>
          <w:spacing w:val="-2"/>
        </w:rPr>
        <w:t xml:space="preserve"> </w:t>
      </w:r>
      <w:r>
        <w:t>vendor,</w:t>
      </w:r>
      <w:r>
        <w:rPr>
          <w:spacing w:val="-4"/>
        </w:rPr>
        <w:t xml:space="preserve"> </w:t>
      </w:r>
      <w:r>
        <w:t>the</w:t>
      </w:r>
      <w:r>
        <w:rPr>
          <w:spacing w:val="-3"/>
        </w:rPr>
        <w:t xml:space="preserve"> </w:t>
      </w:r>
      <w:r>
        <w:t>next</w:t>
      </w:r>
      <w:r>
        <w:rPr>
          <w:spacing w:val="-5"/>
        </w:rPr>
        <w:t xml:space="preserve"> </w:t>
      </w:r>
      <w:r>
        <w:t>most</w:t>
      </w:r>
      <w:r>
        <w:rPr>
          <w:spacing w:val="-5"/>
        </w:rPr>
        <w:t xml:space="preserve"> </w:t>
      </w:r>
      <w:r>
        <w:t>qualified</w:t>
      </w:r>
      <w:r>
        <w:rPr>
          <w:spacing w:val="-3"/>
        </w:rPr>
        <w:t xml:space="preserve"> </w:t>
      </w:r>
      <w:r>
        <w:t>vendor</w:t>
      </w:r>
      <w:r>
        <w:rPr>
          <w:spacing w:val="-3"/>
        </w:rPr>
        <w:t xml:space="preserve"> </w:t>
      </w:r>
      <w:r>
        <w:t>is</w:t>
      </w:r>
      <w:r>
        <w:rPr>
          <w:spacing w:val="-3"/>
        </w:rPr>
        <w:t xml:space="preserve"> </w:t>
      </w:r>
      <w:r>
        <w:t>contacted</w:t>
      </w:r>
      <w:r>
        <w:rPr>
          <w:spacing w:val="-3"/>
        </w:rPr>
        <w:t xml:space="preserve"> </w:t>
      </w:r>
      <w:r>
        <w:t xml:space="preserve">to </w:t>
      </w:r>
      <w:r>
        <w:rPr>
          <w:spacing w:val="-2"/>
        </w:rPr>
        <w:t>negotiate.</w:t>
      </w:r>
    </w:p>
    <w:p w:rsidR="00407E18" w:rsidRDefault="00407E18">
      <w:pPr>
        <w:pStyle w:val="BodyText"/>
        <w:ind w:left="0"/>
      </w:pPr>
    </w:p>
    <w:p w:rsidR="00407E18" w:rsidRDefault="006E6AB0">
      <w:pPr>
        <w:pStyle w:val="ListParagraph"/>
        <w:numPr>
          <w:ilvl w:val="1"/>
          <w:numId w:val="17"/>
        </w:numPr>
        <w:tabs>
          <w:tab w:val="left" w:pos="1560"/>
        </w:tabs>
        <w:ind w:left="1560" w:hanging="1082"/>
        <w:rPr>
          <w:sz w:val="24"/>
        </w:rPr>
      </w:pPr>
      <w:r>
        <w:rPr>
          <w:sz w:val="24"/>
        </w:rPr>
        <w:t>Request</w:t>
      </w:r>
      <w:r>
        <w:rPr>
          <w:spacing w:val="-1"/>
          <w:sz w:val="24"/>
        </w:rPr>
        <w:t xml:space="preserve"> </w:t>
      </w:r>
      <w:r>
        <w:rPr>
          <w:sz w:val="24"/>
        </w:rPr>
        <w:t>for</w:t>
      </w:r>
      <w:r>
        <w:rPr>
          <w:spacing w:val="-5"/>
          <w:sz w:val="24"/>
        </w:rPr>
        <w:t xml:space="preserve"> </w:t>
      </w:r>
      <w:r>
        <w:rPr>
          <w:sz w:val="24"/>
        </w:rPr>
        <w:t xml:space="preserve">Proposal </w:t>
      </w:r>
      <w:r>
        <w:rPr>
          <w:spacing w:val="-2"/>
          <w:sz w:val="24"/>
        </w:rPr>
        <w:t>(RFP)</w:t>
      </w:r>
    </w:p>
    <w:p w:rsidR="00407E18" w:rsidRDefault="006E6AB0">
      <w:pPr>
        <w:pStyle w:val="BodyText"/>
        <w:ind w:right="260"/>
      </w:pPr>
      <w:r>
        <w:t xml:space="preserve">Used when requirements are not clearly defined. Included in the solicitation is a statement of work instead of specifications. </w:t>
      </w:r>
      <w:proofErr w:type="gramStart"/>
      <w:r>
        <w:t>A</w:t>
      </w:r>
      <w:proofErr w:type="gramEnd"/>
      <w:r>
        <w:t xml:space="preserve"> RFP is used to locate solutions and sources.</w:t>
      </w:r>
      <w:r>
        <w:rPr>
          <w:spacing w:val="-2"/>
        </w:rPr>
        <w:t xml:space="preserve"> </w:t>
      </w:r>
      <w:r>
        <w:t>In</w:t>
      </w:r>
      <w:r>
        <w:rPr>
          <w:spacing w:val="-4"/>
        </w:rPr>
        <w:t xml:space="preserve"> </w:t>
      </w:r>
      <w:r>
        <w:t>the</w:t>
      </w:r>
      <w:r>
        <w:rPr>
          <w:spacing w:val="-4"/>
        </w:rPr>
        <w:t xml:space="preserve"> </w:t>
      </w:r>
      <w:r>
        <w:t>solicitation</w:t>
      </w:r>
      <w:r>
        <w:rPr>
          <w:spacing w:val="-3"/>
        </w:rPr>
        <w:t xml:space="preserve"> </w:t>
      </w:r>
      <w:r>
        <w:t>there</w:t>
      </w:r>
      <w:r>
        <w:rPr>
          <w:spacing w:val="-8"/>
        </w:rPr>
        <w:t xml:space="preserve"> </w:t>
      </w:r>
      <w:r>
        <w:t>are</w:t>
      </w:r>
      <w:r>
        <w:rPr>
          <w:spacing w:val="-8"/>
        </w:rPr>
        <w:t xml:space="preserve"> </w:t>
      </w:r>
      <w:r>
        <w:t>clear</w:t>
      </w:r>
      <w:r>
        <w:rPr>
          <w:spacing w:val="-4"/>
        </w:rPr>
        <w:t xml:space="preserve"> </w:t>
      </w:r>
      <w:r>
        <w:t>evaluation</w:t>
      </w:r>
      <w:r>
        <w:rPr>
          <w:spacing w:val="-3"/>
        </w:rPr>
        <w:t xml:space="preserve"> </w:t>
      </w:r>
      <w:r>
        <w:t>criteria</w:t>
      </w:r>
      <w:r>
        <w:rPr>
          <w:spacing w:val="-8"/>
        </w:rPr>
        <w:t xml:space="preserve"> </w:t>
      </w:r>
      <w:r>
        <w:t>with</w:t>
      </w:r>
      <w:r>
        <w:rPr>
          <w:spacing w:val="-4"/>
        </w:rPr>
        <w:t xml:space="preserve"> </w:t>
      </w:r>
      <w:r>
        <w:t>weights</w:t>
      </w:r>
      <w:r>
        <w:rPr>
          <w:spacing w:val="-3"/>
        </w:rPr>
        <w:t xml:space="preserve"> </w:t>
      </w:r>
      <w:r>
        <w:t>and</w:t>
      </w:r>
      <w:r>
        <w:rPr>
          <w:spacing w:val="-4"/>
        </w:rPr>
        <w:t xml:space="preserve"> </w:t>
      </w:r>
      <w:r>
        <w:t>the</w:t>
      </w:r>
      <w:r>
        <w:rPr>
          <w:spacing w:val="-5"/>
        </w:rPr>
        <w:t xml:space="preserve"> </w:t>
      </w:r>
      <w:r>
        <w:t>award is not exclusively</w:t>
      </w:r>
      <w:r>
        <w:rPr>
          <w:spacing w:val="-2"/>
        </w:rPr>
        <w:t xml:space="preserve"> </w:t>
      </w:r>
      <w:r>
        <w:t>price based, but instead is based on best value</w:t>
      </w:r>
    </w:p>
    <w:p w:rsidR="00407E18" w:rsidRDefault="00407E18">
      <w:pPr>
        <w:pStyle w:val="BodyText"/>
        <w:ind w:left="0"/>
      </w:pPr>
    </w:p>
    <w:p w:rsidR="00407E18" w:rsidRDefault="006E6AB0">
      <w:pPr>
        <w:pStyle w:val="ListParagraph"/>
        <w:numPr>
          <w:ilvl w:val="1"/>
          <w:numId w:val="17"/>
        </w:numPr>
        <w:tabs>
          <w:tab w:val="left" w:pos="1560"/>
        </w:tabs>
        <w:ind w:left="1560" w:hanging="1082"/>
        <w:rPr>
          <w:sz w:val="24"/>
        </w:rPr>
      </w:pPr>
      <w:r>
        <w:rPr>
          <w:sz w:val="24"/>
        </w:rPr>
        <w:t>Request</w:t>
      </w:r>
      <w:r>
        <w:rPr>
          <w:spacing w:val="-3"/>
          <w:sz w:val="24"/>
        </w:rPr>
        <w:t xml:space="preserve"> </w:t>
      </w:r>
      <w:r>
        <w:rPr>
          <w:sz w:val="24"/>
        </w:rPr>
        <w:t>for</w:t>
      </w:r>
      <w:r>
        <w:rPr>
          <w:spacing w:val="-5"/>
          <w:sz w:val="24"/>
        </w:rPr>
        <w:t xml:space="preserve"> </w:t>
      </w:r>
      <w:r>
        <w:rPr>
          <w:sz w:val="24"/>
        </w:rPr>
        <w:t xml:space="preserve">Offer </w:t>
      </w:r>
      <w:r>
        <w:rPr>
          <w:spacing w:val="-2"/>
          <w:sz w:val="24"/>
        </w:rPr>
        <w:t>(RFO)</w:t>
      </w:r>
    </w:p>
    <w:p w:rsidR="00407E18" w:rsidRDefault="006E6AB0">
      <w:pPr>
        <w:pStyle w:val="BodyText"/>
        <w:ind w:right="260"/>
      </w:pPr>
      <w:r>
        <w:t>This is the primary purchasing method for procuring Information Technology (IT) commodities</w:t>
      </w:r>
      <w:r>
        <w:rPr>
          <w:spacing w:val="-4"/>
        </w:rPr>
        <w:t xml:space="preserve"> </w:t>
      </w:r>
      <w:r>
        <w:t>and</w:t>
      </w:r>
      <w:r>
        <w:rPr>
          <w:spacing w:val="-4"/>
        </w:rPr>
        <w:t xml:space="preserve"> </w:t>
      </w:r>
      <w:r>
        <w:t>services.</w:t>
      </w:r>
      <w:r>
        <w:rPr>
          <w:spacing w:val="-4"/>
        </w:rPr>
        <w:t xml:space="preserve"> </w:t>
      </w:r>
      <w:r>
        <w:t>All</w:t>
      </w:r>
      <w:r>
        <w:rPr>
          <w:spacing w:val="-4"/>
        </w:rPr>
        <w:t xml:space="preserve"> </w:t>
      </w:r>
      <w:r>
        <w:t>other</w:t>
      </w:r>
      <w:r>
        <w:rPr>
          <w:spacing w:val="-4"/>
        </w:rPr>
        <w:t xml:space="preserve"> </w:t>
      </w:r>
      <w:r>
        <w:t>solicitation</w:t>
      </w:r>
      <w:r>
        <w:rPr>
          <w:spacing w:val="-4"/>
        </w:rPr>
        <w:t xml:space="preserve"> </w:t>
      </w:r>
      <w:r>
        <w:t>procedures</w:t>
      </w:r>
      <w:r>
        <w:rPr>
          <w:spacing w:val="-4"/>
        </w:rPr>
        <w:t xml:space="preserve"> </w:t>
      </w:r>
      <w:r>
        <w:t>as</w:t>
      </w:r>
      <w:r>
        <w:rPr>
          <w:spacing w:val="-4"/>
        </w:rPr>
        <w:t xml:space="preserve"> </w:t>
      </w:r>
      <w:r>
        <w:t>listed</w:t>
      </w:r>
      <w:r>
        <w:rPr>
          <w:spacing w:val="-4"/>
        </w:rPr>
        <w:t xml:space="preserve"> </w:t>
      </w:r>
      <w:r>
        <w:t>in</w:t>
      </w:r>
      <w:r>
        <w:rPr>
          <w:spacing w:val="-4"/>
        </w:rPr>
        <w:t xml:space="preserve"> </w:t>
      </w:r>
      <w:r>
        <w:t>Section</w:t>
      </w:r>
      <w:r>
        <w:rPr>
          <w:spacing w:val="-4"/>
        </w:rPr>
        <w:t xml:space="preserve"> </w:t>
      </w:r>
      <w:r>
        <w:t>10.4 ITB are followed. Negotiations are allowed as well as encouraged in this solicitation.</w:t>
      </w:r>
    </w:p>
    <w:p w:rsidR="00407E18" w:rsidRDefault="006E6AB0">
      <w:pPr>
        <w:pStyle w:val="ListParagraph"/>
        <w:numPr>
          <w:ilvl w:val="1"/>
          <w:numId w:val="17"/>
        </w:numPr>
        <w:tabs>
          <w:tab w:val="left" w:pos="1560"/>
        </w:tabs>
        <w:spacing w:before="147"/>
        <w:ind w:left="1560" w:hanging="1082"/>
        <w:rPr>
          <w:sz w:val="24"/>
        </w:rPr>
      </w:pPr>
      <w:r>
        <w:rPr>
          <w:sz w:val="24"/>
        </w:rPr>
        <w:t>Office</w:t>
      </w:r>
      <w:r>
        <w:rPr>
          <w:spacing w:val="-6"/>
          <w:sz w:val="24"/>
        </w:rPr>
        <w:t xml:space="preserve"> </w:t>
      </w:r>
      <w:r>
        <w:rPr>
          <w:sz w:val="24"/>
        </w:rPr>
        <w:t>of</w:t>
      </w:r>
      <w:r>
        <w:rPr>
          <w:spacing w:val="-2"/>
          <w:sz w:val="24"/>
        </w:rPr>
        <w:t xml:space="preserve"> </w:t>
      </w:r>
      <w:r>
        <w:rPr>
          <w:sz w:val="24"/>
        </w:rPr>
        <w:t>Contracts</w:t>
      </w:r>
      <w:r>
        <w:rPr>
          <w:spacing w:val="-1"/>
          <w:sz w:val="24"/>
        </w:rPr>
        <w:t xml:space="preserve"> </w:t>
      </w:r>
      <w:r>
        <w:rPr>
          <w:sz w:val="24"/>
        </w:rPr>
        <w:t>Administration</w:t>
      </w:r>
      <w:r>
        <w:rPr>
          <w:spacing w:val="-3"/>
          <w:sz w:val="24"/>
        </w:rPr>
        <w:t xml:space="preserve"> </w:t>
      </w:r>
      <w:r>
        <w:rPr>
          <w:sz w:val="24"/>
        </w:rPr>
        <w:t>Review</w:t>
      </w:r>
      <w:r>
        <w:rPr>
          <w:spacing w:val="-4"/>
          <w:sz w:val="24"/>
        </w:rPr>
        <w:t xml:space="preserve"> </w:t>
      </w:r>
      <w:r>
        <w:rPr>
          <w:spacing w:val="-2"/>
          <w:sz w:val="24"/>
        </w:rPr>
        <w:t>Requirements</w:t>
      </w:r>
    </w:p>
    <w:p w:rsidR="00407E18" w:rsidRDefault="006E6AB0">
      <w:pPr>
        <w:pStyle w:val="BodyText"/>
        <w:spacing w:before="22"/>
      </w:pPr>
      <w:r>
        <w:t>The</w:t>
      </w:r>
      <w:r>
        <w:rPr>
          <w:spacing w:val="-9"/>
        </w:rPr>
        <w:t xml:space="preserve"> </w:t>
      </w:r>
      <w:r>
        <w:t>Office</w:t>
      </w:r>
      <w:r>
        <w:rPr>
          <w:spacing w:val="-7"/>
        </w:rPr>
        <w:t xml:space="preserve"> </w:t>
      </w:r>
      <w:r>
        <w:t>of</w:t>
      </w:r>
      <w:r>
        <w:rPr>
          <w:spacing w:val="-4"/>
        </w:rPr>
        <w:t xml:space="preserve"> </w:t>
      </w:r>
      <w:r>
        <w:t>Contracts</w:t>
      </w:r>
      <w:r>
        <w:rPr>
          <w:spacing w:val="-3"/>
        </w:rPr>
        <w:t xml:space="preserve"> </w:t>
      </w:r>
      <w:r>
        <w:t>Administration</w:t>
      </w:r>
      <w:r>
        <w:rPr>
          <w:spacing w:val="-5"/>
        </w:rPr>
        <w:t xml:space="preserve"> </w:t>
      </w:r>
      <w:r>
        <w:t>shall</w:t>
      </w:r>
      <w:r>
        <w:rPr>
          <w:spacing w:val="-3"/>
        </w:rPr>
        <w:t xml:space="preserve"> </w:t>
      </w:r>
      <w:r>
        <w:t>review</w:t>
      </w:r>
      <w:r>
        <w:rPr>
          <w:spacing w:val="-7"/>
        </w:rPr>
        <w:t xml:space="preserve"> </w:t>
      </w:r>
      <w:r>
        <w:t>all</w:t>
      </w:r>
      <w:r>
        <w:rPr>
          <w:spacing w:val="-1"/>
        </w:rPr>
        <w:t xml:space="preserve"> </w:t>
      </w:r>
      <w:r>
        <w:t>ITB,</w:t>
      </w:r>
      <w:r>
        <w:rPr>
          <w:spacing w:val="-6"/>
        </w:rPr>
        <w:t xml:space="preserve"> </w:t>
      </w:r>
      <w:r>
        <w:t>RFPs,</w:t>
      </w:r>
      <w:r>
        <w:rPr>
          <w:spacing w:val="-5"/>
        </w:rPr>
        <w:t xml:space="preserve"> </w:t>
      </w:r>
      <w:r>
        <w:t>RFOs,</w:t>
      </w:r>
      <w:r>
        <w:rPr>
          <w:spacing w:val="-3"/>
        </w:rPr>
        <w:t xml:space="preserve"> </w:t>
      </w:r>
      <w:r>
        <w:t>and</w:t>
      </w:r>
      <w:r>
        <w:rPr>
          <w:spacing w:val="-5"/>
        </w:rPr>
        <w:t xml:space="preserve"> </w:t>
      </w:r>
      <w:r>
        <w:t>RFQs</w:t>
      </w:r>
      <w:r>
        <w:rPr>
          <w:spacing w:val="-4"/>
        </w:rPr>
        <w:t xml:space="preserve"> </w:t>
      </w:r>
      <w:r>
        <w:t xml:space="preserve">for compliance prior to the university’s release for matters that require Board of Regents approval or relate to the construction or demolition of any structures on University </w:t>
      </w:r>
      <w:r>
        <w:rPr>
          <w:spacing w:val="-2"/>
        </w:rPr>
        <w:t>property.</w:t>
      </w:r>
    </w:p>
    <w:p w:rsidR="00407E18" w:rsidRDefault="00407E18">
      <w:p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80"/>
        </w:tabs>
        <w:ind w:left="480" w:right="655" w:hanging="363"/>
      </w:pPr>
      <w:r>
        <w:lastRenderedPageBreak/>
        <w:t>TEXAS</w:t>
      </w:r>
      <w:r>
        <w:rPr>
          <w:spacing w:val="-7"/>
        </w:rPr>
        <w:t xml:space="preserve"> </w:t>
      </w:r>
      <w:r>
        <w:t>GOVERNMENT</w:t>
      </w:r>
      <w:r>
        <w:rPr>
          <w:spacing w:val="-4"/>
        </w:rPr>
        <w:t xml:space="preserve"> </w:t>
      </w:r>
      <w:r>
        <w:t>CODE</w:t>
      </w:r>
      <w:r>
        <w:rPr>
          <w:spacing w:val="-8"/>
        </w:rPr>
        <w:t xml:space="preserve"> </w:t>
      </w:r>
      <w:r>
        <w:t>2261,</w:t>
      </w:r>
      <w:r>
        <w:rPr>
          <w:spacing w:val="-5"/>
        </w:rPr>
        <w:t xml:space="preserve"> </w:t>
      </w:r>
      <w:r>
        <w:t>SUBCHAPTER</w:t>
      </w:r>
      <w:r>
        <w:rPr>
          <w:spacing w:val="-5"/>
        </w:rPr>
        <w:t xml:space="preserve"> </w:t>
      </w:r>
      <w:r>
        <w:t>F.</w:t>
      </w:r>
      <w:r>
        <w:rPr>
          <w:spacing w:val="40"/>
        </w:rPr>
        <w:t xml:space="preserve"> </w:t>
      </w:r>
      <w:bookmarkStart w:id="11" w:name="_bookmark10"/>
      <w:bookmarkEnd w:id="11"/>
      <w:r>
        <w:t>ETHICS,</w:t>
      </w:r>
      <w:r>
        <w:rPr>
          <w:spacing w:val="-7"/>
        </w:rPr>
        <w:t xml:space="preserve"> </w:t>
      </w:r>
      <w:r>
        <w:t>REPORTING,</w:t>
      </w:r>
      <w:r>
        <w:rPr>
          <w:spacing w:val="-4"/>
        </w:rPr>
        <w:t xml:space="preserve"> </w:t>
      </w:r>
      <w:r>
        <w:t>AND APPROVAL REQUIREMENTS FOR CERTAIN CONTRACTS</w:t>
      </w:r>
    </w:p>
    <w:p w:rsidR="00407E18" w:rsidRDefault="00407E18">
      <w:pPr>
        <w:pStyle w:val="BodyText"/>
        <w:spacing w:before="2"/>
        <w:ind w:left="0"/>
        <w:rPr>
          <w:b/>
          <w:sz w:val="23"/>
        </w:rPr>
      </w:pPr>
    </w:p>
    <w:p w:rsidR="00407E18" w:rsidRDefault="006E6AB0">
      <w:pPr>
        <w:pStyle w:val="ListParagraph"/>
        <w:numPr>
          <w:ilvl w:val="1"/>
          <w:numId w:val="17"/>
        </w:numPr>
        <w:tabs>
          <w:tab w:val="left" w:pos="1055"/>
        </w:tabs>
        <w:ind w:left="1055" w:hanging="575"/>
        <w:rPr>
          <w:sz w:val="24"/>
        </w:rPr>
      </w:pPr>
      <w:r>
        <w:rPr>
          <w:sz w:val="24"/>
        </w:rPr>
        <w:t>DISCLOSURE</w:t>
      </w:r>
      <w:r>
        <w:rPr>
          <w:spacing w:val="-3"/>
          <w:sz w:val="24"/>
        </w:rPr>
        <w:t xml:space="preserve"> </w:t>
      </w:r>
      <w:r>
        <w:rPr>
          <w:sz w:val="24"/>
        </w:rPr>
        <w:t>OF</w:t>
      </w:r>
      <w:r>
        <w:rPr>
          <w:spacing w:val="-4"/>
          <w:sz w:val="24"/>
        </w:rPr>
        <w:t xml:space="preserve"> </w:t>
      </w:r>
      <w:r>
        <w:rPr>
          <w:sz w:val="24"/>
        </w:rPr>
        <w:t>POTENTIAL</w:t>
      </w:r>
      <w:r>
        <w:rPr>
          <w:spacing w:val="-6"/>
          <w:sz w:val="24"/>
        </w:rPr>
        <w:t xml:space="preserve"> </w:t>
      </w:r>
      <w:r>
        <w:rPr>
          <w:sz w:val="24"/>
        </w:rPr>
        <w:t>CONFLICTS OF</w:t>
      </w:r>
      <w:r>
        <w:rPr>
          <w:spacing w:val="-3"/>
          <w:sz w:val="24"/>
        </w:rPr>
        <w:t xml:space="preserve"> </w:t>
      </w:r>
      <w:r>
        <w:rPr>
          <w:sz w:val="24"/>
        </w:rPr>
        <w:t>INTEREST;</w:t>
      </w:r>
      <w:r>
        <w:rPr>
          <w:spacing w:val="-2"/>
          <w:sz w:val="24"/>
        </w:rPr>
        <w:t xml:space="preserve"> </w:t>
      </w:r>
      <w:r>
        <w:rPr>
          <w:sz w:val="24"/>
        </w:rPr>
        <w:t>CERTAIN</w:t>
      </w:r>
      <w:r>
        <w:rPr>
          <w:spacing w:val="-1"/>
          <w:sz w:val="24"/>
        </w:rPr>
        <w:t xml:space="preserve"> </w:t>
      </w:r>
      <w:r>
        <w:rPr>
          <w:spacing w:val="-2"/>
          <w:sz w:val="24"/>
        </w:rPr>
        <w:t>CONTRACTS</w:t>
      </w:r>
    </w:p>
    <w:p w:rsidR="00407E18" w:rsidRDefault="006E6AB0">
      <w:pPr>
        <w:pStyle w:val="BodyText"/>
        <w:ind w:left="1056"/>
      </w:pPr>
      <w:r>
        <w:t>PROHIBITED</w:t>
      </w:r>
      <w:r>
        <w:rPr>
          <w:spacing w:val="-2"/>
        </w:rPr>
        <w:t xml:space="preserve"> </w:t>
      </w:r>
      <w:r>
        <w:t>(Texas</w:t>
      </w:r>
      <w:r>
        <w:rPr>
          <w:spacing w:val="-2"/>
        </w:rPr>
        <w:t xml:space="preserve"> </w:t>
      </w:r>
      <w:r>
        <w:t>Government</w:t>
      </w:r>
      <w:r>
        <w:rPr>
          <w:spacing w:val="-3"/>
        </w:rPr>
        <w:t xml:space="preserve"> </w:t>
      </w:r>
      <w:r>
        <w:t>Code</w:t>
      </w:r>
      <w:r>
        <w:rPr>
          <w:spacing w:val="-1"/>
        </w:rPr>
        <w:t xml:space="preserve"> </w:t>
      </w:r>
      <w:r>
        <w:rPr>
          <w:spacing w:val="-2"/>
        </w:rPr>
        <w:t>2261.252)</w:t>
      </w:r>
    </w:p>
    <w:p w:rsidR="00407E18" w:rsidRDefault="00407E18">
      <w:pPr>
        <w:pStyle w:val="BodyText"/>
        <w:spacing w:before="5"/>
        <w:ind w:left="0"/>
      </w:pPr>
    </w:p>
    <w:p w:rsidR="00407E18" w:rsidRDefault="006E6AB0">
      <w:pPr>
        <w:pStyle w:val="ListParagraph"/>
        <w:numPr>
          <w:ilvl w:val="2"/>
          <w:numId w:val="17"/>
        </w:numPr>
        <w:tabs>
          <w:tab w:val="left" w:pos="1416"/>
        </w:tabs>
        <w:ind w:left="1416" w:right="189"/>
        <w:rPr>
          <w:sz w:val="24"/>
        </w:rPr>
      </w:pPr>
      <w:r>
        <w:rPr>
          <w:sz w:val="24"/>
        </w:rPr>
        <w:t>For</w:t>
      </w:r>
      <w:r>
        <w:rPr>
          <w:spacing w:val="-4"/>
          <w:sz w:val="24"/>
        </w:rPr>
        <w:t xml:space="preserve"> </w:t>
      </w:r>
      <w:r>
        <w:rPr>
          <w:sz w:val="24"/>
        </w:rPr>
        <w:t>purchase</w:t>
      </w:r>
      <w:r>
        <w:rPr>
          <w:spacing w:val="-6"/>
          <w:sz w:val="24"/>
        </w:rPr>
        <w:t xml:space="preserve"> </w:t>
      </w:r>
      <w:r>
        <w:rPr>
          <w:sz w:val="24"/>
        </w:rPr>
        <w:t>orders (including</w:t>
      </w:r>
      <w:r>
        <w:rPr>
          <w:spacing w:val="-7"/>
          <w:sz w:val="24"/>
        </w:rPr>
        <w:t xml:space="preserve"> </w:t>
      </w:r>
      <w:r>
        <w:rPr>
          <w:sz w:val="24"/>
        </w:rPr>
        <w:t>contracts)</w:t>
      </w:r>
      <w:r>
        <w:rPr>
          <w:spacing w:val="-4"/>
          <w:sz w:val="24"/>
        </w:rPr>
        <w:t xml:space="preserve"> </w:t>
      </w:r>
      <w:r>
        <w:rPr>
          <w:sz w:val="24"/>
        </w:rPr>
        <w:t>exceeding</w:t>
      </w:r>
      <w:r>
        <w:rPr>
          <w:spacing w:val="-7"/>
          <w:sz w:val="24"/>
        </w:rPr>
        <w:t xml:space="preserve"> </w:t>
      </w:r>
      <w:r>
        <w:rPr>
          <w:sz w:val="24"/>
        </w:rPr>
        <w:t>$25,000,</w:t>
      </w:r>
      <w:r>
        <w:rPr>
          <w:spacing w:val="-4"/>
          <w:sz w:val="24"/>
        </w:rPr>
        <w:t xml:space="preserve"> </w:t>
      </w:r>
      <w:r>
        <w:rPr>
          <w:sz w:val="24"/>
        </w:rPr>
        <w:t>any</w:t>
      </w:r>
      <w:r>
        <w:rPr>
          <w:spacing w:val="-10"/>
          <w:sz w:val="24"/>
        </w:rPr>
        <w:t xml:space="preserve"> </w:t>
      </w:r>
      <w:r>
        <w:rPr>
          <w:sz w:val="24"/>
        </w:rPr>
        <w:t>UH</w:t>
      </w:r>
      <w:r>
        <w:rPr>
          <w:spacing w:val="-4"/>
          <w:sz w:val="24"/>
        </w:rPr>
        <w:t xml:space="preserve"> </w:t>
      </w:r>
      <w:r>
        <w:rPr>
          <w:sz w:val="24"/>
        </w:rPr>
        <w:t>System</w:t>
      </w:r>
      <w:r>
        <w:rPr>
          <w:spacing w:val="-3"/>
          <w:sz w:val="24"/>
        </w:rPr>
        <w:t xml:space="preserve"> </w:t>
      </w:r>
      <w:r>
        <w:rPr>
          <w:sz w:val="24"/>
        </w:rPr>
        <w:t>employee</w:t>
      </w:r>
      <w:r>
        <w:rPr>
          <w:spacing w:val="-6"/>
          <w:sz w:val="24"/>
        </w:rPr>
        <w:t xml:space="preserve"> </w:t>
      </w:r>
      <w:r>
        <w:rPr>
          <w:sz w:val="24"/>
        </w:rPr>
        <w:t>or official who is involved in procurement or in contract management for UH System shall disclose to their supervisor any potential conflict of interest specified by state law or UH System policy that is known by the employee or official at any time during:</w:t>
      </w:r>
    </w:p>
    <w:p w:rsidR="00407E18" w:rsidRDefault="006E6AB0">
      <w:pPr>
        <w:pStyle w:val="ListParagraph"/>
        <w:numPr>
          <w:ilvl w:val="0"/>
          <w:numId w:val="13"/>
        </w:numPr>
        <w:tabs>
          <w:tab w:val="left" w:pos="2136"/>
        </w:tabs>
        <w:spacing w:before="1" w:line="235" w:lineRule="auto"/>
        <w:ind w:right="250"/>
        <w:rPr>
          <w:sz w:val="24"/>
        </w:rPr>
      </w:pPr>
      <w:r>
        <w:rPr>
          <w:sz w:val="24"/>
        </w:rPr>
        <w:t>the</w:t>
      </w:r>
      <w:r>
        <w:rPr>
          <w:spacing w:val="-5"/>
          <w:sz w:val="24"/>
        </w:rPr>
        <w:t xml:space="preserve"> </w:t>
      </w:r>
      <w:r>
        <w:rPr>
          <w:sz w:val="24"/>
        </w:rPr>
        <w:t>procurement</w:t>
      </w:r>
      <w:r>
        <w:rPr>
          <w:spacing w:val="-4"/>
          <w:sz w:val="24"/>
        </w:rPr>
        <w:t xml:space="preserve"> </w:t>
      </w:r>
      <w:r>
        <w:rPr>
          <w:sz w:val="24"/>
        </w:rPr>
        <w:t>process,</w:t>
      </w:r>
      <w:r>
        <w:rPr>
          <w:spacing w:val="-1"/>
          <w:sz w:val="24"/>
        </w:rPr>
        <w:t xml:space="preserve"> </w:t>
      </w:r>
      <w:r>
        <w:rPr>
          <w:sz w:val="24"/>
        </w:rPr>
        <w:t>from</w:t>
      </w:r>
      <w:r>
        <w:rPr>
          <w:spacing w:val="-4"/>
          <w:sz w:val="24"/>
        </w:rPr>
        <w:t xml:space="preserve"> </w:t>
      </w:r>
      <w:r>
        <w:rPr>
          <w:sz w:val="24"/>
        </w:rPr>
        <w:t>the</w:t>
      </w:r>
      <w:r>
        <w:rPr>
          <w:spacing w:val="-5"/>
          <w:sz w:val="24"/>
        </w:rPr>
        <w:t xml:space="preserve"> </w:t>
      </w:r>
      <w:r>
        <w:rPr>
          <w:sz w:val="24"/>
        </w:rPr>
        <w:t>initial</w:t>
      </w:r>
      <w:r>
        <w:rPr>
          <w:spacing w:val="-3"/>
          <w:sz w:val="24"/>
        </w:rPr>
        <w:t xml:space="preserve"> </w:t>
      </w:r>
      <w:r>
        <w:rPr>
          <w:sz w:val="24"/>
        </w:rPr>
        <w:t>request</w:t>
      </w:r>
      <w:r>
        <w:rPr>
          <w:spacing w:val="-4"/>
          <w:sz w:val="24"/>
        </w:rPr>
        <w:t xml:space="preserve"> </w:t>
      </w:r>
      <w:r>
        <w:rPr>
          <w:sz w:val="24"/>
        </w:rPr>
        <w:t>for</w:t>
      </w:r>
      <w:r>
        <w:rPr>
          <w:spacing w:val="-5"/>
          <w:sz w:val="24"/>
        </w:rPr>
        <w:t xml:space="preserve"> </w:t>
      </w:r>
      <w:r>
        <w:rPr>
          <w:sz w:val="24"/>
        </w:rPr>
        <w:t>bids</w:t>
      </w:r>
      <w:r>
        <w:rPr>
          <w:spacing w:val="-4"/>
          <w:sz w:val="24"/>
        </w:rPr>
        <w:t xml:space="preserve"> </w:t>
      </w:r>
      <w:r>
        <w:rPr>
          <w:sz w:val="24"/>
        </w:rPr>
        <w:t>to</w:t>
      </w:r>
      <w:r>
        <w:rPr>
          <w:spacing w:val="-4"/>
          <w:sz w:val="24"/>
        </w:rPr>
        <w:t xml:space="preserve"> </w:t>
      </w:r>
      <w:r>
        <w:rPr>
          <w:sz w:val="24"/>
        </w:rPr>
        <w:t>final</w:t>
      </w:r>
      <w:r>
        <w:rPr>
          <w:spacing w:val="-4"/>
          <w:sz w:val="24"/>
        </w:rPr>
        <w:t xml:space="preserve"> </w:t>
      </w:r>
      <w:r>
        <w:rPr>
          <w:sz w:val="24"/>
        </w:rPr>
        <w:t>delivery</w:t>
      </w:r>
      <w:r>
        <w:rPr>
          <w:spacing w:val="-14"/>
          <w:sz w:val="24"/>
        </w:rPr>
        <w:t xml:space="preserve"> </w:t>
      </w:r>
      <w:r>
        <w:rPr>
          <w:sz w:val="24"/>
        </w:rPr>
        <w:t>of</w:t>
      </w:r>
      <w:r>
        <w:rPr>
          <w:spacing w:val="-5"/>
          <w:sz w:val="24"/>
        </w:rPr>
        <w:t xml:space="preserve"> </w:t>
      </w:r>
      <w:r>
        <w:rPr>
          <w:sz w:val="24"/>
        </w:rPr>
        <w:t>goods or services; or</w:t>
      </w:r>
    </w:p>
    <w:p w:rsidR="00407E18" w:rsidRDefault="006E6AB0">
      <w:pPr>
        <w:pStyle w:val="ListParagraph"/>
        <w:numPr>
          <w:ilvl w:val="0"/>
          <w:numId w:val="13"/>
        </w:numPr>
        <w:tabs>
          <w:tab w:val="left" w:pos="2136"/>
        </w:tabs>
        <w:spacing w:before="3" w:line="294" w:lineRule="exact"/>
        <w:ind w:hanging="363"/>
        <w:rPr>
          <w:sz w:val="24"/>
        </w:rPr>
      </w:pPr>
      <w:r>
        <w:rPr>
          <w:sz w:val="24"/>
        </w:rPr>
        <w:t>the</w:t>
      </w:r>
      <w:r>
        <w:rPr>
          <w:spacing w:val="-2"/>
          <w:sz w:val="24"/>
        </w:rPr>
        <w:t xml:space="preserve"> </w:t>
      </w:r>
      <w:r>
        <w:rPr>
          <w:sz w:val="24"/>
        </w:rPr>
        <w:t>term</w:t>
      </w:r>
      <w:r>
        <w:rPr>
          <w:spacing w:val="-1"/>
          <w:sz w:val="24"/>
        </w:rPr>
        <w:t xml:space="preserve"> </w:t>
      </w:r>
      <w:r>
        <w:rPr>
          <w:sz w:val="24"/>
        </w:rPr>
        <w:t>of</w:t>
      </w:r>
      <w:r>
        <w:rPr>
          <w:spacing w:val="-3"/>
          <w:sz w:val="24"/>
        </w:rPr>
        <w:t xml:space="preserve"> </w:t>
      </w:r>
      <w:r>
        <w:rPr>
          <w:sz w:val="24"/>
        </w:rPr>
        <w:t>a</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sz w:val="24"/>
        </w:rPr>
        <w:t>a</w:t>
      </w:r>
      <w:r>
        <w:rPr>
          <w:spacing w:val="-4"/>
          <w:sz w:val="24"/>
        </w:rPr>
        <w:t xml:space="preserve"> </w:t>
      </w:r>
      <w:r>
        <w:rPr>
          <w:sz w:val="24"/>
        </w:rPr>
        <w:t xml:space="preserve">private </w:t>
      </w:r>
      <w:r>
        <w:rPr>
          <w:spacing w:val="-2"/>
          <w:sz w:val="24"/>
        </w:rPr>
        <w:t>vendor.</w:t>
      </w:r>
    </w:p>
    <w:p w:rsidR="00407E18" w:rsidRDefault="006E6AB0">
      <w:pPr>
        <w:pStyle w:val="ListParagraph"/>
        <w:numPr>
          <w:ilvl w:val="0"/>
          <w:numId w:val="13"/>
        </w:numPr>
        <w:tabs>
          <w:tab w:val="left" w:pos="1416"/>
        </w:tabs>
        <w:spacing w:before="2" w:line="237" w:lineRule="auto"/>
        <w:ind w:left="1416" w:right="145"/>
        <w:rPr>
          <w:sz w:val="24"/>
        </w:rPr>
      </w:pPr>
      <w:r>
        <w:rPr>
          <w:sz w:val="24"/>
        </w:rPr>
        <w:t>UH System may</w:t>
      </w:r>
      <w:r>
        <w:rPr>
          <w:spacing w:val="-2"/>
          <w:sz w:val="24"/>
        </w:rPr>
        <w:t xml:space="preserve"> </w:t>
      </w:r>
      <w:r>
        <w:rPr>
          <w:sz w:val="24"/>
        </w:rPr>
        <w:t>not issue a purchase order for goods or services over $25,000 to a private vendor</w:t>
      </w:r>
      <w:r>
        <w:rPr>
          <w:spacing w:val="-7"/>
          <w:sz w:val="24"/>
        </w:rPr>
        <w:t xml:space="preserve"> </w:t>
      </w:r>
      <w:r>
        <w:rPr>
          <w:sz w:val="24"/>
        </w:rPr>
        <w:t>with</w:t>
      </w:r>
      <w:r>
        <w:rPr>
          <w:spacing w:val="-3"/>
          <w:sz w:val="24"/>
        </w:rPr>
        <w:t xml:space="preserve"> </w:t>
      </w:r>
      <w:r>
        <w:rPr>
          <w:sz w:val="24"/>
        </w:rPr>
        <w:t>whom</w:t>
      </w:r>
      <w:r>
        <w:rPr>
          <w:spacing w:val="-3"/>
          <w:sz w:val="24"/>
        </w:rPr>
        <w:t xml:space="preserve"> </w:t>
      </w:r>
      <w:r>
        <w:rPr>
          <w:sz w:val="24"/>
        </w:rPr>
        <w:t>any</w:t>
      </w:r>
      <w:r>
        <w:rPr>
          <w:spacing w:val="-11"/>
          <w:sz w:val="24"/>
        </w:rPr>
        <w:t xml:space="preserve"> </w:t>
      </w:r>
      <w:r>
        <w:rPr>
          <w:sz w:val="24"/>
        </w:rPr>
        <w:t>of</w:t>
      </w:r>
      <w:r>
        <w:rPr>
          <w:spacing w:val="-3"/>
          <w:sz w:val="24"/>
        </w:rPr>
        <w:t xml:space="preserve"> </w:t>
      </w:r>
      <w:r>
        <w:rPr>
          <w:sz w:val="24"/>
        </w:rPr>
        <w:t>the</w:t>
      </w:r>
      <w:r>
        <w:rPr>
          <w:spacing w:val="-7"/>
          <w:sz w:val="24"/>
        </w:rPr>
        <w:t xml:space="preserve"> </w:t>
      </w:r>
      <w:r>
        <w:rPr>
          <w:sz w:val="24"/>
        </w:rPr>
        <w:t>following</w:t>
      </w:r>
      <w:r>
        <w:rPr>
          <w:spacing w:val="-6"/>
          <w:sz w:val="24"/>
        </w:rPr>
        <w:t xml:space="preserve"> </w:t>
      </w:r>
      <w:r>
        <w:rPr>
          <w:sz w:val="24"/>
        </w:rPr>
        <w:t>UH</w:t>
      </w:r>
      <w:r>
        <w:rPr>
          <w:spacing w:val="-4"/>
          <w:sz w:val="24"/>
        </w:rPr>
        <w:t xml:space="preserve"> </w:t>
      </w:r>
      <w:r>
        <w:rPr>
          <w:sz w:val="24"/>
        </w:rPr>
        <w:t>System</w:t>
      </w:r>
      <w:r>
        <w:rPr>
          <w:spacing w:val="-3"/>
          <w:sz w:val="24"/>
        </w:rPr>
        <w:t xml:space="preserve"> </w:t>
      </w:r>
      <w:r>
        <w:rPr>
          <w:sz w:val="24"/>
        </w:rPr>
        <w:t>employees</w:t>
      </w:r>
      <w:r>
        <w:rPr>
          <w:spacing w:val="-3"/>
          <w:sz w:val="24"/>
        </w:rPr>
        <w:t xml:space="preserve"> </w:t>
      </w:r>
      <w:r>
        <w:rPr>
          <w:sz w:val="24"/>
        </w:rPr>
        <w:t>or</w:t>
      </w:r>
      <w:r>
        <w:rPr>
          <w:spacing w:val="-3"/>
          <w:sz w:val="24"/>
        </w:rPr>
        <w:t xml:space="preserve"> </w:t>
      </w:r>
      <w:r>
        <w:rPr>
          <w:sz w:val="24"/>
        </w:rPr>
        <w:t>officials</w:t>
      </w:r>
      <w:r>
        <w:rPr>
          <w:spacing w:val="-1"/>
          <w:sz w:val="24"/>
        </w:rPr>
        <w:t xml:space="preserve"> </w:t>
      </w:r>
      <w:r>
        <w:rPr>
          <w:sz w:val="24"/>
        </w:rPr>
        <w:t>have</w:t>
      </w:r>
      <w:r>
        <w:rPr>
          <w:spacing w:val="-4"/>
          <w:sz w:val="24"/>
        </w:rPr>
        <w:t xml:space="preserve"> </w:t>
      </w:r>
      <w:r>
        <w:rPr>
          <w:sz w:val="24"/>
        </w:rPr>
        <w:t>a</w:t>
      </w:r>
      <w:r>
        <w:rPr>
          <w:spacing w:val="-4"/>
          <w:sz w:val="24"/>
        </w:rPr>
        <w:t xml:space="preserve"> </w:t>
      </w:r>
      <w:r>
        <w:rPr>
          <w:sz w:val="24"/>
        </w:rPr>
        <w:t>financial interest (as defined by Texas Government Code 2261.252):</w:t>
      </w:r>
    </w:p>
    <w:p w:rsidR="00407E18" w:rsidRDefault="006E6AB0">
      <w:pPr>
        <w:pStyle w:val="ListParagraph"/>
        <w:numPr>
          <w:ilvl w:val="1"/>
          <w:numId w:val="13"/>
        </w:numPr>
        <w:tabs>
          <w:tab w:val="left" w:pos="2280"/>
        </w:tabs>
        <w:spacing w:before="3"/>
        <w:ind w:hanging="362"/>
        <w:rPr>
          <w:sz w:val="24"/>
        </w:rPr>
      </w:pPr>
      <w:r>
        <w:rPr>
          <w:spacing w:val="-2"/>
          <w:sz w:val="24"/>
        </w:rPr>
        <w:t>Chancellor,</w:t>
      </w:r>
    </w:p>
    <w:p w:rsidR="00407E18" w:rsidRDefault="006E6AB0">
      <w:pPr>
        <w:pStyle w:val="ListParagraph"/>
        <w:numPr>
          <w:ilvl w:val="1"/>
          <w:numId w:val="13"/>
        </w:numPr>
        <w:tabs>
          <w:tab w:val="left" w:pos="2280"/>
        </w:tabs>
        <w:spacing w:before="1" w:line="293" w:lineRule="exact"/>
        <w:ind w:hanging="362"/>
        <w:rPr>
          <w:sz w:val="24"/>
        </w:rPr>
      </w:pPr>
      <w:r>
        <w:rPr>
          <w:spacing w:val="-2"/>
          <w:sz w:val="24"/>
        </w:rPr>
        <w:t>President,</w:t>
      </w:r>
    </w:p>
    <w:p w:rsidR="00407E18" w:rsidRDefault="006E6AB0">
      <w:pPr>
        <w:pStyle w:val="ListParagraph"/>
        <w:numPr>
          <w:ilvl w:val="1"/>
          <w:numId w:val="13"/>
        </w:numPr>
        <w:tabs>
          <w:tab w:val="left" w:pos="2280"/>
        </w:tabs>
        <w:spacing w:line="293" w:lineRule="exact"/>
        <w:ind w:hanging="362"/>
        <w:rPr>
          <w:sz w:val="24"/>
        </w:rPr>
      </w:pPr>
      <w:r>
        <w:rPr>
          <w:sz w:val="24"/>
        </w:rPr>
        <w:t>General</w:t>
      </w:r>
      <w:r>
        <w:rPr>
          <w:spacing w:val="-4"/>
          <w:sz w:val="24"/>
        </w:rPr>
        <w:t xml:space="preserve"> </w:t>
      </w:r>
      <w:r>
        <w:rPr>
          <w:spacing w:val="-2"/>
          <w:sz w:val="24"/>
        </w:rPr>
        <w:t>Counsel,</w:t>
      </w:r>
    </w:p>
    <w:p w:rsidR="00407E18" w:rsidRDefault="006E6AB0">
      <w:pPr>
        <w:pStyle w:val="ListParagraph"/>
        <w:numPr>
          <w:ilvl w:val="1"/>
          <w:numId w:val="13"/>
        </w:numPr>
        <w:tabs>
          <w:tab w:val="left" w:pos="2280"/>
        </w:tabs>
        <w:spacing w:line="293" w:lineRule="exact"/>
        <w:ind w:hanging="362"/>
        <w:rPr>
          <w:sz w:val="24"/>
        </w:rPr>
      </w:pPr>
      <w:r>
        <w:rPr>
          <w:sz w:val="24"/>
        </w:rPr>
        <w:t>Chief</w:t>
      </w:r>
      <w:r>
        <w:rPr>
          <w:spacing w:val="-7"/>
          <w:sz w:val="24"/>
        </w:rPr>
        <w:t xml:space="preserve"> </w:t>
      </w:r>
      <w:r>
        <w:rPr>
          <w:sz w:val="24"/>
        </w:rPr>
        <w:t>Financial</w:t>
      </w:r>
      <w:r>
        <w:rPr>
          <w:spacing w:val="-3"/>
          <w:sz w:val="24"/>
        </w:rPr>
        <w:t xml:space="preserve"> </w:t>
      </w:r>
      <w:r>
        <w:rPr>
          <w:spacing w:val="-2"/>
          <w:sz w:val="24"/>
        </w:rPr>
        <w:t>Officer,</w:t>
      </w:r>
    </w:p>
    <w:p w:rsidR="00407E18" w:rsidRDefault="006E6AB0">
      <w:pPr>
        <w:pStyle w:val="ListParagraph"/>
        <w:numPr>
          <w:ilvl w:val="1"/>
          <w:numId w:val="13"/>
        </w:numPr>
        <w:tabs>
          <w:tab w:val="left" w:pos="2280"/>
        </w:tabs>
        <w:spacing w:line="293" w:lineRule="exact"/>
        <w:ind w:hanging="362"/>
        <w:rPr>
          <w:sz w:val="24"/>
        </w:rPr>
      </w:pPr>
      <w:r>
        <w:rPr>
          <w:sz w:val="24"/>
        </w:rPr>
        <w:t>Purchasing</w:t>
      </w:r>
      <w:r>
        <w:rPr>
          <w:spacing w:val="-4"/>
          <w:sz w:val="24"/>
        </w:rPr>
        <w:t xml:space="preserve"> </w:t>
      </w:r>
      <w:r>
        <w:rPr>
          <w:spacing w:val="-2"/>
          <w:sz w:val="24"/>
        </w:rPr>
        <w:t>Director,</w:t>
      </w:r>
    </w:p>
    <w:p w:rsidR="00407E18" w:rsidRDefault="006E6AB0">
      <w:pPr>
        <w:pStyle w:val="ListParagraph"/>
        <w:numPr>
          <w:ilvl w:val="1"/>
          <w:numId w:val="13"/>
        </w:numPr>
        <w:tabs>
          <w:tab w:val="left" w:pos="2280"/>
        </w:tabs>
        <w:spacing w:line="293" w:lineRule="exact"/>
        <w:ind w:hanging="362"/>
        <w:rPr>
          <w:sz w:val="24"/>
        </w:rPr>
      </w:pPr>
      <w:r>
        <w:rPr>
          <w:sz w:val="24"/>
        </w:rPr>
        <w:t>Everyone</w:t>
      </w:r>
      <w:r>
        <w:rPr>
          <w:spacing w:val="-7"/>
          <w:sz w:val="24"/>
        </w:rPr>
        <w:t xml:space="preserve"> </w:t>
      </w:r>
      <w:r>
        <w:rPr>
          <w:sz w:val="24"/>
        </w:rPr>
        <w:t>in</w:t>
      </w:r>
      <w:r>
        <w:rPr>
          <w:spacing w:val="-1"/>
          <w:sz w:val="24"/>
        </w:rPr>
        <w:t xml:space="preserve"> </w:t>
      </w:r>
      <w:r>
        <w:rPr>
          <w:sz w:val="24"/>
        </w:rPr>
        <w:t>the</w:t>
      </w:r>
      <w:r>
        <w:rPr>
          <w:spacing w:val="-2"/>
          <w:sz w:val="24"/>
        </w:rPr>
        <w:t xml:space="preserve"> </w:t>
      </w:r>
      <w:r>
        <w:rPr>
          <w:sz w:val="24"/>
        </w:rPr>
        <w:t>chain</w:t>
      </w:r>
      <w:r>
        <w:rPr>
          <w:spacing w:val="-1"/>
          <w:sz w:val="24"/>
        </w:rPr>
        <w:t xml:space="preserve"> </w:t>
      </w:r>
      <w:r>
        <w:rPr>
          <w:sz w:val="24"/>
        </w:rPr>
        <w:t>of</w:t>
      </w:r>
      <w:r>
        <w:rPr>
          <w:spacing w:val="-1"/>
          <w:sz w:val="24"/>
        </w:rPr>
        <w:t xml:space="preserve"> </w:t>
      </w:r>
      <w:r>
        <w:rPr>
          <w:sz w:val="24"/>
        </w:rPr>
        <w:t>command</w:t>
      </w:r>
      <w:r>
        <w:rPr>
          <w:spacing w:val="-2"/>
          <w:sz w:val="24"/>
        </w:rPr>
        <w:t xml:space="preserve"> </w:t>
      </w:r>
      <w:r>
        <w:rPr>
          <w:sz w:val="24"/>
        </w:rPr>
        <w:t>between</w:t>
      </w:r>
      <w:r>
        <w:rPr>
          <w:spacing w:val="-1"/>
          <w:sz w:val="24"/>
        </w:rPr>
        <w:t xml:space="preserve"> </w:t>
      </w:r>
      <w:r>
        <w:rPr>
          <w:sz w:val="24"/>
        </w:rPr>
        <w:t>the</w:t>
      </w:r>
      <w:r>
        <w:rPr>
          <w:spacing w:val="-2"/>
          <w:sz w:val="24"/>
        </w:rPr>
        <w:t xml:space="preserve"> </w:t>
      </w:r>
      <w:r>
        <w:rPr>
          <w:sz w:val="24"/>
        </w:rPr>
        <w:t>CFO</w:t>
      </w:r>
      <w:r>
        <w:rPr>
          <w:spacing w:val="-3"/>
          <w:sz w:val="24"/>
        </w:rPr>
        <w:t xml:space="preserve"> </w:t>
      </w:r>
      <w:r>
        <w:rPr>
          <w:sz w:val="24"/>
        </w:rPr>
        <w:t>and</w:t>
      </w:r>
      <w:r>
        <w:rPr>
          <w:spacing w:val="-1"/>
          <w:sz w:val="24"/>
        </w:rPr>
        <w:t xml:space="preserve"> </w:t>
      </w:r>
      <w:r>
        <w:rPr>
          <w:sz w:val="24"/>
        </w:rPr>
        <w:t>Purchasing</w:t>
      </w:r>
      <w:r>
        <w:rPr>
          <w:spacing w:val="-5"/>
          <w:sz w:val="24"/>
        </w:rPr>
        <w:t xml:space="preserve"> </w:t>
      </w:r>
      <w:r>
        <w:rPr>
          <w:spacing w:val="-2"/>
          <w:sz w:val="24"/>
        </w:rPr>
        <w:t>Director</w:t>
      </w:r>
    </w:p>
    <w:p w:rsidR="00407E18" w:rsidRDefault="00407E18">
      <w:pPr>
        <w:pStyle w:val="BodyText"/>
        <w:spacing w:before="5"/>
        <w:ind w:left="0"/>
        <w:rPr>
          <w:sz w:val="23"/>
        </w:rPr>
      </w:pPr>
    </w:p>
    <w:p w:rsidR="00407E18" w:rsidRDefault="006E6AB0">
      <w:pPr>
        <w:pStyle w:val="ListParagraph"/>
        <w:numPr>
          <w:ilvl w:val="1"/>
          <w:numId w:val="17"/>
        </w:numPr>
        <w:tabs>
          <w:tab w:val="left" w:pos="1055"/>
        </w:tabs>
        <w:spacing w:before="1"/>
        <w:ind w:left="1055" w:hanging="575"/>
        <w:rPr>
          <w:sz w:val="24"/>
        </w:rPr>
      </w:pPr>
      <w:r>
        <w:rPr>
          <w:sz w:val="24"/>
        </w:rPr>
        <w:t>REQUIRED</w:t>
      </w:r>
      <w:r>
        <w:rPr>
          <w:spacing w:val="-6"/>
          <w:sz w:val="24"/>
        </w:rPr>
        <w:t xml:space="preserve"> </w:t>
      </w:r>
      <w:r>
        <w:rPr>
          <w:sz w:val="24"/>
        </w:rPr>
        <w:t>POSTING</w:t>
      </w:r>
      <w:r>
        <w:rPr>
          <w:spacing w:val="-3"/>
          <w:sz w:val="24"/>
        </w:rPr>
        <w:t xml:space="preserve"> </w:t>
      </w:r>
      <w:r>
        <w:rPr>
          <w:sz w:val="24"/>
        </w:rPr>
        <w:t>OF</w:t>
      </w:r>
      <w:r>
        <w:rPr>
          <w:spacing w:val="-8"/>
          <w:sz w:val="24"/>
        </w:rPr>
        <w:t xml:space="preserve"> </w:t>
      </w:r>
      <w:r>
        <w:rPr>
          <w:sz w:val="24"/>
        </w:rPr>
        <w:t>CERTAIN</w:t>
      </w:r>
      <w:r>
        <w:rPr>
          <w:spacing w:val="-2"/>
          <w:sz w:val="24"/>
        </w:rPr>
        <w:t xml:space="preserve"> </w:t>
      </w:r>
      <w:r>
        <w:rPr>
          <w:sz w:val="24"/>
        </w:rPr>
        <w:t>CONTRACTS;</w:t>
      </w:r>
      <w:r>
        <w:rPr>
          <w:spacing w:val="-4"/>
          <w:sz w:val="24"/>
        </w:rPr>
        <w:t xml:space="preserve"> </w:t>
      </w:r>
      <w:r>
        <w:rPr>
          <w:sz w:val="24"/>
        </w:rPr>
        <w:t>ENHANCED</w:t>
      </w:r>
      <w:r>
        <w:rPr>
          <w:spacing w:val="-4"/>
          <w:sz w:val="24"/>
        </w:rPr>
        <w:t xml:space="preserve"> </w:t>
      </w:r>
      <w:r>
        <w:rPr>
          <w:sz w:val="24"/>
        </w:rPr>
        <w:t>CONTRACT</w:t>
      </w:r>
      <w:r>
        <w:rPr>
          <w:spacing w:val="-4"/>
          <w:sz w:val="24"/>
        </w:rPr>
        <w:t xml:space="preserve"> </w:t>
      </w:r>
      <w:r>
        <w:rPr>
          <w:spacing w:val="-5"/>
          <w:sz w:val="24"/>
        </w:rPr>
        <w:t>AND</w:t>
      </w:r>
    </w:p>
    <w:p w:rsidR="00407E18" w:rsidRDefault="006E6AB0">
      <w:pPr>
        <w:pStyle w:val="BodyText"/>
        <w:ind w:left="1056"/>
      </w:pPr>
      <w:r>
        <w:t>PERFORMANCE</w:t>
      </w:r>
      <w:r>
        <w:rPr>
          <w:spacing w:val="-2"/>
        </w:rPr>
        <w:t xml:space="preserve"> </w:t>
      </w:r>
      <w:r>
        <w:t>MONITORING</w:t>
      </w:r>
      <w:r>
        <w:rPr>
          <w:spacing w:val="-3"/>
        </w:rPr>
        <w:t xml:space="preserve"> </w:t>
      </w:r>
      <w:r>
        <w:t>(Texas</w:t>
      </w:r>
      <w:r>
        <w:rPr>
          <w:spacing w:val="-2"/>
        </w:rPr>
        <w:t xml:space="preserve"> </w:t>
      </w:r>
      <w:r>
        <w:t>Government</w:t>
      </w:r>
      <w:r>
        <w:rPr>
          <w:spacing w:val="-2"/>
        </w:rPr>
        <w:t xml:space="preserve"> </w:t>
      </w:r>
      <w:r>
        <w:t>Code</w:t>
      </w:r>
      <w:r>
        <w:rPr>
          <w:spacing w:val="-3"/>
        </w:rPr>
        <w:t xml:space="preserve"> </w:t>
      </w:r>
      <w:r>
        <w:t>2261,</w:t>
      </w:r>
      <w:r>
        <w:rPr>
          <w:spacing w:val="-2"/>
        </w:rPr>
        <w:t xml:space="preserve"> </w:t>
      </w:r>
      <w:r>
        <w:t>Subchapter</w:t>
      </w:r>
      <w:r>
        <w:rPr>
          <w:spacing w:val="-2"/>
        </w:rPr>
        <w:t xml:space="preserve"> </w:t>
      </w:r>
      <w:r>
        <w:rPr>
          <w:spacing w:val="-5"/>
        </w:rPr>
        <w:t>F)</w:t>
      </w:r>
    </w:p>
    <w:p w:rsidR="00407E18" w:rsidRDefault="006E6AB0">
      <w:pPr>
        <w:pStyle w:val="ListParagraph"/>
        <w:numPr>
          <w:ilvl w:val="2"/>
          <w:numId w:val="17"/>
        </w:numPr>
        <w:tabs>
          <w:tab w:val="left" w:pos="1200"/>
        </w:tabs>
        <w:spacing w:before="7" w:line="237" w:lineRule="auto"/>
        <w:ind w:left="1200" w:right="200"/>
        <w:rPr>
          <w:sz w:val="24"/>
        </w:rPr>
      </w:pPr>
      <w:r>
        <w:rPr>
          <w:sz w:val="24"/>
        </w:rPr>
        <w:t>TGC 2261.253. Beginning September 1, 2015, UH System will post a link to applicable contracts for goods or services on the UH Purchasing website until the contract expires or is completed,</w:t>
      </w:r>
      <w:r>
        <w:rPr>
          <w:spacing w:val="-2"/>
          <w:sz w:val="24"/>
        </w:rPr>
        <w:t xml:space="preserve"> </w:t>
      </w:r>
      <w:r>
        <w:rPr>
          <w:sz w:val="24"/>
        </w:rPr>
        <w:t>along</w:t>
      </w:r>
      <w:r>
        <w:rPr>
          <w:spacing w:val="-7"/>
          <w:sz w:val="24"/>
        </w:rPr>
        <w:t xml:space="preserve"> </w:t>
      </w:r>
      <w:r>
        <w:rPr>
          <w:sz w:val="24"/>
        </w:rPr>
        <w:t>with</w:t>
      </w:r>
      <w:r>
        <w:rPr>
          <w:spacing w:val="-2"/>
          <w:sz w:val="24"/>
        </w:rPr>
        <w:t xml:space="preserve"> </w:t>
      </w:r>
      <w:r>
        <w:rPr>
          <w:sz w:val="24"/>
        </w:rPr>
        <w:t>the</w:t>
      </w:r>
      <w:r>
        <w:rPr>
          <w:spacing w:val="-2"/>
          <w:sz w:val="24"/>
        </w:rPr>
        <w:t xml:space="preserve"> </w:t>
      </w:r>
      <w:r>
        <w:rPr>
          <w:sz w:val="24"/>
        </w:rPr>
        <w:t>statutory</w:t>
      </w:r>
      <w:r>
        <w:rPr>
          <w:spacing w:val="-9"/>
          <w:sz w:val="24"/>
        </w:rPr>
        <w:t xml:space="preserve"> </w:t>
      </w:r>
      <w:r>
        <w:rPr>
          <w:sz w:val="24"/>
        </w:rPr>
        <w:t>authority</w:t>
      </w:r>
      <w:r>
        <w:rPr>
          <w:spacing w:val="-9"/>
          <w:sz w:val="24"/>
        </w:rPr>
        <w:t xml:space="preserve"> </w:t>
      </w:r>
      <w:r>
        <w:rPr>
          <w:sz w:val="24"/>
        </w:rPr>
        <w:t>for</w:t>
      </w:r>
      <w:r>
        <w:rPr>
          <w:spacing w:val="-4"/>
          <w:sz w:val="24"/>
        </w:rPr>
        <w:t xml:space="preserve"> </w:t>
      </w:r>
      <w:r>
        <w:rPr>
          <w:sz w:val="24"/>
        </w:rPr>
        <w:t>any</w:t>
      </w:r>
      <w:r>
        <w:rPr>
          <w:spacing w:val="-12"/>
          <w:sz w:val="24"/>
        </w:rPr>
        <w:t xml:space="preserve"> </w:t>
      </w:r>
      <w:r>
        <w:rPr>
          <w:sz w:val="24"/>
        </w:rPr>
        <w:t>contracts</w:t>
      </w:r>
      <w:r>
        <w:rPr>
          <w:spacing w:val="-2"/>
          <w:sz w:val="24"/>
        </w:rPr>
        <w:t xml:space="preserve"> </w:t>
      </w:r>
      <w:r>
        <w:rPr>
          <w:sz w:val="24"/>
        </w:rPr>
        <w:t>that</w:t>
      </w:r>
      <w:r>
        <w:rPr>
          <w:spacing w:val="-2"/>
          <w:sz w:val="24"/>
        </w:rPr>
        <w:t xml:space="preserve"> </w:t>
      </w:r>
      <w:r>
        <w:rPr>
          <w:sz w:val="24"/>
        </w:rPr>
        <w:t>are</w:t>
      </w:r>
      <w:r>
        <w:rPr>
          <w:spacing w:val="-6"/>
          <w:sz w:val="24"/>
        </w:rPr>
        <w:t xml:space="preserve"> </w:t>
      </w:r>
      <w:r>
        <w:rPr>
          <w:sz w:val="24"/>
        </w:rPr>
        <w:t>not competitively</w:t>
      </w:r>
      <w:r>
        <w:rPr>
          <w:spacing w:val="-11"/>
          <w:sz w:val="24"/>
        </w:rPr>
        <w:t xml:space="preserve"> </w:t>
      </w:r>
      <w:r>
        <w:rPr>
          <w:sz w:val="24"/>
        </w:rPr>
        <w:t>bid.</w:t>
      </w:r>
    </w:p>
    <w:p w:rsidR="00407E18" w:rsidRDefault="006E6AB0">
      <w:pPr>
        <w:pStyle w:val="ListParagraph"/>
        <w:numPr>
          <w:ilvl w:val="0"/>
          <w:numId w:val="12"/>
        </w:numPr>
        <w:tabs>
          <w:tab w:val="left" w:pos="1560"/>
        </w:tabs>
        <w:spacing w:before="5"/>
        <w:ind w:right="736"/>
        <w:rPr>
          <w:sz w:val="24"/>
        </w:rPr>
      </w:pPr>
      <w:r>
        <w:rPr>
          <w:sz w:val="24"/>
        </w:rPr>
        <w:t>Contracts</w:t>
      </w:r>
      <w:r>
        <w:rPr>
          <w:spacing w:val="-3"/>
          <w:sz w:val="24"/>
        </w:rPr>
        <w:t xml:space="preserve"> </w:t>
      </w:r>
      <w:r>
        <w:rPr>
          <w:sz w:val="24"/>
        </w:rPr>
        <w:t>are</w:t>
      </w:r>
      <w:r>
        <w:rPr>
          <w:spacing w:val="-8"/>
          <w:sz w:val="24"/>
        </w:rPr>
        <w:t xml:space="preserve"> </w:t>
      </w:r>
      <w:r>
        <w:rPr>
          <w:sz w:val="24"/>
        </w:rPr>
        <w:t>defined</w:t>
      </w:r>
      <w:r>
        <w:rPr>
          <w:spacing w:val="-4"/>
          <w:sz w:val="24"/>
        </w:rPr>
        <w:t xml:space="preserve"> </w:t>
      </w:r>
      <w:r>
        <w:rPr>
          <w:sz w:val="24"/>
        </w:rPr>
        <w:t>to</w:t>
      </w:r>
      <w:r>
        <w:rPr>
          <w:spacing w:val="-4"/>
          <w:sz w:val="24"/>
        </w:rPr>
        <w:t xml:space="preserve"> </w:t>
      </w:r>
      <w:r>
        <w:rPr>
          <w:sz w:val="24"/>
        </w:rPr>
        <w:t>include</w:t>
      </w:r>
      <w:r>
        <w:rPr>
          <w:spacing w:val="-5"/>
          <w:sz w:val="24"/>
        </w:rPr>
        <w:t xml:space="preserve"> </w:t>
      </w:r>
      <w:r>
        <w:rPr>
          <w:sz w:val="24"/>
        </w:rPr>
        <w:t>both</w:t>
      </w:r>
      <w:r>
        <w:rPr>
          <w:spacing w:val="-4"/>
          <w:sz w:val="24"/>
        </w:rPr>
        <w:t xml:space="preserve"> </w:t>
      </w:r>
      <w:r>
        <w:rPr>
          <w:sz w:val="24"/>
        </w:rPr>
        <w:t>contracts</w:t>
      </w:r>
      <w:r>
        <w:rPr>
          <w:spacing w:val="-4"/>
          <w:sz w:val="24"/>
        </w:rPr>
        <w:t xml:space="preserve"> </w:t>
      </w:r>
      <w:r>
        <w:rPr>
          <w:sz w:val="24"/>
        </w:rPr>
        <w:t>placed</w:t>
      </w:r>
      <w:r>
        <w:rPr>
          <w:spacing w:val="-3"/>
          <w:sz w:val="24"/>
        </w:rPr>
        <w:t xml:space="preserve"> </w:t>
      </w:r>
      <w:r>
        <w:rPr>
          <w:sz w:val="24"/>
        </w:rPr>
        <w:t>on</w:t>
      </w:r>
      <w:r>
        <w:rPr>
          <w:spacing w:val="-4"/>
          <w:sz w:val="24"/>
        </w:rPr>
        <w:t xml:space="preserve"> </w:t>
      </w:r>
      <w:r>
        <w:rPr>
          <w:sz w:val="24"/>
        </w:rPr>
        <w:t>purchase</w:t>
      </w:r>
      <w:r>
        <w:rPr>
          <w:spacing w:val="-5"/>
          <w:sz w:val="24"/>
        </w:rPr>
        <w:t xml:space="preserve"> </w:t>
      </w:r>
      <w:r>
        <w:rPr>
          <w:sz w:val="24"/>
        </w:rPr>
        <w:t>orders</w:t>
      </w:r>
      <w:r>
        <w:rPr>
          <w:spacing w:val="-4"/>
          <w:sz w:val="24"/>
        </w:rPr>
        <w:t xml:space="preserve"> </w:t>
      </w:r>
      <w:r>
        <w:rPr>
          <w:sz w:val="24"/>
        </w:rPr>
        <w:t>as</w:t>
      </w:r>
      <w:r>
        <w:rPr>
          <w:spacing w:val="-3"/>
          <w:sz w:val="24"/>
        </w:rPr>
        <w:t xml:space="preserve"> </w:t>
      </w:r>
      <w:r>
        <w:rPr>
          <w:sz w:val="24"/>
        </w:rPr>
        <w:t>well</w:t>
      </w:r>
      <w:r>
        <w:rPr>
          <w:spacing w:val="-3"/>
          <w:sz w:val="24"/>
        </w:rPr>
        <w:t xml:space="preserve"> </w:t>
      </w:r>
      <w:r>
        <w:rPr>
          <w:sz w:val="24"/>
        </w:rPr>
        <w:t>as purchases of goods that are on a Purchase Order but do not have a contract.</w:t>
      </w:r>
    </w:p>
    <w:p w:rsidR="00407E18" w:rsidRDefault="006E6AB0">
      <w:pPr>
        <w:pStyle w:val="ListParagraph"/>
        <w:numPr>
          <w:ilvl w:val="0"/>
          <w:numId w:val="12"/>
        </w:numPr>
        <w:tabs>
          <w:tab w:val="left" w:pos="1560"/>
        </w:tabs>
        <w:spacing w:before="3" w:line="235" w:lineRule="auto"/>
        <w:ind w:right="243"/>
        <w:rPr>
          <w:sz w:val="24"/>
        </w:rPr>
      </w:pP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comply</w:t>
      </w:r>
      <w:r>
        <w:rPr>
          <w:spacing w:val="-8"/>
          <w:sz w:val="24"/>
        </w:rPr>
        <w:t xml:space="preserve"> </w:t>
      </w:r>
      <w:r>
        <w:rPr>
          <w:sz w:val="24"/>
        </w:rPr>
        <w:t>with</w:t>
      </w:r>
      <w:r>
        <w:rPr>
          <w:spacing w:val="-3"/>
          <w:sz w:val="24"/>
        </w:rPr>
        <w:t xml:space="preserve"> </w:t>
      </w:r>
      <w:r>
        <w:rPr>
          <w:sz w:val="24"/>
        </w:rPr>
        <w:t>the</w:t>
      </w:r>
      <w:r>
        <w:rPr>
          <w:spacing w:val="-4"/>
          <w:sz w:val="24"/>
        </w:rPr>
        <w:t xml:space="preserve"> </w:t>
      </w:r>
      <w:r>
        <w:rPr>
          <w:sz w:val="24"/>
        </w:rPr>
        <w:t>above</w:t>
      </w:r>
      <w:r>
        <w:rPr>
          <w:spacing w:val="-4"/>
          <w:sz w:val="24"/>
        </w:rPr>
        <w:t xml:space="preserve"> </w:t>
      </w:r>
      <w:r>
        <w:rPr>
          <w:sz w:val="24"/>
        </w:rPr>
        <w:t>requirement,</w:t>
      </w:r>
      <w:r>
        <w:rPr>
          <w:spacing w:val="-3"/>
          <w:sz w:val="24"/>
        </w:rPr>
        <w:t xml:space="preserve"> </w:t>
      </w:r>
      <w:r>
        <w:rPr>
          <w:sz w:val="24"/>
        </w:rPr>
        <w:t>UH</w:t>
      </w:r>
      <w:r>
        <w:rPr>
          <w:spacing w:val="-3"/>
          <w:sz w:val="24"/>
        </w:rPr>
        <w:t xml:space="preserve"> </w:t>
      </w:r>
      <w:r>
        <w:rPr>
          <w:sz w:val="24"/>
        </w:rPr>
        <w:t>and</w:t>
      </w:r>
      <w:r>
        <w:rPr>
          <w:spacing w:val="-3"/>
          <w:sz w:val="24"/>
        </w:rPr>
        <w:t xml:space="preserve"> </w:t>
      </w:r>
      <w:r>
        <w:rPr>
          <w:sz w:val="24"/>
        </w:rPr>
        <w:t>UHSA</w:t>
      </w:r>
      <w:r>
        <w:rPr>
          <w:spacing w:val="-3"/>
          <w:sz w:val="24"/>
        </w:rPr>
        <w:t xml:space="preserve"> </w:t>
      </w:r>
      <w:r>
        <w:rPr>
          <w:sz w:val="24"/>
        </w:rPr>
        <w:t>departments</w:t>
      </w:r>
      <w:r>
        <w:rPr>
          <w:spacing w:val="-3"/>
          <w:sz w:val="24"/>
        </w:rPr>
        <w:t xml:space="preserve"> </w:t>
      </w:r>
      <w:r>
        <w:rPr>
          <w:sz w:val="24"/>
        </w:rPr>
        <w:t>are</w:t>
      </w:r>
      <w:r>
        <w:rPr>
          <w:spacing w:val="-5"/>
          <w:sz w:val="24"/>
        </w:rPr>
        <w:t xml:space="preserve"> </w:t>
      </w:r>
      <w:r>
        <w:rPr>
          <w:sz w:val="24"/>
        </w:rPr>
        <w:t>required to enter expense contract information via the requisition process as follows:</w:t>
      </w:r>
    </w:p>
    <w:p w:rsidR="00407E18" w:rsidRDefault="006E6AB0">
      <w:pPr>
        <w:pStyle w:val="ListParagraph"/>
        <w:numPr>
          <w:ilvl w:val="1"/>
          <w:numId w:val="12"/>
        </w:numPr>
        <w:tabs>
          <w:tab w:val="left" w:pos="1920"/>
          <w:tab w:val="left" w:pos="1979"/>
        </w:tabs>
        <w:spacing w:before="32" w:line="206" w:lineRule="auto"/>
        <w:ind w:right="747" w:hanging="360"/>
        <w:rPr>
          <w:sz w:val="24"/>
        </w:rPr>
      </w:pPr>
      <w:r>
        <w:rPr>
          <w:sz w:val="24"/>
        </w:rPr>
        <w:tab/>
        <w:t>All</w:t>
      </w:r>
      <w:r>
        <w:rPr>
          <w:spacing w:val="-3"/>
          <w:sz w:val="24"/>
        </w:rPr>
        <w:t xml:space="preserve"> </w:t>
      </w:r>
      <w:r>
        <w:rPr>
          <w:sz w:val="24"/>
        </w:rPr>
        <w:t>contracts</w:t>
      </w:r>
      <w:r>
        <w:rPr>
          <w:spacing w:val="-3"/>
          <w:sz w:val="24"/>
        </w:rPr>
        <w:t xml:space="preserve"> </w:t>
      </w:r>
      <w:r>
        <w:rPr>
          <w:sz w:val="24"/>
        </w:rPr>
        <w:t>paid</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with</w:t>
      </w:r>
      <w:r>
        <w:rPr>
          <w:spacing w:val="-3"/>
          <w:sz w:val="24"/>
        </w:rPr>
        <w:t xml:space="preserve"> </w:t>
      </w:r>
      <w:r>
        <w:rPr>
          <w:sz w:val="24"/>
        </w:rPr>
        <w:t>state</w:t>
      </w:r>
      <w:r>
        <w:rPr>
          <w:spacing w:val="-4"/>
          <w:sz w:val="24"/>
        </w:rPr>
        <w:t xml:space="preserve"> </w:t>
      </w:r>
      <w:r>
        <w:rPr>
          <w:sz w:val="24"/>
        </w:rPr>
        <w:t>funds,</w:t>
      </w:r>
      <w:r>
        <w:rPr>
          <w:spacing w:val="-3"/>
          <w:sz w:val="24"/>
        </w:rPr>
        <w:t xml:space="preserve"> </w:t>
      </w:r>
      <w:r>
        <w:rPr>
          <w:sz w:val="24"/>
        </w:rPr>
        <w:t>regardless</w:t>
      </w:r>
      <w:r>
        <w:rPr>
          <w:spacing w:val="-3"/>
          <w:sz w:val="24"/>
        </w:rPr>
        <w:t xml:space="preserve"> </w:t>
      </w:r>
      <w:r>
        <w:rPr>
          <w:sz w:val="24"/>
        </w:rPr>
        <w:t>of</w:t>
      </w:r>
      <w:r>
        <w:rPr>
          <w:spacing w:val="-3"/>
          <w:sz w:val="24"/>
        </w:rPr>
        <w:t xml:space="preserve"> </w:t>
      </w:r>
      <w:r>
        <w:rPr>
          <w:sz w:val="24"/>
        </w:rPr>
        <w:t>dollar</w:t>
      </w:r>
      <w:r>
        <w:rPr>
          <w:spacing w:val="-3"/>
          <w:sz w:val="24"/>
        </w:rPr>
        <w:t xml:space="preserve"> </w:t>
      </w:r>
      <w:r>
        <w:rPr>
          <w:sz w:val="24"/>
        </w:rPr>
        <w:t>amount,</w:t>
      </w:r>
      <w:r>
        <w:rPr>
          <w:spacing w:val="-3"/>
          <w:sz w:val="24"/>
        </w:rPr>
        <w:t xml:space="preserve"> </w:t>
      </w:r>
      <w:r>
        <w:rPr>
          <w:sz w:val="24"/>
        </w:rPr>
        <w:t>must</w:t>
      </w:r>
      <w:r>
        <w:rPr>
          <w:spacing w:val="-3"/>
          <w:sz w:val="24"/>
        </w:rPr>
        <w:t xml:space="preserve"> </w:t>
      </w:r>
      <w:r>
        <w:rPr>
          <w:sz w:val="24"/>
        </w:rPr>
        <w:t>be entered via the UHS Contracts Page on CN730 &amp; CN783 requisitions.</w:t>
      </w:r>
    </w:p>
    <w:p w:rsidR="00407E18" w:rsidRDefault="006E6AB0">
      <w:pPr>
        <w:pStyle w:val="ListParagraph"/>
        <w:numPr>
          <w:ilvl w:val="1"/>
          <w:numId w:val="12"/>
        </w:numPr>
        <w:tabs>
          <w:tab w:val="left" w:pos="1920"/>
        </w:tabs>
        <w:spacing w:before="36" w:line="206" w:lineRule="auto"/>
        <w:ind w:right="454" w:hanging="360"/>
        <w:rPr>
          <w:sz w:val="24"/>
        </w:rPr>
      </w:pPr>
      <w:r>
        <w:rPr>
          <w:sz w:val="24"/>
        </w:rPr>
        <w:t>All</w:t>
      </w:r>
      <w:r>
        <w:rPr>
          <w:spacing w:val="-6"/>
          <w:sz w:val="24"/>
        </w:rPr>
        <w:t xml:space="preserve"> </w:t>
      </w:r>
      <w:r>
        <w:rPr>
          <w:sz w:val="24"/>
        </w:rPr>
        <w:t>contracts</w:t>
      </w:r>
      <w:r>
        <w:rPr>
          <w:spacing w:val="-3"/>
          <w:sz w:val="24"/>
        </w:rPr>
        <w:t xml:space="preserve"> </w:t>
      </w:r>
      <w:r>
        <w:rPr>
          <w:sz w:val="24"/>
        </w:rPr>
        <w:t>paid</w:t>
      </w:r>
      <w:r>
        <w:rPr>
          <w:spacing w:val="-6"/>
          <w:sz w:val="24"/>
        </w:rPr>
        <w:t xml:space="preserve"> </w:t>
      </w:r>
      <w:r>
        <w:rPr>
          <w:sz w:val="24"/>
        </w:rPr>
        <w:t>with</w:t>
      </w:r>
      <w:r>
        <w:rPr>
          <w:spacing w:val="-4"/>
          <w:sz w:val="24"/>
        </w:rPr>
        <w:t xml:space="preserve"> </w:t>
      </w:r>
      <w:r>
        <w:rPr>
          <w:sz w:val="24"/>
        </w:rPr>
        <w:t>local</w:t>
      </w:r>
      <w:r>
        <w:rPr>
          <w:spacing w:val="-6"/>
          <w:sz w:val="24"/>
        </w:rPr>
        <w:t xml:space="preserve"> </w:t>
      </w:r>
      <w:r>
        <w:rPr>
          <w:sz w:val="24"/>
        </w:rPr>
        <w:t>funds</w:t>
      </w:r>
      <w:r>
        <w:rPr>
          <w:spacing w:val="-5"/>
          <w:sz w:val="24"/>
        </w:rPr>
        <w:t xml:space="preserve"> </w:t>
      </w:r>
      <w:r>
        <w:rPr>
          <w:sz w:val="24"/>
        </w:rPr>
        <w:t>that</w:t>
      </w:r>
      <w:r>
        <w:rPr>
          <w:spacing w:val="-4"/>
          <w:sz w:val="24"/>
        </w:rPr>
        <w:t xml:space="preserve"> </w:t>
      </w:r>
      <w:r>
        <w:rPr>
          <w:sz w:val="24"/>
        </w:rPr>
        <w:t>equal</w:t>
      </w:r>
      <w:r>
        <w:rPr>
          <w:spacing w:val="-6"/>
          <w:sz w:val="24"/>
        </w:rPr>
        <w:t xml:space="preserve"> </w:t>
      </w:r>
      <w:r>
        <w:rPr>
          <w:sz w:val="24"/>
        </w:rPr>
        <w:t>to</w:t>
      </w:r>
      <w:r>
        <w:rPr>
          <w:spacing w:val="-4"/>
          <w:sz w:val="24"/>
        </w:rPr>
        <w:t xml:space="preserve"> </w:t>
      </w:r>
      <w:r>
        <w:rPr>
          <w:sz w:val="24"/>
        </w:rPr>
        <w:t>or</w:t>
      </w:r>
      <w:r>
        <w:rPr>
          <w:spacing w:val="-5"/>
          <w:sz w:val="24"/>
        </w:rPr>
        <w:t xml:space="preserve"> </w:t>
      </w:r>
      <w:r>
        <w:rPr>
          <w:sz w:val="24"/>
        </w:rPr>
        <w:t>exceed</w:t>
      </w:r>
      <w:r>
        <w:rPr>
          <w:spacing w:val="-4"/>
          <w:sz w:val="24"/>
        </w:rPr>
        <w:t xml:space="preserve"> </w:t>
      </w:r>
      <w:r>
        <w:rPr>
          <w:sz w:val="24"/>
        </w:rPr>
        <w:t>$15,000</w:t>
      </w:r>
      <w:r>
        <w:rPr>
          <w:spacing w:val="-6"/>
          <w:sz w:val="24"/>
        </w:rPr>
        <w:t xml:space="preserve"> </w:t>
      </w:r>
      <w:r>
        <w:rPr>
          <w:sz w:val="24"/>
        </w:rPr>
        <w:t>must</w:t>
      </w:r>
      <w:r>
        <w:rPr>
          <w:spacing w:val="-3"/>
          <w:sz w:val="24"/>
        </w:rPr>
        <w:t xml:space="preserve"> </w:t>
      </w:r>
      <w:r>
        <w:rPr>
          <w:sz w:val="24"/>
        </w:rPr>
        <w:t>be</w:t>
      </w:r>
      <w:r>
        <w:rPr>
          <w:spacing w:val="-8"/>
          <w:sz w:val="24"/>
        </w:rPr>
        <w:t xml:space="preserve"> </w:t>
      </w:r>
      <w:r>
        <w:rPr>
          <w:sz w:val="24"/>
        </w:rPr>
        <w:t>entered via the UHS Contracts Page on CN730 &amp; CN783 requisitions.</w:t>
      </w:r>
    </w:p>
    <w:p w:rsidR="00407E18" w:rsidRDefault="006E6AB0">
      <w:pPr>
        <w:pStyle w:val="ListParagraph"/>
        <w:numPr>
          <w:ilvl w:val="1"/>
          <w:numId w:val="12"/>
        </w:numPr>
        <w:tabs>
          <w:tab w:val="left" w:pos="1920"/>
        </w:tabs>
        <w:spacing w:before="33" w:line="208" w:lineRule="auto"/>
        <w:ind w:right="343" w:hanging="360"/>
        <w:rPr>
          <w:sz w:val="24"/>
        </w:rPr>
      </w:pPr>
      <w:r>
        <w:rPr>
          <w:sz w:val="24"/>
        </w:rPr>
        <w:t>All</w:t>
      </w:r>
      <w:r>
        <w:rPr>
          <w:spacing w:val="-4"/>
          <w:sz w:val="24"/>
        </w:rPr>
        <w:t xml:space="preserve"> </w:t>
      </w:r>
      <w:r>
        <w:rPr>
          <w:sz w:val="24"/>
        </w:rPr>
        <w:t>sponsored</w:t>
      </w:r>
      <w:r>
        <w:rPr>
          <w:spacing w:val="-4"/>
          <w:sz w:val="24"/>
        </w:rPr>
        <w:t xml:space="preserve"> </w:t>
      </w:r>
      <w:r>
        <w:rPr>
          <w:sz w:val="24"/>
        </w:rPr>
        <w:t>project</w:t>
      </w:r>
      <w:r>
        <w:rPr>
          <w:spacing w:val="-4"/>
          <w:sz w:val="24"/>
        </w:rPr>
        <w:t xml:space="preserve"> </w:t>
      </w:r>
      <w:r>
        <w:rPr>
          <w:sz w:val="24"/>
        </w:rPr>
        <w:t>agreements</w:t>
      </w:r>
      <w:r>
        <w:rPr>
          <w:spacing w:val="-4"/>
          <w:sz w:val="24"/>
        </w:rPr>
        <w:t xml:space="preserve"> </w:t>
      </w:r>
      <w:r>
        <w:rPr>
          <w:sz w:val="24"/>
        </w:rPr>
        <w:t>using</w:t>
      </w:r>
      <w:r>
        <w:rPr>
          <w:spacing w:val="-5"/>
          <w:sz w:val="24"/>
        </w:rPr>
        <w:t xml:space="preserve"> </w:t>
      </w:r>
      <w:r>
        <w:rPr>
          <w:sz w:val="24"/>
        </w:rPr>
        <w:t>fund</w:t>
      </w:r>
      <w:r>
        <w:rPr>
          <w:spacing w:val="-5"/>
          <w:sz w:val="24"/>
        </w:rPr>
        <w:t xml:space="preserve"> </w:t>
      </w:r>
      <w:r>
        <w:rPr>
          <w:sz w:val="24"/>
        </w:rPr>
        <w:t>5</w:t>
      </w:r>
      <w:r>
        <w:rPr>
          <w:spacing w:val="-4"/>
          <w:sz w:val="24"/>
        </w:rPr>
        <w:t xml:space="preserve"> </w:t>
      </w:r>
      <w:r>
        <w:rPr>
          <w:sz w:val="24"/>
        </w:rPr>
        <w:t>(except</w:t>
      </w:r>
      <w:r>
        <w:rPr>
          <w:spacing w:val="-4"/>
          <w:sz w:val="24"/>
        </w:rPr>
        <w:t xml:space="preserve"> </w:t>
      </w:r>
      <w:r>
        <w:rPr>
          <w:sz w:val="24"/>
        </w:rPr>
        <w:t>for</w:t>
      </w:r>
      <w:r>
        <w:rPr>
          <w:spacing w:val="-5"/>
          <w:sz w:val="24"/>
        </w:rPr>
        <w:t xml:space="preserve"> </w:t>
      </w:r>
      <w:r>
        <w:rPr>
          <w:sz w:val="24"/>
        </w:rPr>
        <w:t>fund</w:t>
      </w:r>
      <w:r>
        <w:rPr>
          <w:spacing w:val="-3"/>
          <w:sz w:val="24"/>
        </w:rPr>
        <w:t xml:space="preserve"> </w:t>
      </w:r>
      <w:r>
        <w:rPr>
          <w:sz w:val="24"/>
        </w:rPr>
        <w:t>5999),</w:t>
      </w:r>
      <w:r>
        <w:rPr>
          <w:spacing w:val="-4"/>
          <w:sz w:val="24"/>
        </w:rPr>
        <w:t xml:space="preserve"> </w:t>
      </w:r>
      <w:r>
        <w:rPr>
          <w:sz w:val="24"/>
        </w:rPr>
        <w:t>regardless</w:t>
      </w:r>
      <w:r>
        <w:rPr>
          <w:spacing w:val="-4"/>
          <w:sz w:val="24"/>
        </w:rPr>
        <w:t xml:space="preserve"> </w:t>
      </w:r>
      <w:r>
        <w:rPr>
          <w:sz w:val="24"/>
        </w:rPr>
        <w:t>of dollar</w:t>
      </w:r>
      <w:r>
        <w:rPr>
          <w:spacing w:val="-3"/>
          <w:sz w:val="24"/>
        </w:rPr>
        <w:t xml:space="preserve"> </w:t>
      </w:r>
      <w:r>
        <w:rPr>
          <w:sz w:val="24"/>
        </w:rPr>
        <w:t>amount, must be</w:t>
      </w:r>
      <w:r>
        <w:rPr>
          <w:spacing w:val="-1"/>
          <w:sz w:val="24"/>
        </w:rPr>
        <w:t xml:space="preserve"> </w:t>
      </w:r>
      <w:r>
        <w:rPr>
          <w:sz w:val="24"/>
        </w:rPr>
        <w:t>entered via the</w:t>
      </w:r>
      <w:r>
        <w:rPr>
          <w:spacing w:val="-1"/>
          <w:sz w:val="24"/>
        </w:rPr>
        <w:t xml:space="preserve"> </w:t>
      </w:r>
      <w:r>
        <w:rPr>
          <w:sz w:val="24"/>
        </w:rPr>
        <w:t>UHS Contracts Page</w:t>
      </w:r>
      <w:r>
        <w:rPr>
          <w:spacing w:val="-3"/>
          <w:sz w:val="24"/>
        </w:rPr>
        <w:t xml:space="preserve"> </w:t>
      </w:r>
      <w:r>
        <w:rPr>
          <w:sz w:val="24"/>
        </w:rPr>
        <w:t>on RC730 requisitions.</w:t>
      </w:r>
    </w:p>
    <w:p w:rsidR="00407E18" w:rsidRDefault="006E6AB0">
      <w:pPr>
        <w:pStyle w:val="ListParagraph"/>
        <w:numPr>
          <w:ilvl w:val="0"/>
          <w:numId w:val="12"/>
        </w:numPr>
        <w:tabs>
          <w:tab w:val="left" w:pos="1560"/>
        </w:tabs>
        <w:spacing w:before="9"/>
        <w:ind w:right="383"/>
        <w:rPr>
          <w:sz w:val="24"/>
        </w:rPr>
      </w:pPr>
      <w:r>
        <w:rPr>
          <w:sz w:val="24"/>
        </w:rPr>
        <w:t>A</w:t>
      </w:r>
      <w:r>
        <w:rPr>
          <w:spacing w:val="-2"/>
          <w:sz w:val="24"/>
        </w:rPr>
        <w:t xml:space="preserve"> </w:t>
      </w:r>
      <w:r>
        <w:rPr>
          <w:sz w:val="24"/>
        </w:rPr>
        <w:t>nightly</w:t>
      </w:r>
      <w:r>
        <w:rPr>
          <w:spacing w:val="-7"/>
          <w:sz w:val="24"/>
        </w:rPr>
        <w:t xml:space="preserve"> </w:t>
      </w:r>
      <w:r>
        <w:rPr>
          <w:sz w:val="24"/>
        </w:rPr>
        <w:t>process</w:t>
      </w:r>
      <w:r>
        <w:rPr>
          <w:spacing w:val="-2"/>
          <w:sz w:val="24"/>
        </w:rPr>
        <w:t xml:space="preserve"> </w:t>
      </w:r>
      <w:r>
        <w:rPr>
          <w:sz w:val="24"/>
        </w:rPr>
        <w:t>creates</w:t>
      </w:r>
      <w:r>
        <w:rPr>
          <w:spacing w:val="-1"/>
          <w:sz w:val="24"/>
        </w:rPr>
        <w:t xml:space="preserve"> </w:t>
      </w:r>
      <w:r>
        <w:rPr>
          <w:sz w:val="24"/>
        </w:rPr>
        <w:t>a</w:t>
      </w:r>
      <w:r>
        <w:rPr>
          <w:spacing w:val="-3"/>
          <w:sz w:val="24"/>
        </w:rPr>
        <w:t xml:space="preserve"> </w:t>
      </w:r>
      <w:r>
        <w:rPr>
          <w:sz w:val="24"/>
        </w:rPr>
        <w:t>list</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POs</w:t>
      </w:r>
      <w:r>
        <w:rPr>
          <w:spacing w:val="-2"/>
          <w:sz w:val="24"/>
        </w:rPr>
        <w:t xml:space="preserve"> </w:t>
      </w:r>
      <w:r>
        <w:rPr>
          <w:sz w:val="24"/>
        </w:rPr>
        <w:t>(regular</w:t>
      </w:r>
      <w:r>
        <w:rPr>
          <w:spacing w:val="-2"/>
          <w:sz w:val="24"/>
        </w:rPr>
        <w:t xml:space="preserve"> </w:t>
      </w:r>
      <w:r>
        <w:rPr>
          <w:sz w:val="24"/>
        </w:rPr>
        <w:t>POs</w:t>
      </w:r>
      <w:r>
        <w:rPr>
          <w:spacing w:val="-2"/>
          <w:sz w:val="24"/>
        </w:rPr>
        <w:t xml:space="preserve"> </w:t>
      </w:r>
      <w:r>
        <w:rPr>
          <w:sz w:val="24"/>
        </w:rPr>
        <w:t>and</w:t>
      </w:r>
      <w:r>
        <w:rPr>
          <w:spacing w:val="-2"/>
          <w:sz w:val="24"/>
        </w:rPr>
        <w:t xml:space="preserve"> </w:t>
      </w:r>
      <w:r>
        <w:rPr>
          <w:sz w:val="24"/>
        </w:rPr>
        <w:t>POs</w:t>
      </w:r>
      <w:r>
        <w:rPr>
          <w:spacing w:val="-2"/>
          <w:sz w:val="24"/>
        </w:rPr>
        <w:t xml:space="preserve"> </w:t>
      </w:r>
      <w:r>
        <w:rPr>
          <w:sz w:val="24"/>
        </w:rPr>
        <w:t>for</w:t>
      </w:r>
      <w:r>
        <w:rPr>
          <w:spacing w:val="-2"/>
          <w:sz w:val="24"/>
        </w:rPr>
        <w:t xml:space="preserve"> </w:t>
      </w:r>
      <w:r>
        <w:rPr>
          <w:sz w:val="24"/>
        </w:rPr>
        <w:t>signed agreements) that</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Due</w:t>
      </w:r>
      <w:r>
        <w:rPr>
          <w:spacing w:val="-3"/>
          <w:sz w:val="24"/>
        </w:rPr>
        <w:t xml:space="preserve"> </w:t>
      </w:r>
      <w:r>
        <w:rPr>
          <w:sz w:val="24"/>
        </w:rPr>
        <w:t>Date</w:t>
      </w:r>
      <w:r>
        <w:rPr>
          <w:spacing w:val="-3"/>
          <w:sz w:val="24"/>
        </w:rPr>
        <w:t xml:space="preserve"> </w:t>
      </w:r>
      <w:r>
        <w:rPr>
          <w:sz w:val="24"/>
        </w:rPr>
        <w:t>that is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future,</w:t>
      </w:r>
      <w:r>
        <w:rPr>
          <w:spacing w:val="-2"/>
          <w:sz w:val="24"/>
        </w:rPr>
        <w:t xml:space="preserve"> </w:t>
      </w:r>
      <w:r>
        <w:rPr>
          <w:sz w:val="24"/>
        </w:rPr>
        <w:t>today’s</w:t>
      </w:r>
      <w:r>
        <w:rPr>
          <w:spacing w:val="-1"/>
          <w:sz w:val="24"/>
        </w:rPr>
        <w:t xml:space="preserve"> </w:t>
      </w:r>
      <w:r>
        <w:rPr>
          <w:sz w:val="24"/>
        </w:rPr>
        <w:t>date,</w:t>
      </w:r>
      <w:r>
        <w:rPr>
          <w:spacing w:val="-2"/>
          <w:sz w:val="24"/>
        </w:rPr>
        <w:t xml:space="preserve"> </w:t>
      </w:r>
      <w:r>
        <w:rPr>
          <w:sz w:val="24"/>
        </w:rPr>
        <w:t>or</w:t>
      </w:r>
      <w:r>
        <w:rPr>
          <w:spacing w:val="-4"/>
          <w:sz w:val="24"/>
        </w:rPr>
        <w:t xml:space="preserve"> </w:t>
      </w:r>
      <w:r>
        <w:rPr>
          <w:sz w:val="24"/>
        </w:rPr>
        <w:t>less</w:t>
      </w:r>
      <w:r>
        <w:rPr>
          <w:spacing w:val="-3"/>
          <w:sz w:val="24"/>
        </w:rPr>
        <w:t xml:space="preserve"> </w:t>
      </w:r>
      <w:r>
        <w:rPr>
          <w:sz w:val="24"/>
        </w:rPr>
        <w:t>than</w:t>
      </w:r>
      <w:r>
        <w:rPr>
          <w:spacing w:val="-2"/>
          <w:sz w:val="24"/>
        </w:rPr>
        <w:t xml:space="preserve"> </w:t>
      </w:r>
      <w:r>
        <w:rPr>
          <w:sz w:val="24"/>
        </w:rPr>
        <w:t>30</w:t>
      </w:r>
      <w:r>
        <w:rPr>
          <w:spacing w:val="-2"/>
          <w:sz w:val="24"/>
        </w:rPr>
        <w:t xml:space="preserve"> </w:t>
      </w:r>
      <w:r>
        <w:rPr>
          <w:sz w:val="24"/>
        </w:rPr>
        <w:t>days in</w:t>
      </w:r>
      <w:r>
        <w:rPr>
          <w:spacing w:val="-2"/>
          <w:sz w:val="24"/>
        </w:rPr>
        <w:t xml:space="preserve"> </w:t>
      </w:r>
      <w:r>
        <w:rPr>
          <w:sz w:val="24"/>
        </w:rPr>
        <w:t>past. The list of POs is by UHS component and includes a link to the PO Coversheet, which provides a description of the purchase, vendor name, dollar amount, and the statutory authority for any purchases not competitively bid.</w:t>
      </w:r>
    </w:p>
    <w:p w:rsidR="00407E18" w:rsidRDefault="006E6AB0">
      <w:pPr>
        <w:pStyle w:val="ListParagraph"/>
        <w:numPr>
          <w:ilvl w:val="0"/>
          <w:numId w:val="12"/>
        </w:numPr>
        <w:tabs>
          <w:tab w:val="left" w:pos="1560"/>
        </w:tabs>
        <w:spacing w:line="290" w:lineRule="exact"/>
        <w:ind w:hanging="362"/>
        <w:rPr>
          <w:sz w:val="24"/>
        </w:rPr>
      </w:pPr>
      <w:r>
        <w:rPr>
          <w:sz w:val="24"/>
        </w:rPr>
        <w:t>The</w:t>
      </w:r>
      <w:r>
        <w:rPr>
          <w:spacing w:val="-6"/>
          <w:sz w:val="24"/>
        </w:rPr>
        <w:t xml:space="preserve"> </w:t>
      </w:r>
      <w:r>
        <w:rPr>
          <w:sz w:val="24"/>
        </w:rPr>
        <w:t>following</w:t>
      </w:r>
      <w:r>
        <w:rPr>
          <w:spacing w:val="-4"/>
          <w:sz w:val="24"/>
        </w:rPr>
        <w:t xml:space="preserve"> </w:t>
      </w:r>
      <w:r>
        <w:rPr>
          <w:sz w:val="24"/>
        </w:rPr>
        <w:t>information may</w:t>
      </w:r>
      <w:r>
        <w:rPr>
          <w:spacing w:val="-9"/>
          <w:sz w:val="24"/>
        </w:rPr>
        <w:t xml:space="preserve"> </w:t>
      </w:r>
      <w:r>
        <w:rPr>
          <w:sz w:val="24"/>
        </w:rPr>
        <w:t>not be</w:t>
      </w:r>
      <w:r>
        <w:rPr>
          <w:spacing w:val="1"/>
          <w:sz w:val="24"/>
        </w:rPr>
        <w:t xml:space="preserve"> </w:t>
      </w:r>
      <w:r>
        <w:rPr>
          <w:sz w:val="24"/>
        </w:rPr>
        <w:t>included on</w:t>
      </w:r>
      <w:r>
        <w:rPr>
          <w:spacing w:val="3"/>
          <w:sz w:val="24"/>
        </w:rPr>
        <w:t xml:space="preserve"> </w:t>
      </w:r>
      <w:r>
        <w:rPr>
          <w:sz w:val="24"/>
        </w:rPr>
        <w:t>the PO</w:t>
      </w:r>
      <w:r>
        <w:rPr>
          <w:spacing w:val="1"/>
          <w:sz w:val="24"/>
        </w:rPr>
        <w:t xml:space="preserve"> </w:t>
      </w:r>
      <w:r>
        <w:rPr>
          <w:spacing w:val="-2"/>
          <w:sz w:val="24"/>
        </w:rPr>
        <w:t>Coversheet:</w:t>
      </w:r>
    </w:p>
    <w:p w:rsidR="00407E18" w:rsidRDefault="006E6AB0">
      <w:pPr>
        <w:pStyle w:val="ListParagraph"/>
        <w:numPr>
          <w:ilvl w:val="1"/>
          <w:numId w:val="12"/>
        </w:numPr>
        <w:tabs>
          <w:tab w:val="left" w:pos="1920"/>
        </w:tabs>
        <w:spacing w:before="18"/>
        <w:ind w:hanging="362"/>
        <w:rPr>
          <w:sz w:val="24"/>
        </w:rPr>
      </w:pPr>
      <w:r>
        <w:rPr>
          <w:sz w:val="24"/>
        </w:rPr>
        <w:t>Information</w:t>
      </w:r>
      <w:r>
        <w:rPr>
          <w:spacing w:val="-3"/>
          <w:sz w:val="24"/>
        </w:rPr>
        <w:t xml:space="preserve"> </w:t>
      </w:r>
      <w:r>
        <w:rPr>
          <w:sz w:val="24"/>
        </w:rPr>
        <w:t>that</w:t>
      </w:r>
      <w:r>
        <w:rPr>
          <w:spacing w:val="-2"/>
          <w:sz w:val="24"/>
        </w:rPr>
        <w:t xml:space="preserve"> </w:t>
      </w:r>
      <w:r>
        <w:rPr>
          <w:sz w:val="24"/>
        </w:rPr>
        <w:t>is</w:t>
      </w:r>
      <w:r>
        <w:rPr>
          <w:spacing w:val="-2"/>
          <w:sz w:val="24"/>
        </w:rPr>
        <w:t xml:space="preserve"> </w:t>
      </w:r>
      <w:r>
        <w:rPr>
          <w:sz w:val="24"/>
        </w:rPr>
        <w:t>confidential</w:t>
      </w:r>
      <w:r>
        <w:rPr>
          <w:spacing w:val="-4"/>
          <w:sz w:val="24"/>
        </w:rPr>
        <w:t xml:space="preserve"> </w:t>
      </w:r>
      <w:r>
        <w:rPr>
          <w:sz w:val="24"/>
        </w:rPr>
        <w:t>under</w:t>
      </w:r>
      <w:r>
        <w:rPr>
          <w:spacing w:val="-5"/>
          <w:sz w:val="24"/>
        </w:rPr>
        <w:t xml:space="preserve"> </w:t>
      </w:r>
      <w:r>
        <w:rPr>
          <w:spacing w:val="-4"/>
          <w:sz w:val="24"/>
        </w:rPr>
        <w:t>law;</w:t>
      </w:r>
    </w:p>
    <w:p w:rsidR="00407E18" w:rsidRDefault="00407E18">
      <w:pPr>
        <w:rPr>
          <w:sz w:val="24"/>
        </w:rPr>
        <w:sectPr w:rsidR="00407E18">
          <w:pgSz w:w="12240" w:h="15840"/>
          <w:pgMar w:top="1300" w:right="960" w:bottom="1200" w:left="960" w:header="737" w:footer="1008" w:gutter="0"/>
          <w:cols w:space="720"/>
        </w:sectPr>
      </w:pPr>
    </w:p>
    <w:p w:rsidR="00407E18" w:rsidRDefault="006E6AB0">
      <w:pPr>
        <w:pStyle w:val="ListParagraph"/>
        <w:numPr>
          <w:ilvl w:val="1"/>
          <w:numId w:val="12"/>
        </w:numPr>
        <w:tabs>
          <w:tab w:val="left" w:pos="1920"/>
        </w:tabs>
        <w:spacing w:before="195" w:line="208" w:lineRule="auto"/>
        <w:ind w:right="211" w:hanging="360"/>
        <w:jc w:val="both"/>
        <w:rPr>
          <w:sz w:val="24"/>
        </w:rPr>
      </w:pPr>
      <w:r>
        <w:rPr>
          <w:sz w:val="24"/>
        </w:rPr>
        <w:lastRenderedPageBreak/>
        <w:t>Information</w:t>
      </w:r>
      <w:r>
        <w:rPr>
          <w:spacing w:val="-3"/>
          <w:sz w:val="24"/>
        </w:rPr>
        <w:t xml:space="preserve"> </w:t>
      </w:r>
      <w:r>
        <w:rPr>
          <w:sz w:val="24"/>
        </w:rPr>
        <w:t>the</w:t>
      </w:r>
      <w:r>
        <w:rPr>
          <w:spacing w:val="-4"/>
          <w:sz w:val="24"/>
        </w:rPr>
        <w:t xml:space="preserve"> </w:t>
      </w:r>
      <w:r>
        <w:rPr>
          <w:sz w:val="24"/>
        </w:rPr>
        <w:t>attorney</w:t>
      </w:r>
      <w:r>
        <w:rPr>
          <w:spacing w:val="-6"/>
          <w:sz w:val="24"/>
        </w:rPr>
        <w:t xml:space="preserve"> </w:t>
      </w:r>
      <w:r>
        <w:rPr>
          <w:sz w:val="24"/>
        </w:rPr>
        <w:t>general</w:t>
      </w:r>
      <w:r>
        <w:rPr>
          <w:spacing w:val="-3"/>
          <w:sz w:val="24"/>
        </w:rPr>
        <w:t xml:space="preserve"> </w:t>
      </w:r>
      <w:r>
        <w:rPr>
          <w:sz w:val="24"/>
        </w:rPr>
        <w:t>determines</w:t>
      </w:r>
      <w:r>
        <w:rPr>
          <w:spacing w:val="-3"/>
          <w:sz w:val="24"/>
        </w:rPr>
        <w:t xml:space="preserve"> </w:t>
      </w:r>
      <w:r>
        <w:rPr>
          <w:sz w:val="24"/>
        </w:rPr>
        <w:t>is</w:t>
      </w:r>
      <w:r>
        <w:rPr>
          <w:spacing w:val="-3"/>
          <w:sz w:val="24"/>
        </w:rPr>
        <w:t xml:space="preserve"> </w:t>
      </w:r>
      <w:r>
        <w:rPr>
          <w:sz w:val="24"/>
        </w:rPr>
        <w:t>excepted</w:t>
      </w:r>
      <w:r>
        <w:rPr>
          <w:spacing w:val="-3"/>
          <w:sz w:val="24"/>
        </w:rPr>
        <w:t xml:space="preserve"> </w:t>
      </w:r>
      <w:r>
        <w:rPr>
          <w:sz w:val="24"/>
        </w:rPr>
        <w:t>from</w:t>
      </w:r>
      <w:r>
        <w:rPr>
          <w:spacing w:val="-3"/>
          <w:sz w:val="24"/>
        </w:rPr>
        <w:t xml:space="preserve"> </w:t>
      </w:r>
      <w:r>
        <w:rPr>
          <w:sz w:val="24"/>
        </w:rPr>
        <w:t>public</w:t>
      </w:r>
      <w:r>
        <w:rPr>
          <w:spacing w:val="-4"/>
          <w:sz w:val="24"/>
        </w:rPr>
        <w:t xml:space="preserve"> </w:t>
      </w:r>
      <w:r>
        <w:rPr>
          <w:sz w:val="24"/>
        </w:rPr>
        <w:t>disclosure</w:t>
      </w:r>
      <w:r>
        <w:rPr>
          <w:spacing w:val="-4"/>
          <w:sz w:val="24"/>
        </w:rPr>
        <w:t xml:space="preserve"> </w:t>
      </w:r>
      <w:r>
        <w:rPr>
          <w:sz w:val="24"/>
        </w:rPr>
        <w:t>under Chapter 552; and</w:t>
      </w:r>
    </w:p>
    <w:p w:rsidR="00407E18" w:rsidRDefault="006E6AB0">
      <w:pPr>
        <w:pStyle w:val="ListParagraph"/>
        <w:numPr>
          <w:ilvl w:val="1"/>
          <w:numId w:val="12"/>
        </w:numPr>
        <w:tabs>
          <w:tab w:val="left" w:pos="1920"/>
        </w:tabs>
        <w:spacing w:before="18" w:line="283" w:lineRule="exact"/>
        <w:ind w:hanging="362"/>
        <w:jc w:val="both"/>
        <w:rPr>
          <w:sz w:val="24"/>
        </w:rPr>
      </w:pPr>
      <w:r>
        <w:rPr>
          <w:sz w:val="24"/>
        </w:rPr>
        <w:t>The</w:t>
      </w:r>
      <w:r>
        <w:rPr>
          <w:spacing w:val="-3"/>
          <w:sz w:val="24"/>
        </w:rPr>
        <w:t xml:space="preserve"> </w:t>
      </w:r>
      <w:r>
        <w:rPr>
          <w:sz w:val="24"/>
        </w:rPr>
        <w:t>social</w:t>
      </w:r>
      <w:r>
        <w:rPr>
          <w:spacing w:val="1"/>
          <w:sz w:val="24"/>
        </w:rPr>
        <w:t xml:space="preserve"> </w:t>
      </w:r>
      <w:r>
        <w:rPr>
          <w:sz w:val="24"/>
        </w:rPr>
        <w:t>security</w:t>
      </w:r>
      <w:r>
        <w:rPr>
          <w:spacing w:val="-8"/>
          <w:sz w:val="24"/>
        </w:rPr>
        <w:t xml:space="preserve"> </w:t>
      </w:r>
      <w:r>
        <w:rPr>
          <w:sz w:val="24"/>
        </w:rPr>
        <w:t>number</w:t>
      </w:r>
      <w:r>
        <w:rPr>
          <w:spacing w:val="1"/>
          <w:sz w:val="24"/>
        </w:rPr>
        <w:t xml:space="preserve"> </w:t>
      </w:r>
      <w:r>
        <w:rPr>
          <w:sz w:val="24"/>
        </w:rPr>
        <w:t>of</w:t>
      </w:r>
      <w:r>
        <w:rPr>
          <w:spacing w:val="-1"/>
          <w:sz w:val="24"/>
        </w:rPr>
        <w:t xml:space="preserve"> </w:t>
      </w:r>
      <w:r>
        <w:rPr>
          <w:sz w:val="24"/>
        </w:rPr>
        <w:t>any</w:t>
      </w:r>
      <w:r>
        <w:rPr>
          <w:spacing w:val="-8"/>
          <w:sz w:val="24"/>
        </w:rPr>
        <w:t xml:space="preserve"> </w:t>
      </w:r>
      <w:r>
        <w:rPr>
          <w:spacing w:val="-2"/>
          <w:sz w:val="24"/>
        </w:rPr>
        <w:t>individual</w:t>
      </w:r>
    </w:p>
    <w:p w:rsidR="00407E18" w:rsidRDefault="006E6AB0">
      <w:pPr>
        <w:pStyle w:val="ListParagraph"/>
        <w:numPr>
          <w:ilvl w:val="0"/>
          <w:numId w:val="12"/>
        </w:numPr>
        <w:tabs>
          <w:tab w:val="left" w:pos="1560"/>
        </w:tabs>
        <w:spacing w:line="237" w:lineRule="auto"/>
        <w:ind w:right="212"/>
        <w:jc w:val="both"/>
        <w:rPr>
          <w:sz w:val="24"/>
        </w:rPr>
      </w:pPr>
      <w:r>
        <w:rPr>
          <w:sz w:val="24"/>
        </w:rPr>
        <w:t>The</w:t>
      </w:r>
      <w:r>
        <w:rPr>
          <w:spacing w:val="-4"/>
          <w:sz w:val="24"/>
        </w:rPr>
        <w:t xml:space="preserve"> </w:t>
      </w:r>
      <w:r>
        <w:rPr>
          <w:sz w:val="24"/>
        </w:rPr>
        <w:t>above</w:t>
      </w:r>
      <w:r>
        <w:rPr>
          <w:spacing w:val="-3"/>
          <w:sz w:val="24"/>
        </w:rPr>
        <w:t xml:space="preserve"> </w:t>
      </w:r>
      <w:r>
        <w:rPr>
          <w:sz w:val="24"/>
        </w:rPr>
        <w:t>posting</w:t>
      </w:r>
      <w:r>
        <w:rPr>
          <w:spacing w:val="-5"/>
          <w:sz w:val="24"/>
        </w:rPr>
        <w:t xml:space="preserve"> </w:t>
      </w:r>
      <w:r>
        <w:rPr>
          <w:sz w:val="24"/>
        </w:rPr>
        <w:t>requirement</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apply</w:t>
      </w:r>
      <w:r>
        <w:rPr>
          <w:spacing w:val="-7"/>
          <w:sz w:val="24"/>
        </w:rPr>
        <w:t xml:space="preserve"> </w:t>
      </w:r>
      <w:r>
        <w:rPr>
          <w:sz w:val="24"/>
        </w:rPr>
        <w:t>to contracts</w:t>
      </w:r>
      <w:r>
        <w:rPr>
          <w:spacing w:val="-2"/>
          <w:sz w:val="24"/>
        </w:rPr>
        <w:t xml:space="preserve"> </w:t>
      </w:r>
      <w:r>
        <w:rPr>
          <w:sz w:val="24"/>
        </w:rPr>
        <w:t>paid</w:t>
      </w:r>
      <w:r>
        <w:rPr>
          <w:spacing w:val="-2"/>
          <w:sz w:val="24"/>
        </w:rPr>
        <w:t xml:space="preserve"> </w:t>
      </w:r>
      <w:r>
        <w:rPr>
          <w:sz w:val="24"/>
        </w:rPr>
        <w:t>only</w:t>
      </w:r>
      <w:r>
        <w:rPr>
          <w:spacing w:val="-7"/>
          <w:sz w:val="24"/>
        </w:rPr>
        <w:t xml:space="preserve"> </w:t>
      </w:r>
      <w:r>
        <w:rPr>
          <w:sz w:val="24"/>
        </w:rPr>
        <w:t>with</w:t>
      </w:r>
      <w:r>
        <w:rPr>
          <w:spacing w:val="-2"/>
          <w:sz w:val="24"/>
        </w:rPr>
        <w:t xml:space="preserve"> </w:t>
      </w:r>
      <w:r>
        <w:rPr>
          <w:sz w:val="24"/>
        </w:rPr>
        <w:t>local</w:t>
      </w:r>
      <w:r>
        <w:rPr>
          <w:spacing w:val="-2"/>
          <w:sz w:val="24"/>
        </w:rPr>
        <w:t xml:space="preserve"> </w:t>
      </w:r>
      <w:r>
        <w:rPr>
          <w:sz w:val="24"/>
        </w:rPr>
        <w:t>(not</w:t>
      </w:r>
      <w:r>
        <w:rPr>
          <w:spacing w:val="-2"/>
          <w:sz w:val="24"/>
        </w:rPr>
        <w:t xml:space="preserve"> </w:t>
      </w:r>
      <w:r>
        <w:rPr>
          <w:sz w:val="24"/>
        </w:rPr>
        <w:t xml:space="preserve">state appropriated) funds that are less than $15,000. Procurement thresholds for Spot Bid and Informal Procurements </w:t>
      </w:r>
      <w:proofErr w:type="gramStart"/>
      <w:r>
        <w:rPr>
          <w:sz w:val="24"/>
        </w:rPr>
        <w:t>are in compliance with</w:t>
      </w:r>
      <w:proofErr w:type="gramEnd"/>
      <w:r>
        <w:rPr>
          <w:sz w:val="24"/>
        </w:rPr>
        <w:t xml:space="preserve"> this statute.</w:t>
      </w:r>
    </w:p>
    <w:p w:rsidR="00407E18" w:rsidRDefault="006E6AB0">
      <w:pPr>
        <w:pStyle w:val="ListParagraph"/>
        <w:numPr>
          <w:ilvl w:val="0"/>
          <w:numId w:val="12"/>
        </w:numPr>
        <w:tabs>
          <w:tab w:val="left" w:pos="1560"/>
        </w:tabs>
        <w:spacing w:line="235" w:lineRule="auto"/>
        <w:ind w:right="1744"/>
        <w:rPr>
          <w:sz w:val="24"/>
        </w:rPr>
      </w:pPr>
      <w:r>
        <w:rPr>
          <w:sz w:val="24"/>
        </w:rPr>
        <w:t xml:space="preserve">The list of active POs (contracts) for each UHS component is posted at: </w:t>
      </w:r>
      <w:hyperlink r:id="rId29">
        <w:r>
          <w:rPr>
            <w:color w:val="0000FF"/>
            <w:spacing w:val="-2"/>
            <w:sz w:val="24"/>
            <w:u w:val="single" w:color="0000FF"/>
          </w:rPr>
          <w:t>http://www.uh.edu/administration-finance/purchasing/purchase-contract-</w:t>
        </w:r>
      </w:hyperlink>
      <w:r>
        <w:rPr>
          <w:color w:val="0000FF"/>
          <w:spacing w:val="-2"/>
          <w:sz w:val="24"/>
        </w:rPr>
        <w:t xml:space="preserve"> </w:t>
      </w:r>
      <w:hyperlink r:id="rId30">
        <w:r>
          <w:rPr>
            <w:color w:val="0000FF"/>
            <w:spacing w:val="-2"/>
            <w:sz w:val="24"/>
            <w:u w:val="single" w:color="0000FF"/>
          </w:rPr>
          <w:t>transparency/contracts-purchases/</w:t>
        </w:r>
      </w:hyperlink>
    </w:p>
    <w:p w:rsidR="00407E18" w:rsidRDefault="006E6AB0">
      <w:pPr>
        <w:pStyle w:val="ListParagraph"/>
        <w:numPr>
          <w:ilvl w:val="2"/>
          <w:numId w:val="17"/>
        </w:numPr>
        <w:tabs>
          <w:tab w:val="left" w:pos="1200"/>
        </w:tabs>
        <w:spacing w:before="1" w:line="237" w:lineRule="auto"/>
        <w:ind w:left="1200" w:right="221"/>
        <w:rPr>
          <w:sz w:val="24"/>
        </w:rPr>
      </w:pPr>
      <w:r>
        <w:rPr>
          <w:sz w:val="24"/>
        </w:rPr>
        <w:t>Beginning</w:t>
      </w:r>
      <w:r>
        <w:rPr>
          <w:spacing w:val="-10"/>
          <w:sz w:val="24"/>
        </w:rPr>
        <w:t xml:space="preserve"> </w:t>
      </w:r>
      <w:r>
        <w:rPr>
          <w:sz w:val="24"/>
        </w:rPr>
        <w:t>September</w:t>
      </w:r>
      <w:r>
        <w:rPr>
          <w:spacing w:val="-3"/>
          <w:sz w:val="24"/>
        </w:rPr>
        <w:t xml:space="preserve"> </w:t>
      </w:r>
      <w:r>
        <w:rPr>
          <w:sz w:val="24"/>
        </w:rPr>
        <w:t>1,</w:t>
      </w:r>
      <w:r>
        <w:rPr>
          <w:spacing w:val="-1"/>
          <w:sz w:val="24"/>
        </w:rPr>
        <w:t xml:space="preserve"> </w:t>
      </w:r>
      <w:r>
        <w:rPr>
          <w:sz w:val="24"/>
        </w:rPr>
        <w:t>2015,</w:t>
      </w:r>
      <w:r>
        <w:rPr>
          <w:spacing w:val="-3"/>
          <w:sz w:val="24"/>
        </w:rPr>
        <w:t xml:space="preserve"> </w:t>
      </w:r>
      <w:r>
        <w:rPr>
          <w:sz w:val="24"/>
        </w:rPr>
        <w:t>each</w:t>
      </w:r>
      <w:r>
        <w:rPr>
          <w:spacing w:val="-3"/>
          <w:sz w:val="24"/>
        </w:rPr>
        <w:t xml:space="preserve"> </w:t>
      </w:r>
      <w:r>
        <w:rPr>
          <w:sz w:val="24"/>
        </w:rPr>
        <w:t>UHS</w:t>
      </w:r>
      <w:r>
        <w:rPr>
          <w:spacing w:val="-3"/>
          <w:sz w:val="24"/>
        </w:rPr>
        <w:t xml:space="preserve"> </w:t>
      </w:r>
      <w:r>
        <w:rPr>
          <w:sz w:val="24"/>
        </w:rPr>
        <w:t>component</w:t>
      </w:r>
      <w:r>
        <w:rPr>
          <w:spacing w:val="-2"/>
          <w:sz w:val="24"/>
        </w:rPr>
        <w:t xml:space="preserve"> </w:t>
      </w:r>
      <w:r>
        <w:rPr>
          <w:sz w:val="24"/>
        </w:rPr>
        <w:t>Purchasing</w:t>
      </w:r>
      <w:r>
        <w:rPr>
          <w:spacing w:val="-7"/>
          <w:sz w:val="24"/>
        </w:rPr>
        <w:t xml:space="preserve"> </w:t>
      </w:r>
      <w:r>
        <w:rPr>
          <w:sz w:val="24"/>
        </w:rPr>
        <w:t>Department</w:t>
      </w:r>
      <w:r>
        <w:rPr>
          <w:spacing w:val="-2"/>
          <w:sz w:val="24"/>
        </w:rPr>
        <w:t xml:space="preserve"> </w:t>
      </w:r>
      <w:r>
        <w:rPr>
          <w:sz w:val="24"/>
        </w:rPr>
        <w:t>will</w:t>
      </w:r>
      <w:r>
        <w:rPr>
          <w:spacing w:val="-3"/>
          <w:sz w:val="24"/>
        </w:rPr>
        <w:t xml:space="preserve"> </w:t>
      </w:r>
      <w:r>
        <w:rPr>
          <w:sz w:val="24"/>
        </w:rPr>
        <w:t>post</w:t>
      </w:r>
      <w:r>
        <w:rPr>
          <w:spacing w:val="-5"/>
          <w:sz w:val="24"/>
        </w:rPr>
        <w:t xml:space="preserve"> </w:t>
      </w:r>
      <w:r>
        <w:rPr>
          <w:sz w:val="24"/>
        </w:rPr>
        <w:t>a</w:t>
      </w:r>
      <w:r>
        <w:rPr>
          <w:spacing w:val="-7"/>
          <w:sz w:val="24"/>
        </w:rPr>
        <w:t xml:space="preserve"> </w:t>
      </w:r>
      <w:r>
        <w:rPr>
          <w:sz w:val="24"/>
        </w:rPr>
        <w:t>link to its request for proposals (RFPs) related to competitively</w:t>
      </w:r>
      <w:r>
        <w:rPr>
          <w:spacing w:val="-1"/>
          <w:sz w:val="24"/>
        </w:rPr>
        <w:t xml:space="preserve"> </w:t>
      </w:r>
      <w:r>
        <w:rPr>
          <w:sz w:val="24"/>
        </w:rPr>
        <w:t>bid contracts on its website until the contract expires or is completed.</w:t>
      </w:r>
    </w:p>
    <w:p w:rsidR="00407E18" w:rsidRDefault="006E6AB0">
      <w:pPr>
        <w:pStyle w:val="ListParagraph"/>
        <w:numPr>
          <w:ilvl w:val="0"/>
          <w:numId w:val="11"/>
        </w:numPr>
        <w:tabs>
          <w:tab w:val="left" w:pos="1920"/>
        </w:tabs>
        <w:spacing w:before="10" w:line="235" w:lineRule="auto"/>
        <w:ind w:right="172"/>
        <w:rPr>
          <w:sz w:val="24"/>
        </w:rPr>
      </w:pPr>
      <w:r>
        <w:rPr>
          <w:sz w:val="24"/>
        </w:rPr>
        <w:t>The</w:t>
      </w:r>
      <w:r>
        <w:rPr>
          <w:spacing w:val="-8"/>
          <w:sz w:val="24"/>
        </w:rPr>
        <w:t xml:space="preserve"> </w:t>
      </w:r>
      <w:r>
        <w:rPr>
          <w:sz w:val="24"/>
        </w:rPr>
        <w:t>list</w:t>
      </w:r>
      <w:r>
        <w:rPr>
          <w:spacing w:val="-3"/>
          <w:sz w:val="24"/>
        </w:rPr>
        <w:t xml:space="preserve"> </w:t>
      </w:r>
      <w:r>
        <w:rPr>
          <w:sz w:val="24"/>
        </w:rPr>
        <w:t>of</w:t>
      </w:r>
      <w:r>
        <w:rPr>
          <w:spacing w:val="-5"/>
          <w:sz w:val="24"/>
        </w:rPr>
        <w:t xml:space="preserve"> </w:t>
      </w:r>
      <w:r>
        <w:rPr>
          <w:sz w:val="24"/>
        </w:rPr>
        <w:t>RFPs</w:t>
      </w:r>
      <w:r>
        <w:rPr>
          <w:spacing w:val="-6"/>
          <w:sz w:val="24"/>
        </w:rPr>
        <w:t xml:space="preserve"> </w:t>
      </w:r>
      <w:r>
        <w:rPr>
          <w:sz w:val="24"/>
        </w:rPr>
        <w:t>is</w:t>
      </w:r>
      <w:r>
        <w:rPr>
          <w:spacing w:val="-4"/>
          <w:sz w:val="24"/>
        </w:rPr>
        <w:t xml:space="preserve"> </w:t>
      </w:r>
      <w:r>
        <w:rPr>
          <w:sz w:val="24"/>
        </w:rPr>
        <w:t>maintained</w:t>
      </w:r>
      <w:r>
        <w:rPr>
          <w:spacing w:val="-4"/>
          <w:sz w:val="24"/>
        </w:rPr>
        <w:t xml:space="preserve"> </w:t>
      </w:r>
      <w:r>
        <w:rPr>
          <w:sz w:val="24"/>
        </w:rPr>
        <w:t>and</w:t>
      </w:r>
      <w:r>
        <w:rPr>
          <w:spacing w:val="-4"/>
          <w:sz w:val="24"/>
        </w:rPr>
        <w:t xml:space="preserve"> </w:t>
      </w:r>
      <w:r>
        <w:rPr>
          <w:sz w:val="24"/>
        </w:rPr>
        <w:t>updated</w:t>
      </w:r>
      <w:r>
        <w:rPr>
          <w:spacing w:val="-4"/>
          <w:sz w:val="24"/>
        </w:rPr>
        <w:t xml:space="preserve"> </w:t>
      </w:r>
      <w:r>
        <w:rPr>
          <w:sz w:val="24"/>
        </w:rPr>
        <w:t>by</w:t>
      </w:r>
      <w:r>
        <w:rPr>
          <w:spacing w:val="-13"/>
          <w:sz w:val="24"/>
        </w:rPr>
        <w:t xml:space="preserve"> </w:t>
      </w:r>
      <w:r>
        <w:rPr>
          <w:sz w:val="24"/>
        </w:rPr>
        <w:t>the component</w:t>
      </w:r>
      <w:r>
        <w:rPr>
          <w:spacing w:val="-4"/>
          <w:sz w:val="24"/>
        </w:rPr>
        <w:t xml:space="preserve"> </w:t>
      </w:r>
      <w:r>
        <w:rPr>
          <w:sz w:val="24"/>
        </w:rPr>
        <w:t>Purchasing</w:t>
      </w:r>
      <w:r>
        <w:rPr>
          <w:spacing w:val="-5"/>
          <w:sz w:val="24"/>
        </w:rPr>
        <w:t xml:space="preserve"> </w:t>
      </w:r>
      <w:r>
        <w:rPr>
          <w:sz w:val="24"/>
        </w:rPr>
        <w:t>Department instead of through an automated process because RFPs are not contained in the PeopleSoft Purchasing module.</w:t>
      </w:r>
    </w:p>
    <w:p w:rsidR="00407E18" w:rsidRDefault="006E6AB0">
      <w:pPr>
        <w:pStyle w:val="ListParagraph"/>
        <w:numPr>
          <w:ilvl w:val="3"/>
          <w:numId w:val="17"/>
        </w:numPr>
        <w:tabs>
          <w:tab w:val="left" w:pos="1920"/>
        </w:tabs>
        <w:spacing w:before="19" w:line="223" w:lineRule="auto"/>
        <w:ind w:right="1249"/>
        <w:rPr>
          <w:sz w:val="24"/>
        </w:rPr>
      </w:pPr>
      <w:r>
        <w:rPr>
          <w:sz w:val="24"/>
        </w:rPr>
        <w:t>University</w:t>
      </w:r>
      <w:r>
        <w:rPr>
          <w:spacing w:val="-13"/>
          <w:sz w:val="24"/>
        </w:rPr>
        <w:t xml:space="preserve"> </w:t>
      </w:r>
      <w:r>
        <w:rPr>
          <w:sz w:val="24"/>
        </w:rPr>
        <w:t>of</w:t>
      </w:r>
      <w:r>
        <w:rPr>
          <w:spacing w:val="-5"/>
          <w:sz w:val="24"/>
        </w:rPr>
        <w:t xml:space="preserve"> </w:t>
      </w:r>
      <w:r>
        <w:rPr>
          <w:sz w:val="24"/>
        </w:rPr>
        <w:t>Houston</w:t>
      </w:r>
      <w:r>
        <w:rPr>
          <w:spacing w:val="-4"/>
          <w:sz w:val="24"/>
        </w:rPr>
        <w:t xml:space="preserve"> </w:t>
      </w:r>
      <w:r>
        <w:rPr>
          <w:sz w:val="24"/>
        </w:rPr>
        <w:t>and</w:t>
      </w:r>
      <w:r>
        <w:rPr>
          <w:spacing w:val="-4"/>
          <w:sz w:val="24"/>
        </w:rPr>
        <w:t xml:space="preserve"> </w:t>
      </w:r>
      <w:r>
        <w:rPr>
          <w:sz w:val="24"/>
        </w:rPr>
        <w:t>UH</w:t>
      </w:r>
      <w:r>
        <w:rPr>
          <w:spacing w:val="-5"/>
          <w:sz w:val="24"/>
        </w:rPr>
        <w:t xml:space="preserve"> </w:t>
      </w:r>
      <w:r>
        <w:rPr>
          <w:sz w:val="24"/>
        </w:rPr>
        <w:t>System</w:t>
      </w:r>
      <w:r>
        <w:rPr>
          <w:spacing w:val="-4"/>
          <w:sz w:val="24"/>
        </w:rPr>
        <w:t xml:space="preserve"> </w:t>
      </w:r>
      <w:r>
        <w:rPr>
          <w:sz w:val="24"/>
        </w:rPr>
        <w:t>Administration</w:t>
      </w:r>
      <w:r>
        <w:rPr>
          <w:spacing w:val="-4"/>
          <w:sz w:val="24"/>
        </w:rPr>
        <w:t xml:space="preserve"> </w:t>
      </w:r>
      <w:r>
        <w:rPr>
          <w:sz w:val="24"/>
        </w:rPr>
        <w:t>RFPs</w:t>
      </w:r>
      <w:r>
        <w:rPr>
          <w:spacing w:val="-3"/>
          <w:sz w:val="24"/>
        </w:rPr>
        <w:t xml:space="preserve"> </w:t>
      </w:r>
      <w:r>
        <w:rPr>
          <w:sz w:val="24"/>
        </w:rPr>
        <w:t>are</w:t>
      </w:r>
      <w:r>
        <w:rPr>
          <w:spacing w:val="-8"/>
          <w:sz w:val="24"/>
        </w:rPr>
        <w:t xml:space="preserve"> </w:t>
      </w:r>
      <w:r>
        <w:rPr>
          <w:sz w:val="24"/>
        </w:rPr>
        <w:t>posted</w:t>
      </w:r>
      <w:r>
        <w:rPr>
          <w:spacing w:val="-4"/>
          <w:sz w:val="24"/>
        </w:rPr>
        <w:t xml:space="preserve"> </w:t>
      </w:r>
      <w:r>
        <w:rPr>
          <w:sz w:val="24"/>
        </w:rPr>
        <w:t xml:space="preserve">at: </w:t>
      </w:r>
      <w:hyperlink r:id="rId31">
        <w:r>
          <w:rPr>
            <w:color w:val="0000FF"/>
            <w:spacing w:val="-2"/>
            <w:sz w:val="24"/>
            <w:u w:val="single" w:color="0000FF"/>
          </w:rPr>
          <w:t>http://www.uh.edu/administration-finance/purchasing/vendor-</w:t>
        </w:r>
      </w:hyperlink>
      <w:r>
        <w:rPr>
          <w:color w:val="0000FF"/>
          <w:spacing w:val="-2"/>
          <w:sz w:val="24"/>
        </w:rPr>
        <w:t xml:space="preserve"> </w:t>
      </w:r>
      <w:hyperlink r:id="rId32">
        <w:r>
          <w:rPr>
            <w:color w:val="0000FF"/>
            <w:spacing w:val="-2"/>
            <w:sz w:val="24"/>
            <w:u w:val="single" w:color="0000FF"/>
          </w:rPr>
          <w:t>resources/Formal%20Procurement%20Solicitations/</w:t>
        </w:r>
      </w:hyperlink>
    </w:p>
    <w:p w:rsidR="00407E18" w:rsidRDefault="006E6AB0">
      <w:pPr>
        <w:pStyle w:val="ListParagraph"/>
        <w:numPr>
          <w:ilvl w:val="3"/>
          <w:numId w:val="17"/>
        </w:numPr>
        <w:tabs>
          <w:tab w:val="left" w:pos="1920"/>
        </w:tabs>
        <w:spacing w:before="16" w:line="286" w:lineRule="exact"/>
        <w:ind w:hanging="362"/>
        <w:rPr>
          <w:sz w:val="24"/>
        </w:rPr>
      </w:pPr>
      <w:r>
        <w:rPr>
          <w:sz w:val="24"/>
        </w:rPr>
        <w:t>University</w:t>
      </w:r>
      <w:r>
        <w:rPr>
          <w:spacing w:val="-12"/>
          <w:sz w:val="24"/>
        </w:rPr>
        <w:t xml:space="preserve"> </w:t>
      </w:r>
      <w:r>
        <w:rPr>
          <w:sz w:val="24"/>
        </w:rPr>
        <w:t>of</w:t>
      </w:r>
      <w:r>
        <w:rPr>
          <w:spacing w:val="-1"/>
          <w:sz w:val="24"/>
        </w:rPr>
        <w:t xml:space="preserve"> </w:t>
      </w:r>
      <w:r>
        <w:rPr>
          <w:sz w:val="24"/>
        </w:rPr>
        <w:t>Houston</w:t>
      </w:r>
      <w:r>
        <w:rPr>
          <w:spacing w:val="-1"/>
          <w:sz w:val="24"/>
        </w:rPr>
        <w:t xml:space="preserve"> </w:t>
      </w:r>
      <w:r>
        <w:rPr>
          <w:sz w:val="24"/>
        </w:rPr>
        <w:t>Downtown’s</w:t>
      </w:r>
      <w:r>
        <w:rPr>
          <w:spacing w:val="-3"/>
          <w:sz w:val="24"/>
        </w:rPr>
        <w:t xml:space="preserve"> </w:t>
      </w:r>
      <w:r>
        <w:rPr>
          <w:sz w:val="24"/>
        </w:rPr>
        <w:t>RFPs are</w:t>
      </w:r>
      <w:r>
        <w:rPr>
          <w:spacing w:val="-5"/>
          <w:sz w:val="24"/>
        </w:rPr>
        <w:t xml:space="preserve"> </w:t>
      </w:r>
      <w:r>
        <w:rPr>
          <w:sz w:val="24"/>
        </w:rPr>
        <w:t>posted</w:t>
      </w:r>
      <w:r>
        <w:rPr>
          <w:spacing w:val="-1"/>
          <w:sz w:val="24"/>
        </w:rPr>
        <w:t xml:space="preserve"> </w:t>
      </w:r>
      <w:r>
        <w:rPr>
          <w:sz w:val="24"/>
        </w:rPr>
        <w:t>(see</w:t>
      </w:r>
      <w:r>
        <w:rPr>
          <w:spacing w:val="-2"/>
          <w:sz w:val="24"/>
        </w:rPr>
        <w:t xml:space="preserve"> </w:t>
      </w:r>
      <w:r>
        <w:rPr>
          <w:sz w:val="24"/>
        </w:rPr>
        <w:t>UHD</w:t>
      </w:r>
      <w:r>
        <w:rPr>
          <w:spacing w:val="-1"/>
          <w:sz w:val="24"/>
        </w:rPr>
        <w:t xml:space="preserve"> </w:t>
      </w:r>
      <w:r>
        <w:rPr>
          <w:spacing w:val="-2"/>
          <w:sz w:val="24"/>
        </w:rPr>
        <w:t>website)</w:t>
      </w:r>
    </w:p>
    <w:p w:rsidR="00407E18" w:rsidRDefault="006E6AB0">
      <w:pPr>
        <w:pStyle w:val="ListParagraph"/>
        <w:numPr>
          <w:ilvl w:val="3"/>
          <w:numId w:val="17"/>
        </w:numPr>
        <w:tabs>
          <w:tab w:val="left" w:pos="1920"/>
        </w:tabs>
        <w:spacing w:line="281" w:lineRule="exact"/>
        <w:ind w:hanging="362"/>
        <w:rPr>
          <w:sz w:val="24"/>
        </w:rPr>
      </w:pPr>
      <w:r>
        <w:rPr>
          <w:sz w:val="24"/>
        </w:rPr>
        <w:t>University</w:t>
      </w:r>
      <w:r>
        <w:rPr>
          <w:spacing w:val="-12"/>
          <w:sz w:val="24"/>
        </w:rPr>
        <w:t xml:space="preserve"> </w:t>
      </w:r>
      <w:r>
        <w:rPr>
          <w:sz w:val="24"/>
        </w:rPr>
        <w:t>of</w:t>
      </w:r>
      <w:r>
        <w:rPr>
          <w:spacing w:val="-2"/>
          <w:sz w:val="24"/>
        </w:rPr>
        <w:t xml:space="preserve"> </w:t>
      </w:r>
      <w:r>
        <w:rPr>
          <w:sz w:val="24"/>
        </w:rPr>
        <w:t>Houston</w:t>
      </w:r>
      <w:r>
        <w:rPr>
          <w:spacing w:val="-1"/>
          <w:sz w:val="24"/>
        </w:rPr>
        <w:t xml:space="preserve"> </w:t>
      </w:r>
      <w:r>
        <w:rPr>
          <w:sz w:val="24"/>
        </w:rPr>
        <w:t>Clear</w:t>
      </w:r>
      <w:r>
        <w:rPr>
          <w:spacing w:val="1"/>
          <w:sz w:val="24"/>
        </w:rPr>
        <w:t xml:space="preserve"> </w:t>
      </w:r>
      <w:r>
        <w:rPr>
          <w:sz w:val="24"/>
        </w:rPr>
        <w:t>Lake’s</w:t>
      </w:r>
      <w:r>
        <w:rPr>
          <w:spacing w:val="-2"/>
          <w:sz w:val="24"/>
        </w:rPr>
        <w:t xml:space="preserve"> </w:t>
      </w:r>
      <w:r>
        <w:rPr>
          <w:sz w:val="24"/>
        </w:rPr>
        <w:t>RFPs</w:t>
      </w:r>
      <w:r>
        <w:rPr>
          <w:spacing w:val="-2"/>
          <w:sz w:val="24"/>
        </w:rPr>
        <w:t xml:space="preserve"> </w:t>
      </w:r>
      <w:r>
        <w:rPr>
          <w:sz w:val="24"/>
        </w:rPr>
        <w:t>are</w:t>
      </w:r>
      <w:r>
        <w:rPr>
          <w:spacing w:val="-5"/>
          <w:sz w:val="24"/>
        </w:rPr>
        <w:t xml:space="preserve"> </w:t>
      </w:r>
      <w:r>
        <w:rPr>
          <w:sz w:val="24"/>
        </w:rPr>
        <w:t>posted</w:t>
      </w:r>
      <w:r>
        <w:rPr>
          <w:spacing w:val="-1"/>
          <w:sz w:val="24"/>
        </w:rPr>
        <w:t xml:space="preserve"> </w:t>
      </w:r>
      <w:r>
        <w:rPr>
          <w:sz w:val="24"/>
        </w:rPr>
        <w:t>(see</w:t>
      </w:r>
      <w:r>
        <w:rPr>
          <w:spacing w:val="-2"/>
          <w:sz w:val="24"/>
        </w:rPr>
        <w:t xml:space="preserve"> </w:t>
      </w:r>
      <w:r>
        <w:rPr>
          <w:sz w:val="24"/>
        </w:rPr>
        <w:t>UHCL</w:t>
      </w:r>
      <w:r>
        <w:rPr>
          <w:spacing w:val="-5"/>
          <w:sz w:val="24"/>
        </w:rPr>
        <w:t xml:space="preserve"> </w:t>
      </w:r>
      <w:r>
        <w:rPr>
          <w:spacing w:val="-2"/>
          <w:sz w:val="24"/>
        </w:rPr>
        <w:t>website)</w:t>
      </w:r>
    </w:p>
    <w:p w:rsidR="00407E18" w:rsidRDefault="006E6AB0">
      <w:pPr>
        <w:pStyle w:val="ListParagraph"/>
        <w:numPr>
          <w:ilvl w:val="3"/>
          <w:numId w:val="17"/>
        </w:numPr>
        <w:tabs>
          <w:tab w:val="left" w:pos="1920"/>
        </w:tabs>
        <w:spacing w:line="291" w:lineRule="exact"/>
        <w:ind w:hanging="362"/>
        <w:rPr>
          <w:sz w:val="24"/>
        </w:rPr>
      </w:pPr>
      <w:r>
        <w:rPr>
          <w:sz w:val="24"/>
        </w:rPr>
        <w:t>University</w:t>
      </w:r>
      <w:r>
        <w:rPr>
          <w:spacing w:val="-15"/>
          <w:sz w:val="24"/>
        </w:rPr>
        <w:t xml:space="preserve"> </w:t>
      </w:r>
      <w:r>
        <w:rPr>
          <w:sz w:val="24"/>
        </w:rPr>
        <w:t>of</w:t>
      </w:r>
      <w:r>
        <w:rPr>
          <w:spacing w:val="-2"/>
          <w:sz w:val="24"/>
        </w:rPr>
        <w:t xml:space="preserve"> </w:t>
      </w:r>
      <w:r>
        <w:rPr>
          <w:sz w:val="24"/>
        </w:rPr>
        <w:t>Houston</w:t>
      </w:r>
      <w:r>
        <w:rPr>
          <w:spacing w:val="-3"/>
          <w:sz w:val="24"/>
        </w:rPr>
        <w:t xml:space="preserve"> </w:t>
      </w:r>
      <w:r>
        <w:rPr>
          <w:sz w:val="24"/>
        </w:rPr>
        <w:t>Victoria’s</w:t>
      </w:r>
      <w:r>
        <w:rPr>
          <w:spacing w:val="-2"/>
          <w:sz w:val="24"/>
        </w:rPr>
        <w:t xml:space="preserve"> </w:t>
      </w:r>
      <w:r>
        <w:rPr>
          <w:sz w:val="24"/>
        </w:rPr>
        <w:t>RFPs</w:t>
      </w:r>
      <w:r>
        <w:rPr>
          <w:spacing w:val="-3"/>
          <w:sz w:val="24"/>
        </w:rPr>
        <w:t xml:space="preserve"> </w:t>
      </w:r>
      <w:r>
        <w:rPr>
          <w:sz w:val="24"/>
        </w:rPr>
        <w:t>are</w:t>
      </w:r>
      <w:r>
        <w:rPr>
          <w:spacing w:val="-4"/>
          <w:sz w:val="24"/>
        </w:rPr>
        <w:t xml:space="preserve"> </w:t>
      </w:r>
      <w:r>
        <w:rPr>
          <w:sz w:val="24"/>
        </w:rPr>
        <w:t>posted</w:t>
      </w:r>
      <w:r>
        <w:rPr>
          <w:spacing w:val="4"/>
          <w:sz w:val="24"/>
        </w:rPr>
        <w:t xml:space="preserve"> </w:t>
      </w:r>
      <w:r>
        <w:rPr>
          <w:sz w:val="24"/>
        </w:rPr>
        <w:t>(UHV</w:t>
      </w:r>
      <w:r>
        <w:rPr>
          <w:spacing w:val="-4"/>
          <w:sz w:val="24"/>
        </w:rPr>
        <w:t xml:space="preserve"> </w:t>
      </w:r>
      <w:r>
        <w:rPr>
          <w:spacing w:val="-2"/>
          <w:sz w:val="24"/>
        </w:rPr>
        <w:t>website)</w:t>
      </w:r>
    </w:p>
    <w:p w:rsidR="00407E18" w:rsidRDefault="006E6AB0">
      <w:pPr>
        <w:pStyle w:val="ListParagraph"/>
        <w:numPr>
          <w:ilvl w:val="1"/>
          <w:numId w:val="17"/>
        </w:numPr>
        <w:tabs>
          <w:tab w:val="left" w:pos="1056"/>
        </w:tabs>
        <w:spacing w:before="232"/>
        <w:ind w:left="1056" w:right="1000" w:hanging="576"/>
        <w:rPr>
          <w:sz w:val="24"/>
        </w:rPr>
      </w:pPr>
      <w:r>
        <w:rPr>
          <w:sz w:val="24"/>
        </w:rPr>
        <w:t>TGC</w:t>
      </w:r>
      <w:r>
        <w:rPr>
          <w:spacing w:val="-5"/>
          <w:sz w:val="24"/>
        </w:rPr>
        <w:t xml:space="preserve"> </w:t>
      </w:r>
      <w:r>
        <w:rPr>
          <w:sz w:val="24"/>
        </w:rPr>
        <w:t>2261.254</w:t>
      </w:r>
      <w:r>
        <w:rPr>
          <w:spacing w:val="-5"/>
          <w:sz w:val="24"/>
        </w:rPr>
        <w:t xml:space="preserve"> </w:t>
      </w:r>
      <w:r>
        <w:rPr>
          <w:sz w:val="24"/>
        </w:rPr>
        <w:t>and</w:t>
      </w:r>
      <w:r>
        <w:rPr>
          <w:spacing w:val="-5"/>
          <w:sz w:val="24"/>
        </w:rPr>
        <w:t xml:space="preserve"> </w:t>
      </w:r>
      <w:r>
        <w:rPr>
          <w:sz w:val="24"/>
        </w:rPr>
        <w:t>TGC</w:t>
      </w:r>
      <w:r>
        <w:rPr>
          <w:spacing w:val="-5"/>
          <w:sz w:val="24"/>
        </w:rPr>
        <w:t xml:space="preserve"> </w:t>
      </w:r>
      <w:r>
        <w:rPr>
          <w:sz w:val="24"/>
        </w:rPr>
        <w:t>2261.254</w:t>
      </w:r>
      <w:r>
        <w:rPr>
          <w:spacing w:val="-5"/>
          <w:sz w:val="24"/>
        </w:rPr>
        <w:t xml:space="preserve"> </w:t>
      </w:r>
      <w:r>
        <w:rPr>
          <w:sz w:val="24"/>
        </w:rPr>
        <w:t>-</w:t>
      </w:r>
      <w:r>
        <w:rPr>
          <w:spacing w:val="-6"/>
          <w:sz w:val="24"/>
        </w:rPr>
        <w:t xml:space="preserve"> </w:t>
      </w:r>
      <w:r>
        <w:rPr>
          <w:sz w:val="24"/>
        </w:rPr>
        <w:t>CONTRACTS</w:t>
      </w:r>
      <w:r>
        <w:rPr>
          <w:spacing w:val="-5"/>
          <w:sz w:val="24"/>
        </w:rPr>
        <w:t xml:space="preserve"> </w:t>
      </w:r>
      <w:r>
        <w:rPr>
          <w:sz w:val="24"/>
        </w:rPr>
        <w:t>WITH</w:t>
      </w:r>
      <w:r>
        <w:rPr>
          <w:spacing w:val="-5"/>
          <w:sz w:val="24"/>
        </w:rPr>
        <w:t xml:space="preserve"> </w:t>
      </w:r>
      <w:r>
        <w:rPr>
          <w:sz w:val="24"/>
        </w:rPr>
        <w:t>VALUE</w:t>
      </w:r>
      <w:r>
        <w:rPr>
          <w:spacing w:val="-4"/>
          <w:sz w:val="24"/>
        </w:rPr>
        <w:t xml:space="preserve"> </w:t>
      </w:r>
      <w:r>
        <w:rPr>
          <w:sz w:val="24"/>
        </w:rPr>
        <w:t>EXCEEDING</w:t>
      </w:r>
      <w:r>
        <w:rPr>
          <w:spacing w:val="-6"/>
          <w:sz w:val="24"/>
        </w:rPr>
        <w:t xml:space="preserve"> </w:t>
      </w:r>
      <w:r>
        <w:rPr>
          <w:sz w:val="24"/>
        </w:rPr>
        <w:t xml:space="preserve">$1 </w:t>
      </w:r>
      <w:r>
        <w:rPr>
          <w:spacing w:val="-2"/>
          <w:sz w:val="24"/>
        </w:rPr>
        <w:t>MILLION.</w:t>
      </w:r>
    </w:p>
    <w:p w:rsidR="00407E18" w:rsidRDefault="00407E18">
      <w:pPr>
        <w:pStyle w:val="BodyText"/>
        <w:ind w:left="0"/>
      </w:pPr>
    </w:p>
    <w:p w:rsidR="00407E18" w:rsidRDefault="006E6AB0">
      <w:pPr>
        <w:pStyle w:val="BodyText"/>
        <w:ind w:left="1056" w:right="123"/>
      </w:pPr>
      <w:r>
        <w:t>Beginning</w:t>
      </w:r>
      <w:r>
        <w:rPr>
          <w:spacing w:val="-11"/>
        </w:rPr>
        <w:t xml:space="preserve"> </w:t>
      </w:r>
      <w:r>
        <w:t>September</w:t>
      </w:r>
      <w:r>
        <w:rPr>
          <w:spacing w:val="-4"/>
        </w:rPr>
        <w:t xml:space="preserve"> </w:t>
      </w:r>
      <w:r>
        <w:t>1,</w:t>
      </w:r>
      <w:r>
        <w:rPr>
          <w:spacing w:val="-4"/>
        </w:rPr>
        <w:t xml:space="preserve"> </w:t>
      </w:r>
      <w:r>
        <w:t>2015,</w:t>
      </w:r>
      <w:r>
        <w:rPr>
          <w:spacing w:val="-4"/>
        </w:rPr>
        <w:t xml:space="preserve"> </w:t>
      </w:r>
      <w:r>
        <w:t>UH</w:t>
      </w:r>
      <w:r>
        <w:rPr>
          <w:spacing w:val="-7"/>
        </w:rPr>
        <w:t xml:space="preserve"> </w:t>
      </w:r>
      <w:r>
        <w:t>System</w:t>
      </w:r>
      <w:r>
        <w:rPr>
          <w:spacing w:val="-4"/>
        </w:rPr>
        <w:t xml:space="preserve"> </w:t>
      </w:r>
      <w:r>
        <w:t>will</w:t>
      </w:r>
      <w:r>
        <w:rPr>
          <w:spacing w:val="-3"/>
        </w:rPr>
        <w:t xml:space="preserve"> </w:t>
      </w:r>
      <w:r>
        <w:t>perform</w:t>
      </w:r>
      <w:r>
        <w:rPr>
          <w:spacing w:val="-5"/>
        </w:rPr>
        <w:t xml:space="preserve"> </w:t>
      </w:r>
      <w:r>
        <w:t>enhanced</w:t>
      </w:r>
      <w:r>
        <w:rPr>
          <w:spacing w:val="-4"/>
        </w:rPr>
        <w:t xml:space="preserve"> </w:t>
      </w:r>
      <w:r>
        <w:t>performance</w:t>
      </w:r>
      <w:r>
        <w:rPr>
          <w:spacing w:val="-7"/>
        </w:rPr>
        <w:t xml:space="preserve"> </w:t>
      </w:r>
      <w:r>
        <w:t>monitoring</w:t>
      </w:r>
      <w:r>
        <w:rPr>
          <w:spacing w:val="-9"/>
        </w:rPr>
        <w:t xml:space="preserve"> </w:t>
      </w:r>
      <w:r>
        <w:t>on all contracts for goods and services that exceed $1 million.</w:t>
      </w:r>
    </w:p>
    <w:p w:rsidR="00407E18" w:rsidRDefault="00407E18">
      <w:pPr>
        <w:pStyle w:val="BodyText"/>
        <w:spacing w:before="5"/>
        <w:ind w:left="0"/>
      </w:pPr>
    </w:p>
    <w:p w:rsidR="00407E18" w:rsidRDefault="006E6AB0">
      <w:pPr>
        <w:pStyle w:val="ListParagraph"/>
        <w:numPr>
          <w:ilvl w:val="2"/>
          <w:numId w:val="17"/>
        </w:numPr>
        <w:tabs>
          <w:tab w:val="left" w:pos="1416"/>
        </w:tabs>
        <w:ind w:left="1416" w:right="242"/>
        <w:rPr>
          <w:sz w:val="24"/>
        </w:rPr>
      </w:pPr>
      <w:r>
        <w:rPr>
          <w:sz w:val="24"/>
        </w:rPr>
        <w:t>The UH Controller, or designee, will maintain a list of all contracts that require enhanced performance</w:t>
      </w:r>
      <w:r>
        <w:rPr>
          <w:spacing w:val="-6"/>
          <w:sz w:val="24"/>
        </w:rPr>
        <w:t xml:space="preserve"> </w:t>
      </w:r>
      <w:r>
        <w:rPr>
          <w:sz w:val="24"/>
        </w:rPr>
        <w:t>monitoring.</w:t>
      </w:r>
      <w:r>
        <w:rPr>
          <w:spacing w:val="-1"/>
          <w:sz w:val="24"/>
        </w:rPr>
        <w:t xml:space="preserve"> </w:t>
      </w:r>
      <w:r>
        <w:rPr>
          <w:sz w:val="24"/>
        </w:rPr>
        <w:t>The</w:t>
      </w:r>
      <w:r>
        <w:rPr>
          <w:spacing w:val="-7"/>
          <w:sz w:val="24"/>
        </w:rPr>
        <w:t xml:space="preserve"> </w:t>
      </w:r>
      <w:r>
        <w:rPr>
          <w:sz w:val="24"/>
        </w:rPr>
        <w:t>department</w:t>
      </w:r>
      <w:r>
        <w:rPr>
          <w:spacing w:val="-5"/>
          <w:sz w:val="24"/>
        </w:rPr>
        <w:t xml:space="preserve"> </w:t>
      </w:r>
      <w:r>
        <w:rPr>
          <w:sz w:val="24"/>
        </w:rPr>
        <w:t>primarily</w:t>
      </w:r>
      <w:r>
        <w:rPr>
          <w:spacing w:val="-8"/>
          <w:sz w:val="24"/>
        </w:rPr>
        <w:t xml:space="preserve"> </w:t>
      </w:r>
      <w:r>
        <w:rPr>
          <w:sz w:val="24"/>
        </w:rPr>
        <w:t>responsible</w:t>
      </w:r>
      <w:r>
        <w:rPr>
          <w:spacing w:val="-5"/>
          <w:sz w:val="24"/>
        </w:rPr>
        <w:t xml:space="preserve"> </w:t>
      </w:r>
      <w:r>
        <w:rPr>
          <w:sz w:val="24"/>
        </w:rPr>
        <w:t>for</w:t>
      </w:r>
      <w:r>
        <w:rPr>
          <w:spacing w:val="-4"/>
          <w:sz w:val="24"/>
        </w:rPr>
        <w:t xml:space="preserve"> </w:t>
      </w:r>
      <w:r>
        <w:rPr>
          <w:sz w:val="24"/>
        </w:rPr>
        <w:t>continuous</w:t>
      </w:r>
      <w:r>
        <w:rPr>
          <w:spacing w:val="-5"/>
          <w:sz w:val="24"/>
        </w:rPr>
        <w:t xml:space="preserve"> </w:t>
      </w:r>
      <w:r>
        <w:rPr>
          <w:sz w:val="24"/>
        </w:rPr>
        <w:t>monitoring of the contract will report to the UH Controller, or designee, if there are any serious risks or</w:t>
      </w:r>
      <w:r>
        <w:rPr>
          <w:spacing w:val="-3"/>
          <w:sz w:val="24"/>
        </w:rPr>
        <w:t xml:space="preserve"> </w:t>
      </w:r>
      <w:r>
        <w:rPr>
          <w:sz w:val="24"/>
        </w:rPr>
        <w:t>issues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contract,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delivery</w:t>
      </w:r>
      <w:r>
        <w:rPr>
          <w:spacing w:val="-7"/>
          <w:sz w:val="24"/>
        </w:rPr>
        <w:t xml:space="preserve"> </w:t>
      </w:r>
      <w:r>
        <w:rPr>
          <w:sz w:val="24"/>
        </w:rPr>
        <w:t>schedules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met</w:t>
      </w:r>
      <w:r>
        <w:rPr>
          <w:spacing w:val="-1"/>
          <w:sz w:val="24"/>
        </w:rPr>
        <w:t xml:space="preserve"> </w:t>
      </w:r>
      <w:r>
        <w:rPr>
          <w:sz w:val="24"/>
        </w:rPr>
        <w:t>or</w:t>
      </w:r>
      <w:r>
        <w:rPr>
          <w:spacing w:val="-3"/>
          <w:sz w:val="24"/>
        </w:rPr>
        <w:t xml:space="preserve"> </w:t>
      </w:r>
      <w:r>
        <w:rPr>
          <w:sz w:val="24"/>
        </w:rPr>
        <w:t>other</w:t>
      </w:r>
      <w:r>
        <w:rPr>
          <w:spacing w:val="-3"/>
          <w:sz w:val="24"/>
        </w:rPr>
        <w:t xml:space="preserve"> </w:t>
      </w:r>
      <w:r>
        <w:rPr>
          <w:sz w:val="24"/>
        </w:rPr>
        <w:t>breach of contract terms.</w:t>
      </w:r>
    </w:p>
    <w:p w:rsidR="00407E18" w:rsidRDefault="006E6AB0">
      <w:pPr>
        <w:pStyle w:val="ListParagraph"/>
        <w:numPr>
          <w:ilvl w:val="3"/>
          <w:numId w:val="17"/>
        </w:numPr>
        <w:tabs>
          <w:tab w:val="left" w:pos="2136"/>
        </w:tabs>
        <w:spacing w:before="11" w:line="220" w:lineRule="auto"/>
        <w:ind w:left="2136" w:right="128"/>
        <w:rPr>
          <w:sz w:val="24"/>
        </w:rPr>
      </w:pPr>
      <w:r>
        <w:rPr>
          <w:sz w:val="24"/>
        </w:rPr>
        <w:t>The</w:t>
      </w:r>
      <w:r>
        <w:rPr>
          <w:spacing w:val="-8"/>
          <w:sz w:val="24"/>
        </w:rPr>
        <w:t xml:space="preserve"> </w:t>
      </w:r>
      <w:r>
        <w:rPr>
          <w:sz w:val="24"/>
        </w:rPr>
        <w:t>UH</w:t>
      </w:r>
      <w:r>
        <w:rPr>
          <w:spacing w:val="-8"/>
          <w:sz w:val="24"/>
        </w:rPr>
        <w:t xml:space="preserve"> </w:t>
      </w:r>
      <w:r>
        <w:rPr>
          <w:sz w:val="24"/>
        </w:rPr>
        <w:t>Controller,</w:t>
      </w:r>
      <w:r>
        <w:rPr>
          <w:spacing w:val="-6"/>
          <w:sz w:val="24"/>
        </w:rPr>
        <w:t xml:space="preserve"> </w:t>
      </w:r>
      <w:r>
        <w:rPr>
          <w:sz w:val="24"/>
        </w:rPr>
        <w:t>or</w:t>
      </w:r>
      <w:r>
        <w:rPr>
          <w:spacing w:val="-8"/>
          <w:sz w:val="24"/>
        </w:rPr>
        <w:t xml:space="preserve"> </w:t>
      </w:r>
      <w:r>
        <w:rPr>
          <w:sz w:val="24"/>
        </w:rPr>
        <w:t>designee, will</w:t>
      </w:r>
      <w:r>
        <w:rPr>
          <w:spacing w:val="-4"/>
          <w:sz w:val="24"/>
        </w:rPr>
        <w:t xml:space="preserve"> </w:t>
      </w:r>
      <w:r>
        <w:rPr>
          <w:sz w:val="24"/>
        </w:rPr>
        <w:t>collect</w:t>
      </w:r>
      <w:r>
        <w:rPr>
          <w:spacing w:val="-5"/>
          <w:sz w:val="24"/>
        </w:rPr>
        <w:t xml:space="preserve"> </w:t>
      </w:r>
      <w:r>
        <w:rPr>
          <w:sz w:val="24"/>
        </w:rPr>
        <w:t>contract</w:t>
      </w:r>
      <w:r>
        <w:rPr>
          <w:spacing w:val="-5"/>
          <w:sz w:val="24"/>
        </w:rPr>
        <w:t xml:space="preserve"> </w:t>
      </w:r>
      <w:r>
        <w:rPr>
          <w:sz w:val="24"/>
        </w:rPr>
        <w:t>performance</w:t>
      </w:r>
      <w:r>
        <w:rPr>
          <w:spacing w:val="-5"/>
          <w:sz w:val="24"/>
        </w:rPr>
        <w:t xml:space="preserve"> </w:t>
      </w:r>
      <w:r>
        <w:rPr>
          <w:sz w:val="24"/>
        </w:rPr>
        <w:t>information</w:t>
      </w:r>
      <w:r>
        <w:rPr>
          <w:spacing w:val="-5"/>
          <w:sz w:val="24"/>
        </w:rPr>
        <w:t xml:space="preserve"> </w:t>
      </w:r>
      <w:r>
        <w:rPr>
          <w:sz w:val="24"/>
        </w:rPr>
        <w:t>from the responsible departments on an annual basis for reporting to the Board of Regents. Information collected will:</w:t>
      </w:r>
    </w:p>
    <w:p w:rsidR="00407E18" w:rsidRDefault="006E6AB0">
      <w:pPr>
        <w:pStyle w:val="ListParagraph"/>
        <w:numPr>
          <w:ilvl w:val="4"/>
          <w:numId w:val="17"/>
        </w:numPr>
        <w:tabs>
          <w:tab w:val="left" w:pos="2856"/>
        </w:tabs>
        <w:spacing w:before="12" w:line="237" w:lineRule="auto"/>
        <w:ind w:left="2856" w:right="192"/>
        <w:rPr>
          <w:sz w:val="24"/>
        </w:rPr>
      </w:pPr>
      <w:r>
        <w:rPr>
          <w:sz w:val="24"/>
        </w:rPr>
        <w:t>Confirm</w:t>
      </w:r>
      <w:r>
        <w:rPr>
          <w:spacing w:val="-4"/>
          <w:sz w:val="24"/>
        </w:rPr>
        <w:t xml:space="preserve"> </w:t>
      </w:r>
      <w:r>
        <w:rPr>
          <w:sz w:val="24"/>
        </w:rPr>
        <w:t>compliance</w:t>
      </w:r>
      <w:r>
        <w:rPr>
          <w:spacing w:val="-8"/>
          <w:sz w:val="24"/>
        </w:rPr>
        <w:t xml:space="preserve"> </w:t>
      </w:r>
      <w:r>
        <w:rPr>
          <w:sz w:val="24"/>
        </w:rPr>
        <w:t>with</w:t>
      </w:r>
      <w:r>
        <w:rPr>
          <w:spacing w:val="-5"/>
          <w:sz w:val="24"/>
        </w:rPr>
        <w:t xml:space="preserve"> </w:t>
      </w:r>
      <w:r>
        <w:rPr>
          <w:sz w:val="24"/>
        </w:rPr>
        <w:t>financial</w:t>
      </w:r>
      <w:r>
        <w:rPr>
          <w:spacing w:val="-5"/>
          <w:sz w:val="24"/>
        </w:rPr>
        <w:t xml:space="preserve"> </w:t>
      </w:r>
      <w:r>
        <w:rPr>
          <w:sz w:val="24"/>
        </w:rPr>
        <w:t>provisions</w:t>
      </w:r>
      <w:r>
        <w:rPr>
          <w:spacing w:val="-5"/>
          <w:sz w:val="24"/>
        </w:rPr>
        <w:t xml:space="preserve"> </w:t>
      </w:r>
      <w:r>
        <w:rPr>
          <w:sz w:val="24"/>
        </w:rPr>
        <w:t>and</w:t>
      </w:r>
      <w:r>
        <w:rPr>
          <w:spacing w:val="-5"/>
          <w:sz w:val="24"/>
        </w:rPr>
        <w:t xml:space="preserve"> </w:t>
      </w:r>
      <w:r>
        <w:rPr>
          <w:sz w:val="24"/>
        </w:rPr>
        <w:t>delivery</w:t>
      </w:r>
      <w:r>
        <w:rPr>
          <w:spacing w:val="-15"/>
          <w:sz w:val="24"/>
        </w:rPr>
        <w:t xml:space="preserve"> </w:t>
      </w:r>
      <w:r>
        <w:rPr>
          <w:sz w:val="24"/>
        </w:rPr>
        <w:t>schedules</w:t>
      </w:r>
      <w:r>
        <w:rPr>
          <w:spacing w:val="-5"/>
          <w:sz w:val="24"/>
        </w:rPr>
        <w:t xml:space="preserve"> </w:t>
      </w:r>
      <w:r>
        <w:rPr>
          <w:sz w:val="24"/>
        </w:rPr>
        <w:t>under the contract</w:t>
      </w:r>
    </w:p>
    <w:p w:rsidR="00407E18" w:rsidRDefault="006E6AB0">
      <w:pPr>
        <w:pStyle w:val="ListParagraph"/>
        <w:numPr>
          <w:ilvl w:val="4"/>
          <w:numId w:val="17"/>
        </w:numPr>
        <w:tabs>
          <w:tab w:val="left" w:pos="2856"/>
        </w:tabs>
        <w:spacing w:before="7" w:line="237" w:lineRule="auto"/>
        <w:ind w:left="2856" w:right="379"/>
        <w:rPr>
          <w:sz w:val="24"/>
        </w:rPr>
      </w:pPr>
      <w:r>
        <w:rPr>
          <w:sz w:val="24"/>
        </w:rPr>
        <w:t>Identify</w:t>
      </w:r>
      <w:r>
        <w:rPr>
          <w:spacing w:val="-14"/>
          <w:sz w:val="24"/>
        </w:rPr>
        <w:t xml:space="preserve"> </w:t>
      </w:r>
      <w:r>
        <w:rPr>
          <w:sz w:val="24"/>
        </w:rPr>
        <w:t>corrective</w:t>
      </w:r>
      <w:r>
        <w:rPr>
          <w:spacing w:val="-4"/>
          <w:sz w:val="24"/>
        </w:rPr>
        <w:t xml:space="preserve"> </w:t>
      </w:r>
      <w:r>
        <w:rPr>
          <w:sz w:val="24"/>
        </w:rPr>
        <w:t>action</w:t>
      </w:r>
      <w:r>
        <w:rPr>
          <w:spacing w:val="-2"/>
          <w:sz w:val="24"/>
        </w:rPr>
        <w:t xml:space="preserve"> </w:t>
      </w:r>
      <w:r>
        <w:rPr>
          <w:sz w:val="24"/>
        </w:rPr>
        <w:t>plans</w:t>
      </w:r>
      <w:r>
        <w:rPr>
          <w:spacing w:val="-3"/>
          <w:sz w:val="24"/>
        </w:rPr>
        <w:t xml:space="preserve"> </w:t>
      </w:r>
      <w:r>
        <w:rPr>
          <w:sz w:val="24"/>
        </w:rPr>
        <w:t>under</w:t>
      </w:r>
      <w:r>
        <w:rPr>
          <w:spacing w:val="-4"/>
          <w:sz w:val="24"/>
        </w:rPr>
        <w:t xml:space="preserve"> </w:t>
      </w:r>
      <w:r>
        <w:rPr>
          <w:sz w:val="24"/>
        </w:rPr>
        <w:t>the</w:t>
      </w:r>
      <w:r>
        <w:rPr>
          <w:spacing w:val="-6"/>
          <w:sz w:val="24"/>
        </w:rPr>
        <w:t xml:space="preserve"> </w:t>
      </w:r>
      <w:r>
        <w:rPr>
          <w:sz w:val="24"/>
        </w:rPr>
        <w:t>contract and</w:t>
      </w:r>
      <w:r>
        <w:rPr>
          <w:spacing w:val="-3"/>
          <w:sz w:val="24"/>
        </w:rPr>
        <w:t xml:space="preserve"> </w:t>
      </w:r>
      <w:r>
        <w:rPr>
          <w:sz w:val="24"/>
        </w:rPr>
        <w:t>status</w:t>
      </w:r>
      <w:r>
        <w:rPr>
          <w:spacing w:val="-2"/>
          <w:sz w:val="24"/>
        </w:rPr>
        <w:t xml:space="preserve"> </w:t>
      </w:r>
      <w:r>
        <w:rPr>
          <w:sz w:val="24"/>
        </w:rPr>
        <w:t>of</w:t>
      </w:r>
      <w:r>
        <w:rPr>
          <w:spacing w:val="-4"/>
          <w:sz w:val="24"/>
        </w:rPr>
        <w:t xml:space="preserve"> </w:t>
      </w:r>
      <w:r>
        <w:rPr>
          <w:sz w:val="24"/>
        </w:rPr>
        <w:t>any</w:t>
      </w:r>
      <w:r>
        <w:rPr>
          <w:spacing w:val="-13"/>
          <w:sz w:val="24"/>
        </w:rPr>
        <w:t xml:space="preserve"> </w:t>
      </w:r>
      <w:r>
        <w:rPr>
          <w:sz w:val="24"/>
        </w:rPr>
        <w:t>active action plans</w:t>
      </w:r>
    </w:p>
    <w:p w:rsidR="00407E18" w:rsidRDefault="006E6AB0">
      <w:pPr>
        <w:pStyle w:val="ListParagraph"/>
        <w:numPr>
          <w:ilvl w:val="4"/>
          <w:numId w:val="17"/>
        </w:numPr>
        <w:tabs>
          <w:tab w:val="left" w:pos="2856"/>
        </w:tabs>
        <w:spacing w:before="1"/>
        <w:ind w:left="2856" w:hanging="363"/>
        <w:rPr>
          <w:sz w:val="24"/>
        </w:rPr>
      </w:pPr>
      <w:r>
        <w:rPr>
          <w:sz w:val="24"/>
        </w:rPr>
        <w:t>Identify</w:t>
      </w:r>
      <w:r>
        <w:rPr>
          <w:spacing w:val="-14"/>
          <w:sz w:val="24"/>
        </w:rPr>
        <w:t xml:space="preserve"> </w:t>
      </w:r>
      <w:r>
        <w:rPr>
          <w:sz w:val="24"/>
        </w:rPr>
        <w:t>any</w:t>
      </w:r>
      <w:r>
        <w:rPr>
          <w:spacing w:val="-10"/>
          <w:sz w:val="24"/>
        </w:rPr>
        <w:t xml:space="preserve"> </w:t>
      </w:r>
      <w:r>
        <w:rPr>
          <w:sz w:val="24"/>
        </w:rPr>
        <w:t>liquidated damages</w:t>
      </w:r>
      <w:r>
        <w:rPr>
          <w:spacing w:val="1"/>
          <w:sz w:val="24"/>
        </w:rPr>
        <w:t xml:space="preserve"> </w:t>
      </w:r>
      <w:r>
        <w:rPr>
          <w:sz w:val="24"/>
        </w:rPr>
        <w:t>assessed</w:t>
      </w:r>
      <w:r>
        <w:rPr>
          <w:spacing w:val="-1"/>
          <w:sz w:val="24"/>
        </w:rPr>
        <w:t xml:space="preserve"> </w:t>
      </w:r>
      <w:r>
        <w:rPr>
          <w:sz w:val="24"/>
        </w:rPr>
        <w:t>or</w:t>
      </w:r>
      <w:r>
        <w:rPr>
          <w:spacing w:val="-1"/>
          <w:sz w:val="24"/>
        </w:rPr>
        <w:t xml:space="preserve"> </w:t>
      </w:r>
      <w:r>
        <w:rPr>
          <w:sz w:val="24"/>
        </w:rPr>
        <w:t>collected under the</w:t>
      </w:r>
      <w:r>
        <w:rPr>
          <w:spacing w:val="-1"/>
          <w:sz w:val="24"/>
        </w:rPr>
        <w:t xml:space="preserve"> </w:t>
      </w:r>
      <w:r>
        <w:rPr>
          <w:spacing w:val="-2"/>
          <w:sz w:val="24"/>
        </w:rPr>
        <w:t>contract</w:t>
      </w:r>
    </w:p>
    <w:p w:rsidR="00407E18" w:rsidRDefault="006E6AB0">
      <w:pPr>
        <w:pStyle w:val="ListParagraph"/>
        <w:numPr>
          <w:ilvl w:val="3"/>
          <w:numId w:val="17"/>
        </w:numPr>
        <w:tabs>
          <w:tab w:val="left" w:pos="2136"/>
        </w:tabs>
        <w:spacing w:before="8" w:line="230" w:lineRule="auto"/>
        <w:ind w:left="2136" w:right="172"/>
        <w:rPr>
          <w:sz w:val="24"/>
        </w:rPr>
      </w:pPr>
      <w:r>
        <w:rPr>
          <w:sz w:val="24"/>
        </w:rPr>
        <w:t>The UH Controller, or designee, will provide a status report of all active contracts that</w:t>
      </w:r>
      <w:r>
        <w:rPr>
          <w:spacing w:val="-4"/>
          <w:sz w:val="24"/>
        </w:rPr>
        <w:t xml:space="preserve"> </w:t>
      </w:r>
      <w:r>
        <w:rPr>
          <w:sz w:val="24"/>
        </w:rPr>
        <w:t>require</w:t>
      </w:r>
      <w:r>
        <w:rPr>
          <w:spacing w:val="-5"/>
          <w:sz w:val="24"/>
        </w:rPr>
        <w:t xml:space="preserve"> </w:t>
      </w:r>
      <w:r>
        <w:rPr>
          <w:sz w:val="24"/>
        </w:rPr>
        <w:t>enhanced</w:t>
      </w:r>
      <w:r>
        <w:rPr>
          <w:spacing w:val="-4"/>
          <w:sz w:val="24"/>
        </w:rPr>
        <w:t xml:space="preserve"> </w:t>
      </w:r>
      <w:r>
        <w:rPr>
          <w:sz w:val="24"/>
        </w:rPr>
        <w:t>performance</w:t>
      </w:r>
      <w:r>
        <w:rPr>
          <w:spacing w:val="-6"/>
          <w:sz w:val="24"/>
        </w:rPr>
        <w:t xml:space="preserve"> </w:t>
      </w:r>
      <w:r>
        <w:rPr>
          <w:sz w:val="24"/>
        </w:rPr>
        <w:t>monitoring</w:t>
      </w:r>
      <w:r>
        <w:rPr>
          <w:spacing w:val="-7"/>
          <w:sz w:val="24"/>
        </w:rPr>
        <w:t xml:space="preserve"> </w:t>
      </w:r>
      <w:r>
        <w:rPr>
          <w:sz w:val="24"/>
        </w:rPr>
        <w:t>to</w:t>
      </w:r>
      <w:r>
        <w:rPr>
          <w:spacing w:val="-4"/>
          <w:sz w:val="24"/>
        </w:rPr>
        <w:t xml:space="preserve"> </w:t>
      </w:r>
      <w:r>
        <w:rPr>
          <w:sz w:val="24"/>
        </w:rPr>
        <w:t>the</w:t>
      </w:r>
      <w:r>
        <w:rPr>
          <w:spacing w:val="-5"/>
          <w:sz w:val="24"/>
        </w:rPr>
        <w:t xml:space="preserve"> </w:t>
      </w:r>
      <w:r>
        <w:rPr>
          <w:sz w:val="24"/>
        </w:rPr>
        <w:t>UHS</w:t>
      </w:r>
      <w:r>
        <w:rPr>
          <w:spacing w:val="-4"/>
          <w:sz w:val="24"/>
        </w:rPr>
        <w:t xml:space="preserve"> </w:t>
      </w:r>
      <w:r>
        <w:rPr>
          <w:sz w:val="24"/>
        </w:rPr>
        <w:t>Board</w:t>
      </w:r>
      <w:r>
        <w:rPr>
          <w:spacing w:val="-4"/>
          <w:sz w:val="24"/>
        </w:rPr>
        <w:t xml:space="preserve"> </w:t>
      </w:r>
      <w:r>
        <w:rPr>
          <w:sz w:val="24"/>
        </w:rPr>
        <w:t>of</w:t>
      </w:r>
      <w:r>
        <w:rPr>
          <w:spacing w:val="-7"/>
          <w:sz w:val="24"/>
        </w:rPr>
        <w:t xml:space="preserve"> </w:t>
      </w:r>
      <w:r>
        <w:rPr>
          <w:sz w:val="24"/>
        </w:rPr>
        <w:t>Regents</w:t>
      </w:r>
      <w:r>
        <w:rPr>
          <w:spacing w:val="-4"/>
          <w:sz w:val="24"/>
        </w:rPr>
        <w:t xml:space="preserve"> </w:t>
      </w:r>
      <w:r>
        <w:rPr>
          <w:sz w:val="24"/>
        </w:rPr>
        <w:t>once</w:t>
      </w:r>
      <w:r>
        <w:rPr>
          <w:spacing w:val="-6"/>
          <w:sz w:val="24"/>
        </w:rPr>
        <w:t xml:space="preserve"> </w:t>
      </w:r>
      <w:r>
        <w:rPr>
          <w:sz w:val="24"/>
        </w:rPr>
        <w:t>a year, and notify the Board during the year of any contract issues that require their immediate attention.</w:t>
      </w:r>
    </w:p>
    <w:p w:rsidR="00407E18" w:rsidRDefault="006E6AB0">
      <w:pPr>
        <w:pStyle w:val="ListParagraph"/>
        <w:numPr>
          <w:ilvl w:val="2"/>
          <w:numId w:val="17"/>
        </w:numPr>
        <w:tabs>
          <w:tab w:val="left" w:pos="1416"/>
        </w:tabs>
        <w:spacing w:line="293" w:lineRule="exact"/>
        <w:ind w:left="1416" w:hanging="362"/>
        <w:rPr>
          <w:sz w:val="24"/>
        </w:rPr>
      </w:pPr>
      <w:r>
        <w:rPr>
          <w:sz w:val="24"/>
        </w:rPr>
        <w:t>All</w:t>
      </w:r>
      <w:r>
        <w:rPr>
          <w:spacing w:val="-1"/>
          <w:sz w:val="24"/>
        </w:rPr>
        <w:t xml:space="preserve"> </w:t>
      </w:r>
      <w:r>
        <w:rPr>
          <w:sz w:val="24"/>
        </w:rPr>
        <w:t>contracts</w:t>
      </w:r>
      <w:r>
        <w:rPr>
          <w:spacing w:val="-1"/>
          <w:sz w:val="24"/>
        </w:rPr>
        <w:t xml:space="preserve"> </w:t>
      </w:r>
      <w:r>
        <w:rPr>
          <w:sz w:val="24"/>
        </w:rPr>
        <w:t>that</w:t>
      </w:r>
      <w:r>
        <w:rPr>
          <w:spacing w:val="-1"/>
          <w:sz w:val="24"/>
        </w:rPr>
        <w:t xml:space="preserve"> </w:t>
      </w:r>
      <w:r>
        <w:rPr>
          <w:sz w:val="24"/>
        </w:rPr>
        <w:t>exceed</w:t>
      </w:r>
      <w:r>
        <w:rPr>
          <w:spacing w:val="1"/>
          <w:sz w:val="24"/>
        </w:rPr>
        <w:t xml:space="preserve"> </w:t>
      </w:r>
      <w:r>
        <w:rPr>
          <w:sz w:val="24"/>
        </w:rPr>
        <w:t>$1M</w:t>
      </w:r>
      <w:r>
        <w:rPr>
          <w:spacing w:val="-1"/>
          <w:sz w:val="24"/>
        </w:rPr>
        <w:t xml:space="preserve"> </w:t>
      </w:r>
      <w:r>
        <w:rPr>
          <w:sz w:val="24"/>
        </w:rPr>
        <w:t>must be</w:t>
      </w:r>
      <w:r>
        <w:rPr>
          <w:spacing w:val="-1"/>
          <w:sz w:val="24"/>
        </w:rPr>
        <w:t xml:space="preserve"> </w:t>
      </w:r>
      <w:r>
        <w:rPr>
          <w:sz w:val="24"/>
        </w:rPr>
        <w:t>approved</w:t>
      </w:r>
      <w:r>
        <w:rPr>
          <w:spacing w:val="-1"/>
          <w:sz w:val="24"/>
        </w:rPr>
        <w:t xml:space="preserve"> </w:t>
      </w:r>
      <w:r>
        <w:rPr>
          <w:sz w:val="24"/>
        </w:rPr>
        <w:t>by</w:t>
      </w:r>
      <w:r>
        <w:rPr>
          <w:spacing w:val="-9"/>
          <w:sz w:val="24"/>
        </w:rPr>
        <w:t xml:space="preserve"> </w:t>
      </w:r>
      <w:r>
        <w:rPr>
          <w:sz w:val="24"/>
        </w:rPr>
        <w:t>the Board</w:t>
      </w:r>
      <w:r>
        <w:rPr>
          <w:spacing w:val="-2"/>
          <w:sz w:val="24"/>
        </w:rPr>
        <w:t xml:space="preserve"> </w:t>
      </w:r>
      <w:r>
        <w:rPr>
          <w:sz w:val="24"/>
        </w:rPr>
        <w:t>of</w:t>
      </w:r>
      <w:r>
        <w:rPr>
          <w:spacing w:val="-4"/>
          <w:sz w:val="24"/>
        </w:rPr>
        <w:t xml:space="preserve"> </w:t>
      </w:r>
      <w:r>
        <w:rPr>
          <w:spacing w:val="-2"/>
          <w:sz w:val="24"/>
        </w:rPr>
        <w:t>Regents.</w:t>
      </w:r>
    </w:p>
    <w:p w:rsidR="00407E18" w:rsidRDefault="00407E18">
      <w:pPr>
        <w:spacing w:line="293" w:lineRule="exact"/>
        <w:rPr>
          <w:sz w:val="24"/>
        </w:rPr>
        <w:sectPr w:rsidR="00407E18">
          <w:pgSz w:w="12240" w:h="15840"/>
          <w:pgMar w:top="1300" w:right="960" w:bottom="1200" w:left="960" w:header="737" w:footer="1008" w:gutter="0"/>
          <w:cols w:space="720"/>
        </w:sectPr>
      </w:pPr>
    </w:p>
    <w:p w:rsidR="00407E18" w:rsidRDefault="006E6AB0">
      <w:pPr>
        <w:pStyle w:val="ListParagraph"/>
        <w:numPr>
          <w:ilvl w:val="2"/>
          <w:numId w:val="17"/>
        </w:numPr>
        <w:tabs>
          <w:tab w:val="left" w:pos="1416"/>
        </w:tabs>
        <w:spacing w:before="176" w:line="235" w:lineRule="auto"/>
        <w:ind w:left="1416" w:right="890"/>
        <w:rPr>
          <w:sz w:val="24"/>
        </w:rPr>
      </w:pPr>
      <w:r>
        <w:rPr>
          <w:sz w:val="24"/>
        </w:rPr>
        <w:lastRenderedPageBreak/>
        <w:t>The</w:t>
      </w:r>
      <w:r>
        <w:rPr>
          <w:spacing w:val="-10"/>
          <w:sz w:val="24"/>
        </w:rPr>
        <w:t xml:space="preserve"> </w:t>
      </w:r>
      <w:r>
        <w:rPr>
          <w:sz w:val="24"/>
        </w:rPr>
        <w:t>UH</w:t>
      </w:r>
      <w:r>
        <w:rPr>
          <w:spacing w:val="-7"/>
          <w:sz w:val="24"/>
        </w:rPr>
        <w:t xml:space="preserve"> </w:t>
      </w:r>
      <w:r>
        <w:rPr>
          <w:sz w:val="24"/>
        </w:rPr>
        <w:t>Purchasing</w:t>
      </w:r>
      <w:r>
        <w:rPr>
          <w:spacing w:val="-6"/>
          <w:sz w:val="24"/>
        </w:rPr>
        <w:t xml:space="preserve"> </w:t>
      </w:r>
      <w:r>
        <w:rPr>
          <w:sz w:val="24"/>
        </w:rPr>
        <w:t>Department</w:t>
      </w:r>
      <w:r>
        <w:rPr>
          <w:spacing w:val="-6"/>
          <w:sz w:val="24"/>
        </w:rPr>
        <w:t xml:space="preserve"> </w:t>
      </w:r>
      <w:r>
        <w:rPr>
          <w:sz w:val="24"/>
        </w:rPr>
        <w:t>will</w:t>
      </w:r>
      <w:r>
        <w:rPr>
          <w:spacing w:val="-4"/>
          <w:sz w:val="24"/>
        </w:rPr>
        <w:t xml:space="preserve"> </w:t>
      </w:r>
      <w:r>
        <w:rPr>
          <w:sz w:val="24"/>
        </w:rPr>
        <w:t>conduct</w:t>
      </w:r>
      <w:r>
        <w:rPr>
          <w:spacing w:val="-4"/>
          <w:sz w:val="24"/>
        </w:rPr>
        <w:t xml:space="preserve"> </w:t>
      </w:r>
      <w:r>
        <w:rPr>
          <w:sz w:val="24"/>
        </w:rPr>
        <w:t>the</w:t>
      </w:r>
      <w:r>
        <w:rPr>
          <w:spacing w:val="-5"/>
          <w:sz w:val="24"/>
        </w:rPr>
        <w:t xml:space="preserve"> </w:t>
      </w:r>
      <w:r>
        <w:rPr>
          <w:sz w:val="24"/>
        </w:rPr>
        <w:t>procurement</w:t>
      </w:r>
      <w:r>
        <w:rPr>
          <w:spacing w:val="-5"/>
          <w:sz w:val="24"/>
        </w:rPr>
        <w:t xml:space="preserve"> </w:t>
      </w:r>
      <w:r>
        <w:rPr>
          <w:sz w:val="24"/>
        </w:rPr>
        <w:t>and</w:t>
      </w:r>
      <w:r>
        <w:rPr>
          <w:spacing w:val="-5"/>
          <w:sz w:val="24"/>
        </w:rPr>
        <w:t xml:space="preserve"> </w:t>
      </w:r>
      <w:r>
        <w:rPr>
          <w:sz w:val="24"/>
        </w:rPr>
        <w:t>vendor</w:t>
      </w:r>
      <w:r>
        <w:rPr>
          <w:spacing w:val="-4"/>
          <w:sz w:val="24"/>
        </w:rPr>
        <w:t xml:space="preserve"> </w:t>
      </w:r>
      <w:r>
        <w:rPr>
          <w:sz w:val="24"/>
        </w:rPr>
        <w:t>selection process for all UH System contracts expected to exceed $1 million.</w:t>
      </w:r>
    </w:p>
    <w:p w:rsidR="00407E18" w:rsidRDefault="006E6AB0">
      <w:pPr>
        <w:pStyle w:val="ListParagraph"/>
        <w:numPr>
          <w:ilvl w:val="3"/>
          <w:numId w:val="17"/>
        </w:numPr>
        <w:tabs>
          <w:tab w:val="left" w:pos="2136"/>
        </w:tabs>
        <w:spacing w:before="9" w:line="230" w:lineRule="auto"/>
        <w:ind w:left="2136" w:right="599"/>
        <w:rPr>
          <w:sz w:val="24"/>
        </w:rPr>
      </w:pPr>
      <w:r>
        <w:rPr>
          <w:sz w:val="24"/>
        </w:rPr>
        <w:t>Internal</w:t>
      </w:r>
      <w:r>
        <w:rPr>
          <w:spacing w:val="-5"/>
          <w:sz w:val="24"/>
        </w:rPr>
        <w:t xml:space="preserve"> </w:t>
      </w:r>
      <w:r>
        <w:rPr>
          <w:sz w:val="24"/>
        </w:rPr>
        <w:t>Audit</w:t>
      </w:r>
      <w:r>
        <w:rPr>
          <w:spacing w:val="-4"/>
          <w:sz w:val="24"/>
        </w:rPr>
        <w:t xml:space="preserve"> </w:t>
      </w:r>
      <w:r>
        <w:rPr>
          <w:sz w:val="24"/>
        </w:rPr>
        <w:t>will</w:t>
      </w:r>
      <w:r>
        <w:rPr>
          <w:spacing w:val="-3"/>
          <w:sz w:val="24"/>
        </w:rPr>
        <w:t xml:space="preserve"> </w:t>
      </w:r>
      <w:r>
        <w:rPr>
          <w:sz w:val="24"/>
        </w:rPr>
        <w:t>review</w:t>
      </w:r>
      <w:r>
        <w:rPr>
          <w:spacing w:val="-5"/>
          <w:sz w:val="24"/>
        </w:rPr>
        <w:t xml:space="preserve"> </w:t>
      </w:r>
      <w:r>
        <w:rPr>
          <w:sz w:val="24"/>
        </w:rPr>
        <w:t>the</w:t>
      </w:r>
      <w:r>
        <w:rPr>
          <w:spacing w:val="-7"/>
          <w:sz w:val="24"/>
        </w:rPr>
        <w:t xml:space="preserve"> </w:t>
      </w:r>
      <w:r>
        <w:rPr>
          <w:sz w:val="24"/>
        </w:rPr>
        <w:t>procurement</w:t>
      </w:r>
      <w:r>
        <w:rPr>
          <w:spacing w:val="-6"/>
          <w:sz w:val="24"/>
        </w:rPr>
        <w:t xml:space="preserve"> </w:t>
      </w:r>
      <w:r>
        <w:rPr>
          <w:sz w:val="24"/>
        </w:rPr>
        <w:t>and</w:t>
      </w:r>
      <w:r>
        <w:rPr>
          <w:spacing w:val="-4"/>
          <w:sz w:val="24"/>
        </w:rPr>
        <w:t xml:space="preserve"> </w:t>
      </w:r>
      <w:r>
        <w:rPr>
          <w:sz w:val="24"/>
        </w:rPr>
        <w:t>vendor</w:t>
      </w:r>
      <w:r>
        <w:rPr>
          <w:spacing w:val="-5"/>
          <w:sz w:val="24"/>
        </w:rPr>
        <w:t xml:space="preserve"> </w:t>
      </w:r>
      <w:r>
        <w:rPr>
          <w:sz w:val="24"/>
        </w:rPr>
        <w:t>selection</w:t>
      </w:r>
      <w:r>
        <w:rPr>
          <w:spacing w:val="-3"/>
          <w:sz w:val="24"/>
        </w:rPr>
        <w:t xml:space="preserve"> </w:t>
      </w:r>
      <w:r>
        <w:rPr>
          <w:sz w:val="24"/>
        </w:rPr>
        <w:t>process</w:t>
      </w:r>
      <w:r>
        <w:rPr>
          <w:spacing w:val="-4"/>
          <w:sz w:val="24"/>
        </w:rPr>
        <w:t xml:space="preserve"> </w:t>
      </w:r>
      <w:r>
        <w:rPr>
          <w:sz w:val="24"/>
        </w:rPr>
        <w:t>for</w:t>
      </w:r>
      <w:r>
        <w:rPr>
          <w:spacing w:val="-5"/>
          <w:sz w:val="24"/>
        </w:rPr>
        <w:t xml:space="preserve"> </w:t>
      </w:r>
      <w:r>
        <w:rPr>
          <w:sz w:val="24"/>
        </w:rPr>
        <w:t>all contracts expected to exceed $1 million to verify</w:t>
      </w:r>
      <w:r>
        <w:rPr>
          <w:spacing w:val="-5"/>
          <w:sz w:val="24"/>
        </w:rPr>
        <w:t xml:space="preserve"> </w:t>
      </w:r>
      <w:r>
        <w:rPr>
          <w:sz w:val="24"/>
        </w:rPr>
        <w:t>the</w:t>
      </w:r>
      <w:r>
        <w:rPr>
          <w:spacing w:val="-1"/>
          <w:sz w:val="24"/>
        </w:rPr>
        <w:t xml:space="preserve"> </w:t>
      </w:r>
      <w:r>
        <w:rPr>
          <w:sz w:val="24"/>
        </w:rPr>
        <w:t>process was conducted in compliance with UHS policies and state statutes. Internal Audit provides a quarterly</w:t>
      </w:r>
      <w:r>
        <w:rPr>
          <w:spacing w:val="-2"/>
          <w:sz w:val="24"/>
        </w:rPr>
        <w:t xml:space="preserve"> </w:t>
      </w:r>
      <w:r>
        <w:rPr>
          <w:sz w:val="24"/>
        </w:rPr>
        <w:t xml:space="preserve">report to the UHS Board of Regents concerning the outcome of their </w:t>
      </w:r>
      <w:r>
        <w:rPr>
          <w:spacing w:val="-2"/>
          <w:sz w:val="24"/>
        </w:rPr>
        <w:t>review.</w:t>
      </w:r>
    </w:p>
    <w:p w:rsidR="00407E18" w:rsidRDefault="006E6AB0">
      <w:pPr>
        <w:pStyle w:val="ListParagraph"/>
        <w:numPr>
          <w:ilvl w:val="3"/>
          <w:numId w:val="17"/>
        </w:numPr>
        <w:tabs>
          <w:tab w:val="left" w:pos="2136"/>
        </w:tabs>
        <w:spacing w:before="14" w:line="232" w:lineRule="auto"/>
        <w:ind w:left="2136" w:right="163"/>
        <w:rPr>
          <w:sz w:val="24"/>
        </w:rPr>
      </w:pPr>
      <w:r>
        <w:rPr>
          <w:sz w:val="24"/>
        </w:rPr>
        <w:t>At the end of the vendor selection process, the UH Purchasing Director, or designee, sends the UH System CFO a recommendation for award memo explaining the procurement process and names the recommended vendor. The memo</w:t>
      </w:r>
      <w:r>
        <w:rPr>
          <w:spacing w:val="-4"/>
          <w:sz w:val="24"/>
        </w:rPr>
        <w:t xml:space="preserve"> </w:t>
      </w:r>
      <w:r>
        <w:rPr>
          <w:sz w:val="24"/>
        </w:rPr>
        <w:t>indicates</w:t>
      </w:r>
      <w:r>
        <w:rPr>
          <w:spacing w:val="-3"/>
          <w:sz w:val="24"/>
        </w:rPr>
        <w:t xml:space="preserve"> </w:t>
      </w:r>
      <w:r>
        <w:rPr>
          <w:sz w:val="24"/>
        </w:rPr>
        <w:t>Internal Audit</w:t>
      </w:r>
      <w:r>
        <w:rPr>
          <w:spacing w:val="-4"/>
          <w:sz w:val="24"/>
        </w:rPr>
        <w:t xml:space="preserve"> </w:t>
      </w:r>
      <w:r>
        <w:rPr>
          <w:sz w:val="24"/>
        </w:rPr>
        <w:t>reviewed</w:t>
      </w:r>
      <w:r>
        <w:rPr>
          <w:spacing w:val="-4"/>
          <w:sz w:val="24"/>
        </w:rPr>
        <w:t xml:space="preserve"> </w:t>
      </w:r>
      <w:r>
        <w:rPr>
          <w:sz w:val="24"/>
        </w:rPr>
        <w:t>the</w:t>
      </w:r>
      <w:r>
        <w:rPr>
          <w:spacing w:val="-5"/>
          <w:sz w:val="24"/>
        </w:rPr>
        <w:t xml:space="preserve"> </w:t>
      </w:r>
      <w:r>
        <w:rPr>
          <w:sz w:val="24"/>
        </w:rPr>
        <w:t>procurement</w:t>
      </w:r>
      <w:r>
        <w:rPr>
          <w:spacing w:val="-4"/>
          <w:sz w:val="24"/>
        </w:rPr>
        <w:t xml:space="preserve"> </w:t>
      </w:r>
      <w:r>
        <w:rPr>
          <w:sz w:val="24"/>
        </w:rPr>
        <w:t>process</w:t>
      </w:r>
      <w:r>
        <w:rPr>
          <w:spacing w:val="-3"/>
          <w:sz w:val="24"/>
        </w:rPr>
        <w:t xml:space="preserve"> </w:t>
      </w:r>
      <w:r>
        <w:rPr>
          <w:sz w:val="24"/>
        </w:rPr>
        <w:t>to</w:t>
      </w:r>
      <w:r>
        <w:rPr>
          <w:spacing w:val="-4"/>
          <w:sz w:val="24"/>
        </w:rPr>
        <w:t xml:space="preserve"> </w:t>
      </w:r>
      <w:r>
        <w:rPr>
          <w:sz w:val="24"/>
        </w:rPr>
        <w:t>verify</w:t>
      </w:r>
      <w:r>
        <w:rPr>
          <w:spacing w:val="-13"/>
          <w:sz w:val="24"/>
        </w:rPr>
        <w:t xml:space="preserve"> </w:t>
      </w:r>
      <w:r>
        <w:rPr>
          <w:sz w:val="24"/>
        </w:rPr>
        <w:t>it</w:t>
      </w:r>
      <w:r>
        <w:rPr>
          <w:spacing w:val="-4"/>
          <w:sz w:val="24"/>
        </w:rPr>
        <w:t xml:space="preserve"> </w:t>
      </w:r>
      <w:proofErr w:type="gramStart"/>
      <w:r>
        <w:rPr>
          <w:sz w:val="24"/>
        </w:rPr>
        <w:t>was</w:t>
      </w:r>
      <w:r>
        <w:rPr>
          <w:spacing w:val="-4"/>
          <w:sz w:val="24"/>
        </w:rPr>
        <w:t xml:space="preserve"> </w:t>
      </w:r>
      <w:r>
        <w:rPr>
          <w:sz w:val="24"/>
        </w:rPr>
        <w:t>in compliance with</w:t>
      </w:r>
      <w:proofErr w:type="gramEnd"/>
      <w:r>
        <w:rPr>
          <w:sz w:val="24"/>
        </w:rPr>
        <w:t xml:space="preserve"> UHS policies and state statutes. Internal Audit is copied on the </w:t>
      </w:r>
      <w:r>
        <w:rPr>
          <w:spacing w:val="-2"/>
          <w:sz w:val="24"/>
        </w:rPr>
        <w:t>memo.</w:t>
      </w:r>
    </w:p>
    <w:p w:rsidR="00407E18" w:rsidRDefault="006E6AB0">
      <w:pPr>
        <w:pStyle w:val="ListParagraph"/>
        <w:numPr>
          <w:ilvl w:val="3"/>
          <w:numId w:val="17"/>
        </w:numPr>
        <w:tabs>
          <w:tab w:val="left" w:pos="2136"/>
        </w:tabs>
        <w:spacing w:before="12" w:line="223" w:lineRule="auto"/>
        <w:ind w:left="2136" w:right="522"/>
        <w:jc w:val="both"/>
        <w:rPr>
          <w:sz w:val="24"/>
        </w:rPr>
      </w:pPr>
      <w:r>
        <w:rPr>
          <w:sz w:val="24"/>
        </w:rPr>
        <w:t>Internal Audit notifies the UH System CFO of any issues with the procurement process</w:t>
      </w:r>
      <w:r>
        <w:rPr>
          <w:spacing w:val="-3"/>
          <w:sz w:val="24"/>
        </w:rPr>
        <w:t xml:space="preserve"> </w:t>
      </w:r>
      <w:r>
        <w:rPr>
          <w:sz w:val="24"/>
        </w:rPr>
        <w:t>that</w:t>
      </w:r>
      <w:r>
        <w:rPr>
          <w:spacing w:val="-3"/>
          <w:sz w:val="24"/>
        </w:rPr>
        <w:t xml:space="preserve"> </w:t>
      </w:r>
      <w:r>
        <w:rPr>
          <w:sz w:val="24"/>
        </w:rPr>
        <w:t>might</w:t>
      </w:r>
      <w:r>
        <w:rPr>
          <w:spacing w:val="-3"/>
          <w:sz w:val="24"/>
        </w:rPr>
        <w:t xml:space="preserve"> </w:t>
      </w:r>
      <w:r>
        <w:rPr>
          <w:sz w:val="24"/>
        </w:rPr>
        <w:t>adversely</w:t>
      </w:r>
      <w:r>
        <w:rPr>
          <w:spacing w:val="-8"/>
          <w:sz w:val="24"/>
        </w:rPr>
        <w:t xml:space="preserve"> </w:t>
      </w:r>
      <w:r>
        <w:rPr>
          <w:sz w:val="24"/>
        </w:rPr>
        <w:t>impact</w:t>
      </w:r>
      <w:r>
        <w:rPr>
          <w:spacing w:val="-3"/>
          <w:sz w:val="24"/>
        </w:rPr>
        <w:t xml:space="preserve"> </w:t>
      </w:r>
      <w:r>
        <w:rPr>
          <w:sz w:val="24"/>
        </w:rPr>
        <w:t>the</w:t>
      </w:r>
      <w:r>
        <w:rPr>
          <w:spacing w:val="-4"/>
          <w:sz w:val="24"/>
        </w:rPr>
        <w:t xml:space="preserve"> </w:t>
      </w:r>
      <w:r>
        <w:rPr>
          <w:sz w:val="24"/>
        </w:rPr>
        <w:t>vendor</w:t>
      </w:r>
      <w:r>
        <w:rPr>
          <w:spacing w:val="-4"/>
          <w:sz w:val="24"/>
        </w:rPr>
        <w:t xml:space="preserve"> </w:t>
      </w:r>
      <w:r>
        <w:rPr>
          <w:sz w:val="24"/>
        </w:rPr>
        <w:t>selection</w:t>
      </w:r>
      <w:r>
        <w:rPr>
          <w:spacing w:val="-3"/>
          <w:sz w:val="24"/>
        </w:rPr>
        <w:t xml:space="preserve"> </w:t>
      </w:r>
      <w:r>
        <w:rPr>
          <w:sz w:val="24"/>
        </w:rPr>
        <w:t>process</w:t>
      </w:r>
      <w:r>
        <w:rPr>
          <w:spacing w:val="-1"/>
          <w:sz w:val="24"/>
        </w:rPr>
        <w:t xml:space="preserve"> </w:t>
      </w:r>
      <w:r>
        <w:rPr>
          <w:sz w:val="24"/>
        </w:rPr>
        <w:t>and</w:t>
      </w:r>
      <w:r>
        <w:rPr>
          <w:spacing w:val="-3"/>
          <w:sz w:val="24"/>
        </w:rPr>
        <w:t xml:space="preserve"> </w:t>
      </w:r>
      <w:r>
        <w:rPr>
          <w:sz w:val="24"/>
        </w:rPr>
        <w:t>reports</w:t>
      </w:r>
      <w:r>
        <w:rPr>
          <w:spacing w:val="-3"/>
          <w:sz w:val="24"/>
        </w:rPr>
        <w:t xml:space="preserve"> </w:t>
      </w:r>
      <w:r>
        <w:rPr>
          <w:sz w:val="24"/>
        </w:rPr>
        <w:t>on these issues in its quarterly report to the Board of Regents.</w:t>
      </w:r>
    </w:p>
    <w:p w:rsidR="00407E18" w:rsidRDefault="00407E18">
      <w:pPr>
        <w:pStyle w:val="BodyText"/>
        <w:spacing w:before="1"/>
        <w:ind w:left="0"/>
      </w:pPr>
    </w:p>
    <w:p w:rsidR="00407E18" w:rsidRDefault="006E6AB0">
      <w:pPr>
        <w:pStyle w:val="ListParagraph"/>
        <w:numPr>
          <w:ilvl w:val="1"/>
          <w:numId w:val="17"/>
        </w:numPr>
        <w:tabs>
          <w:tab w:val="left" w:pos="1055"/>
        </w:tabs>
        <w:spacing w:before="1"/>
        <w:ind w:left="1055" w:hanging="575"/>
        <w:rPr>
          <w:sz w:val="24"/>
        </w:rPr>
      </w:pPr>
      <w:r>
        <w:rPr>
          <w:sz w:val="24"/>
        </w:rPr>
        <w:t>CONTRACTS</w:t>
      </w:r>
      <w:r>
        <w:rPr>
          <w:spacing w:val="-6"/>
          <w:sz w:val="24"/>
        </w:rPr>
        <w:t xml:space="preserve"> </w:t>
      </w:r>
      <w:r>
        <w:rPr>
          <w:sz w:val="24"/>
        </w:rPr>
        <w:t>WITH</w:t>
      </w:r>
      <w:r>
        <w:rPr>
          <w:spacing w:val="-4"/>
          <w:sz w:val="24"/>
        </w:rPr>
        <w:t xml:space="preserve"> </w:t>
      </w:r>
      <w:r>
        <w:rPr>
          <w:sz w:val="24"/>
        </w:rPr>
        <w:t>VALUE</w:t>
      </w:r>
      <w:r>
        <w:rPr>
          <w:spacing w:val="-5"/>
          <w:sz w:val="24"/>
        </w:rPr>
        <w:t xml:space="preserve"> </w:t>
      </w:r>
      <w:r>
        <w:rPr>
          <w:sz w:val="24"/>
        </w:rPr>
        <w:t>EXCEEDING</w:t>
      </w:r>
      <w:r>
        <w:rPr>
          <w:spacing w:val="-4"/>
          <w:sz w:val="24"/>
        </w:rPr>
        <w:t xml:space="preserve"> </w:t>
      </w:r>
      <w:r>
        <w:rPr>
          <w:sz w:val="24"/>
        </w:rPr>
        <w:t>$5</w:t>
      </w:r>
      <w:r>
        <w:rPr>
          <w:spacing w:val="-2"/>
          <w:sz w:val="24"/>
        </w:rPr>
        <w:t xml:space="preserve"> </w:t>
      </w:r>
      <w:r>
        <w:rPr>
          <w:sz w:val="24"/>
        </w:rPr>
        <w:t>MILLION</w:t>
      </w:r>
      <w:r>
        <w:rPr>
          <w:spacing w:val="-2"/>
          <w:sz w:val="24"/>
        </w:rPr>
        <w:t xml:space="preserve"> </w:t>
      </w:r>
      <w:r>
        <w:rPr>
          <w:sz w:val="24"/>
        </w:rPr>
        <w:t>(Texas</w:t>
      </w:r>
      <w:r>
        <w:rPr>
          <w:spacing w:val="-4"/>
          <w:sz w:val="24"/>
        </w:rPr>
        <w:t xml:space="preserve"> </w:t>
      </w:r>
      <w:r>
        <w:rPr>
          <w:sz w:val="24"/>
        </w:rPr>
        <w:t>Government</w:t>
      </w:r>
      <w:r>
        <w:rPr>
          <w:spacing w:val="-3"/>
          <w:sz w:val="24"/>
        </w:rPr>
        <w:t xml:space="preserve"> </w:t>
      </w:r>
      <w:r>
        <w:rPr>
          <w:spacing w:val="-4"/>
          <w:sz w:val="24"/>
        </w:rPr>
        <w:t>Code</w:t>
      </w:r>
    </w:p>
    <w:p w:rsidR="00407E18" w:rsidRDefault="006E6AB0">
      <w:pPr>
        <w:pStyle w:val="BodyText"/>
        <w:ind w:left="1056"/>
      </w:pPr>
      <w:r>
        <w:rPr>
          <w:spacing w:val="-2"/>
        </w:rPr>
        <w:t>2261.255)</w:t>
      </w:r>
    </w:p>
    <w:p w:rsidR="00407E18" w:rsidRDefault="00407E18">
      <w:pPr>
        <w:pStyle w:val="BodyText"/>
        <w:spacing w:before="4"/>
        <w:ind w:left="0"/>
      </w:pPr>
    </w:p>
    <w:p w:rsidR="00407E18" w:rsidRDefault="006E6AB0">
      <w:pPr>
        <w:pStyle w:val="ListParagraph"/>
        <w:numPr>
          <w:ilvl w:val="2"/>
          <w:numId w:val="17"/>
        </w:numPr>
        <w:tabs>
          <w:tab w:val="left" w:pos="1560"/>
        </w:tabs>
        <w:spacing w:line="237" w:lineRule="auto"/>
        <w:ind w:right="188"/>
        <w:rPr>
          <w:sz w:val="24"/>
        </w:rPr>
      </w:pPr>
      <w:r>
        <w:rPr>
          <w:sz w:val="24"/>
        </w:rPr>
        <w:t>Requirements include verification that the solicitation and purchasing methods comply with</w:t>
      </w:r>
      <w:r>
        <w:rPr>
          <w:spacing w:val="-1"/>
          <w:sz w:val="24"/>
        </w:rPr>
        <w:t xml:space="preserve"> </w:t>
      </w:r>
      <w:r>
        <w:rPr>
          <w:sz w:val="24"/>
        </w:rPr>
        <w:t>state</w:t>
      </w:r>
      <w:r>
        <w:rPr>
          <w:spacing w:val="-2"/>
          <w:sz w:val="24"/>
        </w:rPr>
        <w:t xml:space="preserve"> </w:t>
      </w:r>
      <w:r>
        <w:rPr>
          <w:sz w:val="24"/>
        </w:rPr>
        <w:t>law</w:t>
      </w:r>
      <w:r>
        <w:rPr>
          <w:spacing w:val="-2"/>
          <w:sz w:val="24"/>
        </w:rPr>
        <w:t xml:space="preserve"> </w:t>
      </w:r>
      <w:r>
        <w:rPr>
          <w:sz w:val="24"/>
        </w:rPr>
        <w:t>and</w:t>
      </w:r>
      <w:r>
        <w:rPr>
          <w:spacing w:val="-1"/>
          <w:sz w:val="24"/>
        </w:rPr>
        <w:t xml:space="preserve"> </w:t>
      </w:r>
      <w:r>
        <w:rPr>
          <w:sz w:val="24"/>
        </w:rPr>
        <w:t>agency</w:t>
      </w:r>
      <w:r>
        <w:rPr>
          <w:spacing w:val="-5"/>
          <w:sz w:val="24"/>
        </w:rPr>
        <w:t xml:space="preserve"> </w:t>
      </w:r>
      <w:r>
        <w:rPr>
          <w:sz w:val="24"/>
        </w:rPr>
        <w:t>policy</w:t>
      </w:r>
      <w:r>
        <w:rPr>
          <w:spacing w:val="-10"/>
          <w:sz w:val="24"/>
        </w:rPr>
        <w:t xml:space="preserve"> </w:t>
      </w:r>
      <w:r>
        <w:rPr>
          <w:sz w:val="24"/>
        </w:rPr>
        <w:t>and notify</w:t>
      </w:r>
      <w:r>
        <w:rPr>
          <w:spacing w:val="-10"/>
          <w:sz w:val="24"/>
        </w:rPr>
        <w:t xml:space="preserve"> </w:t>
      </w:r>
      <w:r>
        <w:rPr>
          <w:sz w:val="24"/>
        </w:rPr>
        <w:t>the governing</w:t>
      </w:r>
      <w:r>
        <w:rPr>
          <w:spacing w:val="-2"/>
          <w:sz w:val="24"/>
        </w:rPr>
        <w:t xml:space="preserve"> </w:t>
      </w:r>
      <w:r>
        <w:rPr>
          <w:sz w:val="24"/>
        </w:rPr>
        <w:t>body</w:t>
      </w:r>
      <w:r>
        <w:rPr>
          <w:spacing w:val="-11"/>
          <w:sz w:val="24"/>
        </w:rPr>
        <w:t xml:space="preserve"> </w:t>
      </w:r>
      <w:r>
        <w:rPr>
          <w:sz w:val="24"/>
        </w:rPr>
        <w:t>of any</w:t>
      </w:r>
      <w:r>
        <w:rPr>
          <w:spacing w:val="-10"/>
          <w:sz w:val="24"/>
        </w:rPr>
        <w:t xml:space="preserve"> </w:t>
      </w:r>
      <w:r>
        <w:rPr>
          <w:sz w:val="24"/>
        </w:rPr>
        <w:t>issues</w:t>
      </w:r>
      <w:r>
        <w:rPr>
          <w:spacing w:val="-1"/>
          <w:sz w:val="24"/>
        </w:rPr>
        <w:t xml:space="preserve"> </w:t>
      </w:r>
      <w:r>
        <w:rPr>
          <w:sz w:val="24"/>
        </w:rPr>
        <w:t>that</w:t>
      </w:r>
      <w:r>
        <w:rPr>
          <w:spacing w:val="-1"/>
          <w:sz w:val="24"/>
        </w:rPr>
        <w:t xml:space="preserve"> </w:t>
      </w:r>
      <w:r>
        <w:rPr>
          <w:sz w:val="24"/>
        </w:rPr>
        <w:t>arise</w:t>
      </w:r>
      <w:r>
        <w:rPr>
          <w:spacing w:val="-2"/>
          <w:sz w:val="24"/>
        </w:rPr>
        <w:t xml:space="preserve"> </w:t>
      </w:r>
      <w:r>
        <w:rPr>
          <w:sz w:val="24"/>
        </w:rPr>
        <w:t>in the solicitation, purchasing or contractor selection process.</w:t>
      </w:r>
    </w:p>
    <w:p w:rsidR="00407E18" w:rsidRDefault="006E6AB0">
      <w:pPr>
        <w:pStyle w:val="ListParagraph"/>
        <w:numPr>
          <w:ilvl w:val="2"/>
          <w:numId w:val="17"/>
        </w:numPr>
        <w:tabs>
          <w:tab w:val="left" w:pos="1560"/>
        </w:tabs>
        <w:spacing w:before="3"/>
        <w:ind w:hanging="362"/>
        <w:rPr>
          <w:sz w:val="24"/>
        </w:rPr>
      </w:pPr>
      <w:r>
        <w:rPr>
          <w:sz w:val="24"/>
        </w:rPr>
        <w:t>UHS</w:t>
      </w:r>
      <w:r>
        <w:rPr>
          <w:spacing w:val="-2"/>
          <w:sz w:val="24"/>
        </w:rPr>
        <w:t xml:space="preserve"> </w:t>
      </w:r>
      <w:r>
        <w:rPr>
          <w:sz w:val="24"/>
        </w:rPr>
        <w:t>procedures</w:t>
      </w:r>
      <w:r>
        <w:rPr>
          <w:spacing w:val="-1"/>
          <w:sz w:val="24"/>
        </w:rPr>
        <w:t xml:space="preserve"> </w:t>
      </w:r>
      <w:r>
        <w:rPr>
          <w:sz w:val="24"/>
        </w:rPr>
        <w:t>for</w:t>
      </w:r>
      <w:r>
        <w:rPr>
          <w:spacing w:val="-3"/>
          <w:sz w:val="24"/>
        </w:rPr>
        <w:t xml:space="preserve"> </w:t>
      </w:r>
      <w:r>
        <w:rPr>
          <w:sz w:val="24"/>
        </w:rPr>
        <w:t>contracts</w:t>
      </w:r>
      <w:r>
        <w:rPr>
          <w:spacing w:val="-1"/>
          <w:sz w:val="24"/>
        </w:rPr>
        <w:t xml:space="preserve"> </w:t>
      </w:r>
      <w:r>
        <w:rPr>
          <w:sz w:val="24"/>
        </w:rPr>
        <w:t>over</w:t>
      </w:r>
      <w:r>
        <w:rPr>
          <w:spacing w:val="-6"/>
          <w:sz w:val="24"/>
        </w:rPr>
        <w:t xml:space="preserve"> </w:t>
      </w:r>
      <w:r>
        <w:rPr>
          <w:sz w:val="24"/>
        </w:rPr>
        <w:t>$1M</w:t>
      </w:r>
      <w:r>
        <w:rPr>
          <w:spacing w:val="1"/>
          <w:sz w:val="24"/>
        </w:rPr>
        <w:t xml:space="preserve"> </w:t>
      </w:r>
      <w:r>
        <w:rPr>
          <w:sz w:val="24"/>
        </w:rPr>
        <w:t>address</w:t>
      </w:r>
      <w:r>
        <w:rPr>
          <w:spacing w:val="-2"/>
          <w:sz w:val="24"/>
        </w:rPr>
        <w:t xml:space="preserve"> </w:t>
      </w:r>
      <w:r>
        <w:rPr>
          <w:sz w:val="24"/>
        </w:rPr>
        <w:t>the</w:t>
      </w:r>
      <w:r>
        <w:rPr>
          <w:spacing w:val="-4"/>
          <w:sz w:val="24"/>
        </w:rPr>
        <w:t xml:space="preserve"> </w:t>
      </w:r>
      <w:r>
        <w:rPr>
          <w:sz w:val="24"/>
        </w:rPr>
        <w:t>requirements</w:t>
      </w:r>
      <w:r>
        <w:rPr>
          <w:spacing w:val="-2"/>
          <w:sz w:val="24"/>
        </w:rPr>
        <w:t xml:space="preserve"> </w:t>
      </w:r>
      <w:r>
        <w:rPr>
          <w:sz w:val="24"/>
        </w:rPr>
        <w:t>for</w:t>
      </w:r>
      <w:r>
        <w:rPr>
          <w:spacing w:val="-5"/>
          <w:sz w:val="24"/>
        </w:rPr>
        <w:t xml:space="preserve"> </w:t>
      </w:r>
      <w:r>
        <w:rPr>
          <w:sz w:val="24"/>
        </w:rPr>
        <w:t>procurements</w:t>
      </w:r>
      <w:r>
        <w:rPr>
          <w:spacing w:val="-1"/>
          <w:sz w:val="24"/>
        </w:rPr>
        <w:t xml:space="preserve"> </w:t>
      </w:r>
      <w:r>
        <w:rPr>
          <w:spacing w:val="-4"/>
          <w:sz w:val="24"/>
        </w:rPr>
        <w:t>over</w:t>
      </w:r>
    </w:p>
    <w:p w:rsidR="00407E18" w:rsidRDefault="006E6AB0">
      <w:pPr>
        <w:pStyle w:val="BodyText"/>
        <w:spacing w:before="4"/>
      </w:pPr>
      <w:r>
        <w:rPr>
          <w:spacing w:val="-4"/>
        </w:rPr>
        <w:t>$5M.</w:t>
      </w:r>
    </w:p>
    <w:p w:rsidR="00407E18" w:rsidRDefault="00407E18">
      <w:p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79"/>
        </w:tabs>
        <w:ind w:left="479" w:hanging="362"/>
      </w:pPr>
      <w:bookmarkStart w:id="12" w:name="_bookmark11"/>
      <w:bookmarkEnd w:id="12"/>
      <w:r>
        <w:lastRenderedPageBreak/>
        <w:t>ACCOUNTABILITY</w:t>
      </w:r>
      <w:r>
        <w:rPr>
          <w:spacing w:val="-7"/>
        </w:rPr>
        <w:t xml:space="preserve"> </w:t>
      </w:r>
      <w:r>
        <w:t>AND</w:t>
      </w:r>
      <w:r>
        <w:rPr>
          <w:spacing w:val="-4"/>
        </w:rPr>
        <w:t xml:space="preserve"> </w:t>
      </w:r>
      <w:r>
        <w:t>RISK</w:t>
      </w:r>
      <w:r>
        <w:rPr>
          <w:spacing w:val="-5"/>
        </w:rPr>
        <w:t xml:space="preserve"> </w:t>
      </w:r>
      <w:r>
        <w:t>ANALYSIS</w:t>
      </w:r>
      <w:r>
        <w:rPr>
          <w:spacing w:val="-2"/>
        </w:rPr>
        <w:t xml:space="preserve"> </w:t>
      </w:r>
      <w:r>
        <w:t>PROCEDURE;</w:t>
      </w:r>
      <w:r>
        <w:rPr>
          <w:spacing w:val="-2"/>
        </w:rPr>
        <w:t xml:space="preserve"> </w:t>
      </w:r>
      <w:r>
        <w:t>CONTRACT</w:t>
      </w:r>
      <w:r>
        <w:rPr>
          <w:spacing w:val="-3"/>
        </w:rPr>
        <w:t xml:space="preserve"> </w:t>
      </w:r>
      <w:r>
        <w:rPr>
          <w:spacing w:val="-2"/>
        </w:rPr>
        <w:t>MANAGEMENT</w:t>
      </w:r>
    </w:p>
    <w:p w:rsidR="00407E18" w:rsidRDefault="006E6AB0">
      <w:pPr>
        <w:pStyle w:val="Heading2"/>
        <w:spacing w:before="0"/>
        <w:ind w:firstLine="0"/>
      </w:pPr>
      <w:r>
        <w:t>HANDBOOK</w:t>
      </w:r>
      <w:r>
        <w:rPr>
          <w:spacing w:val="-6"/>
        </w:rPr>
        <w:t xml:space="preserve"> </w:t>
      </w:r>
      <w:r>
        <w:t>(Texas Government</w:t>
      </w:r>
      <w:r>
        <w:rPr>
          <w:spacing w:val="-2"/>
        </w:rPr>
        <w:t xml:space="preserve"> </w:t>
      </w:r>
      <w:r>
        <w:t>Code</w:t>
      </w:r>
      <w:r>
        <w:rPr>
          <w:spacing w:val="-2"/>
        </w:rPr>
        <w:t xml:space="preserve"> 2261.256)</w:t>
      </w:r>
    </w:p>
    <w:p w:rsidR="00407E18" w:rsidRDefault="00407E18">
      <w:pPr>
        <w:pStyle w:val="BodyText"/>
        <w:spacing w:before="6"/>
        <w:ind w:left="0"/>
        <w:rPr>
          <w:b/>
          <w:sz w:val="23"/>
        </w:rPr>
      </w:pPr>
    </w:p>
    <w:p w:rsidR="00407E18" w:rsidRDefault="006E6AB0">
      <w:pPr>
        <w:pStyle w:val="ListParagraph"/>
        <w:numPr>
          <w:ilvl w:val="0"/>
          <w:numId w:val="10"/>
        </w:numPr>
        <w:tabs>
          <w:tab w:val="left" w:pos="840"/>
        </w:tabs>
        <w:spacing w:before="1" w:line="237" w:lineRule="auto"/>
        <w:ind w:right="513"/>
        <w:rPr>
          <w:sz w:val="24"/>
        </w:rPr>
      </w:pPr>
      <w:r>
        <w:rPr>
          <w:sz w:val="24"/>
        </w:rPr>
        <w:t>The</w:t>
      </w:r>
      <w:r>
        <w:rPr>
          <w:spacing w:val="-5"/>
          <w:sz w:val="24"/>
        </w:rPr>
        <w:t xml:space="preserve"> </w:t>
      </w:r>
      <w:r>
        <w:rPr>
          <w:sz w:val="24"/>
        </w:rPr>
        <w:t>UH</w:t>
      </w:r>
      <w:r>
        <w:rPr>
          <w:spacing w:val="-4"/>
          <w:sz w:val="24"/>
        </w:rPr>
        <w:t xml:space="preserve"> </w:t>
      </w:r>
      <w:r>
        <w:rPr>
          <w:sz w:val="24"/>
        </w:rPr>
        <w:t>System</w:t>
      </w:r>
      <w:r>
        <w:rPr>
          <w:spacing w:val="-3"/>
          <w:sz w:val="24"/>
        </w:rPr>
        <w:t xml:space="preserve"> </w:t>
      </w:r>
      <w:r>
        <w:rPr>
          <w:sz w:val="24"/>
        </w:rPr>
        <w:t>Purchasing</w:t>
      </w:r>
      <w:r>
        <w:rPr>
          <w:spacing w:val="-6"/>
          <w:sz w:val="24"/>
        </w:rPr>
        <w:t xml:space="preserve"> </w:t>
      </w:r>
      <w:r>
        <w:rPr>
          <w:sz w:val="24"/>
        </w:rPr>
        <w:t>Accountability</w:t>
      </w:r>
      <w:r>
        <w:rPr>
          <w:spacing w:val="-6"/>
          <w:sz w:val="24"/>
        </w:rPr>
        <w:t xml:space="preserve"> </w:t>
      </w:r>
      <w:r>
        <w:rPr>
          <w:sz w:val="24"/>
        </w:rPr>
        <w:t>and</w:t>
      </w:r>
      <w:r>
        <w:rPr>
          <w:spacing w:val="-3"/>
          <w:sz w:val="24"/>
        </w:rPr>
        <w:t xml:space="preserve"> </w:t>
      </w:r>
      <w:r>
        <w:rPr>
          <w:sz w:val="24"/>
        </w:rPr>
        <w:t>Risk</w:t>
      </w:r>
      <w:r>
        <w:rPr>
          <w:spacing w:val="-3"/>
          <w:sz w:val="24"/>
        </w:rPr>
        <w:t xml:space="preserve"> </w:t>
      </w:r>
      <w:r>
        <w:rPr>
          <w:sz w:val="24"/>
        </w:rPr>
        <w:t>Analysis Procedure</w:t>
      </w:r>
      <w:r>
        <w:rPr>
          <w:spacing w:val="-5"/>
          <w:sz w:val="24"/>
        </w:rPr>
        <w:t xml:space="preserve"> </w:t>
      </w:r>
      <w:r>
        <w:rPr>
          <w:sz w:val="24"/>
        </w:rPr>
        <w:t>is</w:t>
      </w:r>
      <w:r>
        <w:rPr>
          <w:spacing w:val="-1"/>
          <w:sz w:val="24"/>
        </w:rPr>
        <w:t xml:space="preserve"> </w:t>
      </w:r>
      <w:r>
        <w:rPr>
          <w:sz w:val="24"/>
        </w:rPr>
        <w:t>located</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 xml:space="preserve">UH website: </w:t>
      </w:r>
      <w:hyperlink r:id="rId33">
        <w:r>
          <w:rPr>
            <w:color w:val="0000FF"/>
            <w:sz w:val="24"/>
            <w:u w:val="single" w:color="0000FF"/>
          </w:rPr>
          <w:t>http://www.uh.edu/office-of-finance/purchasing/faculty-staff-resources/guidelines-</w:t>
        </w:r>
      </w:hyperlink>
      <w:r>
        <w:rPr>
          <w:color w:val="0000FF"/>
          <w:sz w:val="24"/>
        </w:rPr>
        <w:t xml:space="preserve"> </w:t>
      </w:r>
      <w:hyperlink r:id="rId34">
        <w:r>
          <w:rPr>
            <w:color w:val="0000FF"/>
            <w:spacing w:val="-2"/>
            <w:sz w:val="24"/>
            <w:u w:val="single" w:color="0000FF"/>
          </w:rPr>
          <w:t>procedures/purchasing-accountability-and-risk-analysis-procedure.pdf</w:t>
        </w:r>
      </w:hyperlink>
    </w:p>
    <w:p w:rsidR="00407E18" w:rsidRDefault="006E6AB0">
      <w:pPr>
        <w:pStyle w:val="ListParagraph"/>
        <w:numPr>
          <w:ilvl w:val="0"/>
          <w:numId w:val="10"/>
        </w:numPr>
        <w:tabs>
          <w:tab w:val="left" w:pos="840"/>
        </w:tabs>
        <w:spacing w:before="7" w:line="235" w:lineRule="auto"/>
        <w:ind w:right="3030"/>
        <w:rPr>
          <w:sz w:val="24"/>
        </w:rPr>
      </w:pPr>
      <w:r>
        <w:rPr>
          <w:sz w:val="24"/>
        </w:rPr>
        <w:t xml:space="preserve">The CPA website is located at: </w:t>
      </w:r>
      <w:hyperlink r:id="rId35">
        <w:r>
          <w:rPr>
            <w:color w:val="0000FF"/>
            <w:spacing w:val="-2"/>
            <w:sz w:val="24"/>
            <w:u w:val="single" w:color="0000FF"/>
          </w:rPr>
          <w:t>http://comptroller.texas.gov/procurement/sb20_info/state_cmp.html</w:t>
        </w:r>
      </w:hyperlink>
    </w:p>
    <w:p w:rsidR="00407E18" w:rsidRDefault="006E6AB0">
      <w:pPr>
        <w:pStyle w:val="ListParagraph"/>
        <w:numPr>
          <w:ilvl w:val="0"/>
          <w:numId w:val="10"/>
        </w:numPr>
        <w:tabs>
          <w:tab w:val="left" w:pos="840"/>
        </w:tabs>
        <w:spacing w:before="8" w:line="235" w:lineRule="auto"/>
        <w:ind w:right="924"/>
        <w:rPr>
          <w:sz w:val="24"/>
        </w:rPr>
      </w:pPr>
      <w:r>
        <w:rPr>
          <w:sz w:val="24"/>
        </w:rPr>
        <w:t>The</w:t>
      </w:r>
      <w:r>
        <w:rPr>
          <w:spacing w:val="-7"/>
          <w:sz w:val="24"/>
        </w:rPr>
        <w:t xml:space="preserve"> </w:t>
      </w:r>
      <w:r>
        <w:rPr>
          <w:sz w:val="24"/>
        </w:rPr>
        <w:t>UH</w:t>
      </w:r>
      <w:r>
        <w:rPr>
          <w:spacing w:val="-5"/>
          <w:sz w:val="24"/>
        </w:rPr>
        <w:t xml:space="preserve"> </w:t>
      </w:r>
      <w:r>
        <w:rPr>
          <w:sz w:val="24"/>
        </w:rPr>
        <w:t>System</w:t>
      </w:r>
      <w:r>
        <w:rPr>
          <w:spacing w:val="-5"/>
          <w:sz w:val="24"/>
        </w:rPr>
        <w:t xml:space="preserve"> </w:t>
      </w:r>
      <w:r>
        <w:rPr>
          <w:sz w:val="24"/>
        </w:rPr>
        <w:t>Contract</w:t>
      </w:r>
      <w:r>
        <w:rPr>
          <w:spacing w:val="-3"/>
          <w:sz w:val="24"/>
        </w:rPr>
        <w:t xml:space="preserve"> </w:t>
      </w:r>
      <w:r>
        <w:rPr>
          <w:sz w:val="24"/>
        </w:rPr>
        <w:t>Management</w:t>
      </w:r>
      <w:r>
        <w:rPr>
          <w:spacing w:val="-5"/>
          <w:sz w:val="24"/>
        </w:rPr>
        <w:t xml:space="preserve"> </w:t>
      </w:r>
      <w:r>
        <w:rPr>
          <w:sz w:val="24"/>
        </w:rPr>
        <w:t>Handbook</w:t>
      </w:r>
      <w:r>
        <w:rPr>
          <w:spacing w:val="-3"/>
          <w:sz w:val="24"/>
        </w:rPr>
        <w:t xml:space="preserve"> </w:t>
      </w:r>
      <w:r>
        <w:rPr>
          <w:sz w:val="24"/>
        </w:rPr>
        <w:t>is</w:t>
      </w:r>
      <w:r>
        <w:rPr>
          <w:spacing w:val="-5"/>
          <w:sz w:val="24"/>
        </w:rPr>
        <w:t xml:space="preserve"> </w:t>
      </w:r>
      <w:r>
        <w:rPr>
          <w:sz w:val="24"/>
        </w:rPr>
        <w:t>located</w:t>
      </w:r>
      <w:r>
        <w:rPr>
          <w:spacing w:val="-5"/>
          <w:sz w:val="24"/>
        </w:rPr>
        <w:t xml:space="preserve"> </w:t>
      </w:r>
      <w:r>
        <w:rPr>
          <w:sz w:val="24"/>
        </w:rPr>
        <w:t>at:</w:t>
      </w:r>
      <w:r>
        <w:rPr>
          <w:spacing w:val="-1"/>
          <w:sz w:val="24"/>
        </w:rPr>
        <w:t xml:space="preserve"> </w:t>
      </w:r>
      <w:hyperlink r:id="rId36">
        <w:r>
          <w:rPr>
            <w:color w:val="0000FF"/>
            <w:sz w:val="24"/>
            <w:u w:val="single" w:color="0000FF"/>
          </w:rPr>
          <w:t>http://www.uh.edu/legal-</w:t>
        </w:r>
      </w:hyperlink>
      <w:r>
        <w:rPr>
          <w:color w:val="0000FF"/>
          <w:sz w:val="24"/>
        </w:rPr>
        <w:t xml:space="preserve"> </w:t>
      </w:r>
      <w:hyperlink r:id="rId37">
        <w:r>
          <w:rPr>
            <w:color w:val="0000FF"/>
            <w:spacing w:val="-2"/>
            <w:sz w:val="24"/>
            <w:u w:val="single" w:color="0000FF"/>
          </w:rPr>
          <w:t>affairs/contract-administration/</w:t>
        </w:r>
      </w:hyperlink>
    </w:p>
    <w:p w:rsidR="00407E18" w:rsidRDefault="00407E18">
      <w:pPr>
        <w:spacing w:line="235" w:lineRule="auto"/>
        <w:rPr>
          <w:sz w:val="24"/>
        </w:rPr>
        <w:sectPr w:rsidR="00407E18">
          <w:pgSz w:w="12240" w:h="15840"/>
          <w:pgMar w:top="1300" w:right="960" w:bottom="1200" w:left="960" w:header="737" w:footer="1008" w:gutter="0"/>
          <w:cols w:space="720"/>
        </w:sectPr>
      </w:pPr>
    </w:p>
    <w:p w:rsidR="00407E18" w:rsidRDefault="006E6AB0">
      <w:pPr>
        <w:pStyle w:val="Heading2"/>
        <w:numPr>
          <w:ilvl w:val="0"/>
          <w:numId w:val="17"/>
        </w:numPr>
        <w:tabs>
          <w:tab w:val="left" w:pos="479"/>
        </w:tabs>
        <w:ind w:left="479" w:hanging="362"/>
      </w:pPr>
      <w:bookmarkStart w:id="13" w:name="_bookmark12"/>
      <w:bookmarkEnd w:id="13"/>
      <w:r>
        <w:lastRenderedPageBreak/>
        <w:t>CONTRACT</w:t>
      </w:r>
      <w:r>
        <w:rPr>
          <w:spacing w:val="-5"/>
        </w:rPr>
        <w:t xml:space="preserve"> </w:t>
      </w:r>
      <w:r>
        <w:t>DATABASE</w:t>
      </w:r>
      <w:r>
        <w:rPr>
          <w:spacing w:val="-3"/>
        </w:rPr>
        <w:t xml:space="preserve"> </w:t>
      </w:r>
      <w:r>
        <w:t>(Texas</w:t>
      </w:r>
      <w:r>
        <w:rPr>
          <w:spacing w:val="-1"/>
        </w:rPr>
        <w:t xml:space="preserve"> </w:t>
      </w:r>
      <w:r>
        <w:t>Government</w:t>
      </w:r>
      <w:r>
        <w:rPr>
          <w:spacing w:val="-3"/>
        </w:rPr>
        <w:t xml:space="preserve"> </w:t>
      </w:r>
      <w:r>
        <w:t>Code</w:t>
      </w:r>
      <w:r>
        <w:rPr>
          <w:spacing w:val="-4"/>
        </w:rPr>
        <w:t xml:space="preserve"> </w:t>
      </w:r>
      <w:r>
        <w:rPr>
          <w:spacing w:val="-2"/>
        </w:rPr>
        <w:t>2261.257)</w:t>
      </w:r>
    </w:p>
    <w:p w:rsidR="00407E18" w:rsidRDefault="00407E18">
      <w:pPr>
        <w:pStyle w:val="BodyText"/>
        <w:spacing w:before="2"/>
        <w:ind w:left="0"/>
        <w:rPr>
          <w:b/>
          <w:sz w:val="23"/>
        </w:rPr>
      </w:pPr>
    </w:p>
    <w:p w:rsidR="00407E18" w:rsidRDefault="006E6AB0">
      <w:pPr>
        <w:pStyle w:val="BodyText"/>
        <w:ind w:left="1056" w:right="260"/>
      </w:pPr>
      <w:r>
        <w:t>UH</w:t>
      </w:r>
      <w:r>
        <w:rPr>
          <w:spacing w:val="-4"/>
        </w:rPr>
        <w:t xml:space="preserve"> </w:t>
      </w:r>
      <w:r>
        <w:t>System</w:t>
      </w:r>
      <w:r>
        <w:rPr>
          <w:spacing w:val="-3"/>
        </w:rPr>
        <w:t xml:space="preserve"> </w:t>
      </w:r>
      <w:r>
        <w:t>will</w:t>
      </w:r>
      <w:r>
        <w:rPr>
          <w:spacing w:val="-3"/>
        </w:rPr>
        <w:t xml:space="preserve"> </w:t>
      </w:r>
      <w:r>
        <w:t>enter</w:t>
      </w:r>
      <w:r>
        <w:rPr>
          <w:spacing w:val="-2"/>
        </w:rPr>
        <w:t xml:space="preserve"> </w:t>
      </w:r>
      <w:r>
        <w:t>contract</w:t>
      </w:r>
      <w:r>
        <w:rPr>
          <w:spacing w:val="-3"/>
        </w:rPr>
        <w:t xml:space="preserve"> </w:t>
      </w:r>
      <w:r>
        <w:t>information</w:t>
      </w:r>
      <w:r>
        <w:rPr>
          <w:spacing w:val="-3"/>
        </w:rPr>
        <w:t xml:space="preserve"> </w:t>
      </w:r>
      <w:r>
        <w:t>into</w:t>
      </w:r>
      <w:r>
        <w:rPr>
          <w:spacing w:val="-3"/>
        </w:rPr>
        <w:t xml:space="preserve"> </w:t>
      </w:r>
      <w:r>
        <w:t>USAS</w:t>
      </w:r>
      <w:r>
        <w:rPr>
          <w:spacing w:val="-3"/>
        </w:rPr>
        <w:t xml:space="preserve"> </w:t>
      </w:r>
      <w:r>
        <w:t>(or</w:t>
      </w:r>
      <w:r>
        <w:rPr>
          <w:spacing w:val="-4"/>
        </w:rPr>
        <w:t xml:space="preserve"> </w:t>
      </w:r>
      <w:r>
        <w:t>the</w:t>
      </w:r>
      <w:r>
        <w:rPr>
          <w:spacing w:val="-3"/>
        </w:rPr>
        <w:t xml:space="preserve"> </w:t>
      </w:r>
      <w:r>
        <w:t>contract</w:t>
      </w:r>
      <w:r>
        <w:rPr>
          <w:spacing w:val="-3"/>
        </w:rPr>
        <w:t xml:space="preserve"> </w:t>
      </w:r>
      <w:r>
        <w:t>database</w:t>
      </w:r>
      <w:r>
        <w:rPr>
          <w:spacing w:val="-4"/>
        </w:rPr>
        <w:t xml:space="preserve"> </w:t>
      </w:r>
      <w:r>
        <w:t>indicated</w:t>
      </w:r>
      <w:r>
        <w:rPr>
          <w:spacing w:val="-3"/>
        </w:rPr>
        <w:t xml:space="preserve"> </w:t>
      </w:r>
      <w:r>
        <w:t>by the Comptroller) if and when the Comptroller requires this information to be entered.</w:t>
      </w:r>
    </w:p>
    <w:p w:rsidR="00407E18" w:rsidRDefault="006E6AB0">
      <w:pPr>
        <w:pStyle w:val="BodyText"/>
        <w:ind w:left="1056"/>
      </w:pPr>
      <w:r>
        <w:t>Currently,</w:t>
      </w:r>
      <w:r>
        <w:rPr>
          <w:spacing w:val="-4"/>
        </w:rPr>
        <w:t xml:space="preserve"> </w:t>
      </w:r>
      <w:r>
        <w:t>the</w:t>
      </w:r>
      <w:r>
        <w:rPr>
          <w:spacing w:val="-4"/>
        </w:rPr>
        <w:t xml:space="preserve"> </w:t>
      </w:r>
      <w:r>
        <w:t>Comptroller</w:t>
      </w:r>
      <w:r>
        <w:rPr>
          <w:spacing w:val="-4"/>
        </w:rPr>
        <w:t xml:space="preserve"> </w:t>
      </w:r>
      <w:r>
        <w:t>does</w:t>
      </w:r>
      <w:r>
        <w:rPr>
          <w:spacing w:val="-4"/>
        </w:rPr>
        <w:t xml:space="preserve"> </w:t>
      </w:r>
      <w:r>
        <w:t>not</w:t>
      </w:r>
      <w:r>
        <w:rPr>
          <w:spacing w:val="-4"/>
        </w:rPr>
        <w:t xml:space="preserve"> </w:t>
      </w:r>
      <w:r>
        <w:t>require</w:t>
      </w:r>
      <w:r>
        <w:rPr>
          <w:spacing w:val="-6"/>
        </w:rPr>
        <w:t xml:space="preserve"> </w:t>
      </w:r>
      <w:r>
        <w:t>state</w:t>
      </w:r>
      <w:r>
        <w:rPr>
          <w:spacing w:val="-3"/>
        </w:rPr>
        <w:t xml:space="preserve"> </w:t>
      </w:r>
      <w:r>
        <w:t>universities</w:t>
      </w:r>
      <w:r>
        <w:rPr>
          <w:spacing w:val="-4"/>
        </w:rPr>
        <w:t xml:space="preserve"> </w:t>
      </w:r>
      <w:r>
        <w:t>to</w:t>
      </w:r>
      <w:r>
        <w:rPr>
          <w:spacing w:val="-4"/>
        </w:rPr>
        <w:t xml:space="preserve"> </w:t>
      </w:r>
      <w:r>
        <w:t>enter</w:t>
      </w:r>
      <w:r>
        <w:rPr>
          <w:spacing w:val="-6"/>
        </w:rPr>
        <w:t xml:space="preserve"> </w:t>
      </w:r>
      <w:r>
        <w:t>contract</w:t>
      </w:r>
      <w:r>
        <w:rPr>
          <w:spacing w:val="-4"/>
        </w:rPr>
        <w:t xml:space="preserve"> </w:t>
      </w:r>
      <w:r>
        <w:t>information</w:t>
      </w:r>
      <w:r>
        <w:rPr>
          <w:spacing w:val="-4"/>
        </w:rPr>
        <w:t xml:space="preserve"> </w:t>
      </w:r>
      <w:r>
        <w:t>into USAS or another database.</w:t>
      </w:r>
    </w:p>
    <w:p w:rsidR="00407E18" w:rsidRDefault="00407E18">
      <w:pPr>
        <w:sectPr w:rsidR="00407E18">
          <w:pgSz w:w="12240" w:h="15840"/>
          <w:pgMar w:top="1300" w:right="960" w:bottom="1200" w:left="960" w:header="737" w:footer="1008" w:gutter="0"/>
          <w:cols w:space="720"/>
        </w:sectPr>
      </w:pPr>
    </w:p>
    <w:p w:rsidR="00407E18" w:rsidRDefault="006E6AB0">
      <w:pPr>
        <w:pStyle w:val="Heading2"/>
        <w:numPr>
          <w:ilvl w:val="0"/>
          <w:numId w:val="17"/>
        </w:numPr>
        <w:tabs>
          <w:tab w:val="left" w:pos="480"/>
        </w:tabs>
        <w:ind w:left="480" w:right="233" w:hanging="363"/>
      </w:pPr>
      <w:r>
        <w:lastRenderedPageBreak/>
        <w:t>TEXAS</w:t>
      </w:r>
      <w:r>
        <w:rPr>
          <w:spacing w:val="-6"/>
        </w:rPr>
        <w:t xml:space="preserve"> </w:t>
      </w:r>
      <w:r>
        <w:t>EDUCATION</w:t>
      </w:r>
      <w:r>
        <w:rPr>
          <w:spacing w:val="-6"/>
        </w:rPr>
        <w:t xml:space="preserve"> </w:t>
      </w:r>
      <w:r>
        <w:t>CODE</w:t>
      </w:r>
      <w:r>
        <w:rPr>
          <w:spacing w:val="-6"/>
        </w:rPr>
        <w:t xml:space="preserve"> </w:t>
      </w:r>
      <w:bookmarkStart w:id="14" w:name="_bookmark13"/>
      <w:bookmarkEnd w:id="14"/>
      <w:r>
        <w:t>51.923,</w:t>
      </w:r>
      <w:r>
        <w:rPr>
          <w:spacing w:val="-4"/>
        </w:rPr>
        <w:t xml:space="preserve"> </w:t>
      </w:r>
      <w:r>
        <w:t>Qualifications</w:t>
      </w:r>
      <w:r>
        <w:rPr>
          <w:spacing w:val="-5"/>
        </w:rPr>
        <w:t xml:space="preserve"> </w:t>
      </w:r>
      <w:r>
        <w:t>of</w:t>
      </w:r>
      <w:r>
        <w:rPr>
          <w:spacing w:val="-3"/>
        </w:rPr>
        <w:t xml:space="preserve"> </w:t>
      </w:r>
      <w:r>
        <w:t>Certain</w:t>
      </w:r>
      <w:r>
        <w:rPr>
          <w:spacing w:val="-4"/>
        </w:rPr>
        <w:t xml:space="preserve"> </w:t>
      </w:r>
      <w:r>
        <w:t>Business</w:t>
      </w:r>
      <w:r>
        <w:rPr>
          <w:spacing w:val="-6"/>
        </w:rPr>
        <w:t xml:space="preserve"> </w:t>
      </w:r>
      <w:r>
        <w:t>Entities</w:t>
      </w:r>
      <w:r>
        <w:rPr>
          <w:spacing w:val="-6"/>
        </w:rPr>
        <w:t xml:space="preserve"> </w:t>
      </w:r>
      <w:r>
        <w:t>to</w:t>
      </w:r>
      <w:r>
        <w:rPr>
          <w:spacing w:val="-4"/>
        </w:rPr>
        <w:t xml:space="preserve"> </w:t>
      </w:r>
      <w:r>
        <w:t>Enter</w:t>
      </w:r>
      <w:r>
        <w:rPr>
          <w:spacing w:val="-7"/>
        </w:rPr>
        <w:t xml:space="preserve"> </w:t>
      </w:r>
      <w:r>
        <w:t>into Contracts with an Institution of Higher Education</w:t>
      </w:r>
    </w:p>
    <w:p w:rsidR="00407E18" w:rsidRDefault="00407E18">
      <w:pPr>
        <w:pStyle w:val="BodyText"/>
        <w:spacing w:before="6"/>
        <w:ind w:left="0"/>
        <w:rPr>
          <w:b/>
          <w:sz w:val="23"/>
        </w:rPr>
      </w:pPr>
    </w:p>
    <w:p w:rsidR="00407E18" w:rsidRDefault="006E6AB0">
      <w:pPr>
        <w:pStyle w:val="ListParagraph"/>
        <w:numPr>
          <w:ilvl w:val="0"/>
          <w:numId w:val="9"/>
        </w:numPr>
        <w:tabs>
          <w:tab w:val="left" w:pos="840"/>
        </w:tabs>
        <w:spacing w:before="1" w:line="237" w:lineRule="auto"/>
        <w:ind w:right="338"/>
        <w:jc w:val="both"/>
        <w:rPr>
          <w:sz w:val="24"/>
        </w:rPr>
      </w:pPr>
      <w:r>
        <w:rPr>
          <w:sz w:val="24"/>
        </w:rPr>
        <w:t>Beginning</w:t>
      </w:r>
      <w:r>
        <w:rPr>
          <w:spacing w:val="-6"/>
          <w:sz w:val="24"/>
        </w:rPr>
        <w:t xml:space="preserve"> </w:t>
      </w:r>
      <w:r>
        <w:rPr>
          <w:sz w:val="24"/>
        </w:rPr>
        <w:t>September</w:t>
      </w:r>
      <w:r>
        <w:rPr>
          <w:spacing w:val="-3"/>
          <w:sz w:val="24"/>
        </w:rPr>
        <w:t xml:space="preserve"> </w:t>
      </w:r>
      <w:r>
        <w:rPr>
          <w:sz w:val="24"/>
        </w:rPr>
        <w:t>1, 2017,</w:t>
      </w:r>
      <w:r>
        <w:rPr>
          <w:spacing w:val="-3"/>
          <w:sz w:val="24"/>
        </w:rPr>
        <w:t xml:space="preserve"> </w:t>
      </w:r>
      <w:r>
        <w:rPr>
          <w:sz w:val="24"/>
        </w:rPr>
        <w:t>members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UHS</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Regents</w:t>
      </w:r>
      <w:r>
        <w:rPr>
          <w:spacing w:val="-3"/>
          <w:sz w:val="24"/>
        </w:rPr>
        <w:t xml:space="preserve"> </w:t>
      </w:r>
      <w:r>
        <w:rPr>
          <w:sz w:val="24"/>
        </w:rPr>
        <w:t>are</w:t>
      </w:r>
      <w:r>
        <w:rPr>
          <w:spacing w:val="-3"/>
          <w:sz w:val="24"/>
        </w:rPr>
        <w:t xml:space="preserve"> </w:t>
      </w:r>
      <w:r>
        <w:rPr>
          <w:sz w:val="24"/>
        </w:rPr>
        <w:t>considered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a “substantial interest” in a “business entity” (for-profit business, as defined by</w:t>
      </w:r>
      <w:r>
        <w:rPr>
          <w:spacing w:val="-4"/>
          <w:sz w:val="24"/>
        </w:rPr>
        <w:t xml:space="preserve"> </w:t>
      </w:r>
      <w:r>
        <w:rPr>
          <w:sz w:val="24"/>
        </w:rPr>
        <w:t xml:space="preserve">Texas Education Code 51.923) if </w:t>
      </w:r>
      <w:r>
        <w:rPr>
          <w:sz w:val="24"/>
          <w:u w:val="single"/>
        </w:rPr>
        <w:t>any</w:t>
      </w:r>
      <w:r>
        <w:rPr>
          <w:sz w:val="24"/>
        </w:rPr>
        <w:t xml:space="preserve"> of the following are true:</w:t>
      </w:r>
    </w:p>
    <w:p w:rsidR="00407E18" w:rsidRDefault="006E6AB0">
      <w:pPr>
        <w:pStyle w:val="ListParagraph"/>
        <w:numPr>
          <w:ilvl w:val="1"/>
          <w:numId w:val="9"/>
        </w:numPr>
        <w:tabs>
          <w:tab w:val="left" w:pos="1560"/>
        </w:tabs>
        <w:spacing w:before="14" w:line="223" w:lineRule="auto"/>
        <w:ind w:right="667"/>
        <w:rPr>
          <w:sz w:val="24"/>
        </w:rPr>
      </w:pPr>
      <w:r>
        <w:rPr>
          <w:sz w:val="24"/>
        </w:rPr>
        <w:t>The</w:t>
      </w:r>
      <w:r>
        <w:rPr>
          <w:spacing w:val="-6"/>
          <w:sz w:val="24"/>
        </w:rPr>
        <w:t xml:space="preserve"> </w:t>
      </w:r>
      <w:r>
        <w:rPr>
          <w:sz w:val="24"/>
        </w:rPr>
        <w:t>member</w:t>
      </w:r>
      <w:r>
        <w:rPr>
          <w:spacing w:val="-2"/>
          <w:sz w:val="24"/>
        </w:rPr>
        <w:t xml:space="preserve"> </w:t>
      </w:r>
      <w:r>
        <w:rPr>
          <w:sz w:val="24"/>
        </w:rPr>
        <w:t>owns</w:t>
      </w:r>
      <w:r>
        <w:rPr>
          <w:spacing w:val="-2"/>
          <w:sz w:val="24"/>
        </w:rPr>
        <w:t xml:space="preserve"> </w:t>
      </w:r>
      <w:r>
        <w:rPr>
          <w:sz w:val="24"/>
        </w:rPr>
        <w:t>1%</w:t>
      </w:r>
      <w:r>
        <w:rPr>
          <w:spacing w:val="-2"/>
          <w:sz w:val="24"/>
        </w:rPr>
        <w:t xml:space="preserve"> </w:t>
      </w:r>
      <w:r>
        <w:rPr>
          <w:sz w:val="24"/>
        </w:rPr>
        <w:t>or</w:t>
      </w:r>
      <w:r>
        <w:rPr>
          <w:spacing w:val="-2"/>
          <w:sz w:val="24"/>
        </w:rPr>
        <w:t xml:space="preserve"> </w:t>
      </w:r>
      <w:r>
        <w:rPr>
          <w:sz w:val="24"/>
        </w:rPr>
        <w:t>more</w:t>
      </w:r>
      <w:r>
        <w:rPr>
          <w:spacing w:val="-6"/>
          <w:sz w:val="24"/>
        </w:rPr>
        <w:t xml:space="preserve"> </w:t>
      </w:r>
      <w:r>
        <w:rPr>
          <w:sz w:val="24"/>
        </w:rPr>
        <w:t>of</w:t>
      </w:r>
      <w:r>
        <w:rPr>
          <w:spacing w:val="-2"/>
          <w:sz w:val="24"/>
        </w:rPr>
        <w:t xml:space="preserve"> </w:t>
      </w:r>
      <w:r>
        <w:rPr>
          <w:sz w:val="24"/>
        </w:rPr>
        <w:t>the</w:t>
      </w:r>
      <w:r>
        <w:rPr>
          <w:spacing w:val="-6"/>
          <w:sz w:val="24"/>
        </w:rPr>
        <w:t xml:space="preserve"> </w:t>
      </w:r>
      <w:r>
        <w:rPr>
          <w:sz w:val="24"/>
        </w:rPr>
        <w:t>voting</w:t>
      </w:r>
      <w:r>
        <w:rPr>
          <w:spacing w:val="-7"/>
          <w:sz w:val="24"/>
        </w:rPr>
        <w:t xml:space="preserve"> </w:t>
      </w:r>
      <w:r>
        <w:rPr>
          <w:sz w:val="24"/>
        </w:rPr>
        <w:t>stock</w:t>
      </w:r>
      <w:r>
        <w:rPr>
          <w:spacing w:val="-1"/>
          <w:sz w:val="24"/>
        </w:rPr>
        <w:t xml:space="preserve"> </w:t>
      </w:r>
      <w:r>
        <w:rPr>
          <w:sz w:val="24"/>
        </w:rPr>
        <w:t>or</w:t>
      </w:r>
      <w:r>
        <w:rPr>
          <w:spacing w:val="-2"/>
          <w:sz w:val="24"/>
        </w:rPr>
        <w:t xml:space="preserve"> </w:t>
      </w:r>
      <w:r>
        <w:rPr>
          <w:sz w:val="24"/>
        </w:rPr>
        <w:t>shares</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business entity</w:t>
      </w:r>
      <w:r>
        <w:rPr>
          <w:spacing w:val="-11"/>
          <w:sz w:val="24"/>
        </w:rPr>
        <w:t xml:space="preserve"> </w:t>
      </w:r>
      <w:r>
        <w:rPr>
          <w:sz w:val="24"/>
        </w:rPr>
        <w:t xml:space="preserve">or owns either 1% or more or $15,000 or more of the fair market value of the business </w:t>
      </w:r>
      <w:r>
        <w:rPr>
          <w:spacing w:val="-2"/>
          <w:sz w:val="24"/>
        </w:rPr>
        <w:t>entity;</w:t>
      </w:r>
    </w:p>
    <w:p w:rsidR="00407E18" w:rsidRDefault="006E6AB0">
      <w:pPr>
        <w:pStyle w:val="ListParagraph"/>
        <w:numPr>
          <w:ilvl w:val="1"/>
          <w:numId w:val="9"/>
        </w:numPr>
        <w:tabs>
          <w:tab w:val="left" w:pos="1560"/>
        </w:tabs>
        <w:spacing w:before="29" w:line="208" w:lineRule="auto"/>
        <w:ind w:right="149"/>
        <w:rPr>
          <w:sz w:val="24"/>
        </w:rPr>
      </w:pPr>
      <w:r>
        <w:rPr>
          <w:sz w:val="24"/>
        </w:rPr>
        <w:t>Funds</w:t>
      </w:r>
      <w:r>
        <w:rPr>
          <w:spacing w:val="-3"/>
          <w:sz w:val="24"/>
        </w:rPr>
        <w:t xml:space="preserve"> </w:t>
      </w:r>
      <w:r>
        <w:rPr>
          <w:sz w:val="24"/>
        </w:rPr>
        <w:t>received</w:t>
      </w:r>
      <w:r>
        <w:rPr>
          <w:spacing w:val="-3"/>
          <w:sz w:val="24"/>
        </w:rPr>
        <w:t xml:space="preserve"> </w:t>
      </w:r>
      <w:r>
        <w:rPr>
          <w:sz w:val="24"/>
        </w:rPr>
        <w:t>by</w:t>
      </w:r>
      <w:r>
        <w:rPr>
          <w:spacing w:val="-12"/>
          <w:sz w:val="24"/>
        </w:rPr>
        <w:t xml:space="preserve"> </w:t>
      </w:r>
      <w:r>
        <w:rPr>
          <w:sz w:val="24"/>
        </w:rPr>
        <w:t>the</w:t>
      </w:r>
      <w:r>
        <w:rPr>
          <w:spacing w:val="-4"/>
          <w:sz w:val="24"/>
        </w:rPr>
        <w:t xml:space="preserve"> </w:t>
      </w:r>
      <w:r>
        <w:rPr>
          <w:sz w:val="24"/>
        </w:rPr>
        <w:t>member</w:t>
      </w:r>
      <w:r>
        <w:rPr>
          <w:spacing w:val="-6"/>
          <w:sz w:val="24"/>
        </w:rPr>
        <w:t xml:space="preserve"> </w:t>
      </w:r>
      <w:r>
        <w:rPr>
          <w:sz w:val="24"/>
        </w:rPr>
        <w:t>from</w:t>
      </w:r>
      <w:r>
        <w:rPr>
          <w:spacing w:val="-3"/>
          <w:sz w:val="24"/>
        </w:rPr>
        <w:t xml:space="preserve"> </w:t>
      </w:r>
      <w:r>
        <w:rPr>
          <w:sz w:val="24"/>
        </w:rPr>
        <w:t>the</w:t>
      </w:r>
      <w:r>
        <w:rPr>
          <w:spacing w:val="-4"/>
          <w:sz w:val="24"/>
        </w:rPr>
        <w:t xml:space="preserve"> </w:t>
      </w:r>
      <w:r>
        <w:rPr>
          <w:sz w:val="24"/>
        </w:rPr>
        <w:t>business</w:t>
      </w:r>
      <w:r>
        <w:rPr>
          <w:spacing w:val="-5"/>
          <w:sz w:val="24"/>
        </w:rPr>
        <w:t xml:space="preserve"> </w:t>
      </w:r>
      <w:r>
        <w:rPr>
          <w:sz w:val="24"/>
        </w:rPr>
        <w:t>entity</w:t>
      </w:r>
      <w:r>
        <w:rPr>
          <w:spacing w:val="-12"/>
          <w:sz w:val="24"/>
        </w:rPr>
        <w:t xml:space="preserve"> </w:t>
      </w:r>
      <w:r>
        <w:rPr>
          <w:sz w:val="24"/>
        </w:rPr>
        <w:t>exceed</w:t>
      </w:r>
      <w:r>
        <w:rPr>
          <w:spacing w:val="-3"/>
          <w:sz w:val="24"/>
        </w:rPr>
        <w:t xml:space="preserve"> </w:t>
      </w:r>
      <w:r>
        <w:rPr>
          <w:sz w:val="24"/>
        </w:rPr>
        <w:t>1%</w:t>
      </w:r>
      <w:r>
        <w:rPr>
          <w:spacing w:val="-6"/>
          <w:sz w:val="24"/>
        </w:rPr>
        <w:t xml:space="preserve"> </w:t>
      </w:r>
      <w:r>
        <w:rPr>
          <w:sz w:val="24"/>
        </w:rPr>
        <w:t>of</w:t>
      </w:r>
      <w:r>
        <w:rPr>
          <w:spacing w:val="-3"/>
          <w:sz w:val="24"/>
        </w:rPr>
        <w:t xml:space="preserve"> </w:t>
      </w:r>
      <w:r>
        <w:rPr>
          <w:sz w:val="24"/>
        </w:rPr>
        <w:t>the member’s gross income for the previous year;</w:t>
      </w:r>
    </w:p>
    <w:p w:rsidR="00407E18" w:rsidRDefault="006E6AB0">
      <w:pPr>
        <w:pStyle w:val="ListParagraph"/>
        <w:numPr>
          <w:ilvl w:val="1"/>
          <w:numId w:val="9"/>
        </w:numPr>
        <w:tabs>
          <w:tab w:val="left" w:pos="1560"/>
        </w:tabs>
        <w:spacing w:before="15" w:line="282" w:lineRule="exact"/>
        <w:ind w:hanging="362"/>
        <w:rPr>
          <w:sz w:val="24"/>
        </w:rPr>
      </w:pPr>
      <w:r>
        <w:rPr>
          <w:sz w:val="24"/>
        </w:rPr>
        <w:t>The</w:t>
      </w:r>
      <w:r>
        <w:rPr>
          <w:spacing w:val="-7"/>
          <w:sz w:val="24"/>
        </w:rPr>
        <w:t xml:space="preserve"> </w:t>
      </w:r>
      <w:r>
        <w:rPr>
          <w:sz w:val="24"/>
        </w:rPr>
        <w:t>member</w:t>
      </w:r>
      <w:r>
        <w:rPr>
          <w:spacing w:val="-2"/>
          <w:sz w:val="24"/>
        </w:rPr>
        <w:t xml:space="preserve"> </w:t>
      </w:r>
      <w:r>
        <w:rPr>
          <w:sz w:val="24"/>
        </w:rPr>
        <w:t>is an</w:t>
      </w:r>
      <w:r>
        <w:rPr>
          <w:spacing w:val="-1"/>
          <w:sz w:val="24"/>
        </w:rPr>
        <w:t xml:space="preserve"> </w:t>
      </w:r>
      <w:r>
        <w:rPr>
          <w:sz w:val="24"/>
        </w:rPr>
        <w:t>officer</w:t>
      </w:r>
      <w:r>
        <w:rPr>
          <w:spacing w:val="2"/>
          <w:sz w:val="24"/>
        </w:rPr>
        <w:t xml:space="preserve"> </w:t>
      </w:r>
      <w:r>
        <w:rPr>
          <w:sz w:val="24"/>
        </w:rPr>
        <w:t>or</w:t>
      </w:r>
      <w:r>
        <w:rPr>
          <w:spacing w:val="-2"/>
          <w:sz w:val="24"/>
        </w:rPr>
        <w:t xml:space="preserve"> </w:t>
      </w:r>
      <w:r>
        <w:rPr>
          <w:sz w:val="24"/>
        </w:rPr>
        <w:t>governing</w:t>
      </w:r>
      <w:r>
        <w:rPr>
          <w:spacing w:val="-5"/>
          <w:sz w:val="24"/>
        </w:rPr>
        <w:t xml:space="preserve"> </w:t>
      </w:r>
      <w:r>
        <w:rPr>
          <w:sz w:val="24"/>
        </w:rPr>
        <w:t>board</w:t>
      </w:r>
      <w:r>
        <w:rPr>
          <w:spacing w:val="-2"/>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business</w:t>
      </w:r>
      <w:r>
        <w:rPr>
          <w:spacing w:val="2"/>
          <w:sz w:val="24"/>
        </w:rPr>
        <w:t xml:space="preserve"> </w:t>
      </w:r>
      <w:r>
        <w:rPr>
          <w:sz w:val="24"/>
        </w:rPr>
        <w:t>entity;</w:t>
      </w:r>
      <w:r>
        <w:rPr>
          <w:spacing w:val="1"/>
          <w:sz w:val="24"/>
        </w:rPr>
        <w:t xml:space="preserve"> </w:t>
      </w:r>
      <w:r>
        <w:rPr>
          <w:spacing w:val="-5"/>
          <w:sz w:val="24"/>
        </w:rPr>
        <w:t>or</w:t>
      </w:r>
    </w:p>
    <w:p w:rsidR="00407E18" w:rsidRDefault="006E6AB0">
      <w:pPr>
        <w:pStyle w:val="ListParagraph"/>
        <w:numPr>
          <w:ilvl w:val="1"/>
          <w:numId w:val="9"/>
        </w:numPr>
        <w:tabs>
          <w:tab w:val="left" w:pos="1560"/>
        </w:tabs>
        <w:spacing w:line="225" w:lineRule="auto"/>
        <w:ind w:right="336"/>
        <w:rPr>
          <w:sz w:val="24"/>
        </w:rPr>
      </w:pPr>
      <w:r>
        <w:rPr>
          <w:sz w:val="24"/>
        </w:rPr>
        <w:t>An individual related to the member in the first degree by consanguinity or affinity, as determined</w:t>
      </w:r>
      <w:r>
        <w:rPr>
          <w:spacing w:val="-4"/>
          <w:sz w:val="24"/>
        </w:rPr>
        <w:t xml:space="preserve"> </w:t>
      </w:r>
      <w:r>
        <w:rPr>
          <w:sz w:val="24"/>
        </w:rPr>
        <w:t>by</w:t>
      </w:r>
      <w:r>
        <w:rPr>
          <w:spacing w:val="-10"/>
          <w:sz w:val="24"/>
        </w:rPr>
        <w:t xml:space="preserve"> </w:t>
      </w:r>
      <w:r>
        <w:rPr>
          <w:sz w:val="24"/>
        </w:rPr>
        <w:t>Government</w:t>
      </w:r>
      <w:r>
        <w:rPr>
          <w:spacing w:val="-4"/>
          <w:sz w:val="24"/>
        </w:rPr>
        <w:t xml:space="preserve"> </w:t>
      </w:r>
      <w:r>
        <w:rPr>
          <w:sz w:val="24"/>
        </w:rPr>
        <w:t>Code</w:t>
      </w:r>
      <w:r>
        <w:rPr>
          <w:spacing w:val="-5"/>
          <w:sz w:val="24"/>
        </w:rPr>
        <w:t xml:space="preserve"> </w:t>
      </w:r>
      <w:r>
        <w:rPr>
          <w:sz w:val="24"/>
        </w:rPr>
        <w:t>573,</w:t>
      </w:r>
      <w:r>
        <w:rPr>
          <w:spacing w:val="-4"/>
          <w:sz w:val="24"/>
        </w:rPr>
        <w:t xml:space="preserve"> </w:t>
      </w:r>
      <w:r>
        <w:rPr>
          <w:sz w:val="24"/>
        </w:rPr>
        <w:t>has</w:t>
      </w:r>
      <w:r>
        <w:rPr>
          <w:spacing w:val="-4"/>
          <w:sz w:val="24"/>
        </w:rPr>
        <w:t xml:space="preserve"> </w:t>
      </w:r>
      <w:r>
        <w:rPr>
          <w:sz w:val="24"/>
        </w:rPr>
        <w:t>an</w:t>
      </w:r>
      <w:r>
        <w:rPr>
          <w:spacing w:val="-4"/>
          <w:sz w:val="24"/>
        </w:rPr>
        <w:t xml:space="preserve"> </w:t>
      </w:r>
      <w:r>
        <w:rPr>
          <w:sz w:val="24"/>
        </w:rPr>
        <w:t>interest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business</w:t>
      </w:r>
      <w:r>
        <w:rPr>
          <w:spacing w:val="-4"/>
          <w:sz w:val="24"/>
        </w:rPr>
        <w:t xml:space="preserve"> </w:t>
      </w:r>
      <w:r>
        <w:rPr>
          <w:sz w:val="24"/>
        </w:rPr>
        <w:t>entity</w:t>
      </w:r>
      <w:r>
        <w:rPr>
          <w:spacing w:val="-9"/>
          <w:sz w:val="24"/>
        </w:rPr>
        <w:t xml:space="preserve"> </w:t>
      </w:r>
      <w:r>
        <w:rPr>
          <w:sz w:val="24"/>
        </w:rPr>
        <w:t>as</w:t>
      </w:r>
      <w:r>
        <w:rPr>
          <w:spacing w:val="-4"/>
          <w:sz w:val="24"/>
        </w:rPr>
        <w:t xml:space="preserve"> </w:t>
      </w:r>
      <w:r>
        <w:rPr>
          <w:sz w:val="24"/>
        </w:rPr>
        <w:t>described by a, b, or c above.</w:t>
      </w:r>
    </w:p>
    <w:p w:rsidR="00407E18" w:rsidRDefault="006E6AB0">
      <w:pPr>
        <w:pStyle w:val="ListParagraph"/>
        <w:numPr>
          <w:ilvl w:val="0"/>
          <w:numId w:val="9"/>
        </w:numPr>
        <w:tabs>
          <w:tab w:val="left" w:pos="840"/>
        </w:tabs>
        <w:ind w:right="203"/>
        <w:rPr>
          <w:sz w:val="24"/>
        </w:rPr>
      </w:pPr>
      <w:r>
        <w:rPr>
          <w:sz w:val="24"/>
        </w:rPr>
        <w:t>UH</w:t>
      </w:r>
      <w:r>
        <w:rPr>
          <w:spacing w:val="-6"/>
          <w:sz w:val="24"/>
        </w:rPr>
        <w:t xml:space="preserve"> </w:t>
      </w:r>
      <w:r>
        <w:rPr>
          <w:sz w:val="24"/>
        </w:rPr>
        <w:t>System</w:t>
      </w:r>
      <w:r>
        <w:rPr>
          <w:spacing w:val="-2"/>
          <w:sz w:val="24"/>
        </w:rPr>
        <w:t xml:space="preserve"> </w:t>
      </w:r>
      <w:r>
        <w:rPr>
          <w:sz w:val="24"/>
        </w:rPr>
        <w:t>may</w:t>
      </w:r>
      <w:r>
        <w:rPr>
          <w:spacing w:val="-11"/>
          <w:sz w:val="24"/>
        </w:rPr>
        <w:t xml:space="preserve"> </w:t>
      </w:r>
      <w:r>
        <w:rPr>
          <w:sz w:val="24"/>
        </w:rPr>
        <w:t>not</w:t>
      </w:r>
      <w:r>
        <w:rPr>
          <w:spacing w:val="-2"/>
          <w:sz w:val="24"/>
        </w:rPr>
        <w:t xml:space="preserve"> </w:t>
      </w:r>
      <w:r>
        <w:rPr>
          <w:sz w:val="24"/>
        </w:rPr>
        <w:t>enter</w:t>
      </w:r>
      <w:r>
        <w:rPr>
          <w:spacing w:val="-2"/>
          <w:sz w:val="24"/>
        </w:rPr>
        <w:t xml:space="preserve"> </w:t>
      </w:r>
      <w:r>
        <w:rPr>
          <w:sz w:val="24"/>
        </w:rPr>
        <w:t>into</w:t>
      </w:r>
      <w:r>
        <w:rPr>
          <w:spacing w:val="-2"/>
          <w:sz w:val="24"/>
        </w:rPr>
        <w:t xml:space="preserve"> </w:t>
      </w:r>
      <w:r>
        <w:rPr>
          <w:sz w:val="24"/>
        </w:rPr>
        <w:t>a</w:t>
      </w:r>
      <w:r>
        <w:rPr>
          <w:spacing w:val="-2"/>
          <w:sz w:val="24"/>
        </w:rPr>
        <w:t xml:space="preserve"> </w:t>
      </w:r>
      <w:r>
        <w:rPr>
          <w:sz w:val="24"/>
        </w:rPr>
        <w:t>contract</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transaction with</w:t>
      </w:r>
      <w:r>
        <w:rPr>
          <w:spacing w:val="-2"/>
          <w:sz w:val="24"/>
        </w:rPr>
        <w:t xml:space="preserve"> </w:t>
      </w:r>
      <w:r>
        <w:rPr>
          <w:sz w:val="24"/>
        </w:rPr>
        <w:t>a</w:t>
      </w:r>
      <w:r>
        <w:rPr>
          <w:spacing w:val="-2"/>
          <w:sz w:val="24"/>
        </w:rPr>
        <w:t xml:space="preserve"> </w:t>
      </w:r>
      <w:r>
        <w:rPr>
          <w:sz w:val="24"/>
        </w:rPr>
        <w:t>business</w:t>
      </w:r>
      <w:r>
        <w:rPr>
          <w:spacing w:val="-2"/>
          <w:sz w:val="24"/>
        </w:rPr>
        <w:t xml:space="preserve"> </w:t>
      </w:r>
      <w:r>
        <w:rPr>
          <w:sz w:val="24"/>
        </w:rPr>
        <w:t>entity</w:t>
      </w:r>
      <w:r>
        <w:rPr>
          <w:spacing w:val="-13"/>
          <w:sz w:val="24"/>
        </w:rPr>
        <w:t xml:space="preserve"> </w:t>
      </w:r>
      <w:r>
        <w:rPr>
          <w:sz w:val="24"/>
        </w:rPr>
        <w:t>with</w:t>
      </w:r>
      <w:r>
        <w:rPr>
          <w:spacing w:val="-2"/>
          <w:sz w:val="24"/>
        </w:rPr>
        <w:t xml:space="preserve"> </w:t>
      </w:r>
      <w:r>
        <w:rPr>
          <w:sz w:val="24"/>
        </w:rPr>
        <w:t>which</w:t>
      </w:r>
      <w:r>
        <w:rPr>
          <w:spacing w:val="-3"/>
          <w:sz w:val="24"/>
        </w:rPr>
        <w:t xml:space="preserve"> </w:t>
      </w:r>
      <w:r>
        <w:rPr>
          <w:sz w:val="24"/>
        </w:rPr>
        <w:t xml:space="preserve">a Regent has a substantial interest </w:t>
      </w:r>
      <w:r>
        <w:rPr>
          <w:sz w:val="24"/>
          <w:u w:val="single"/>
        </w:rPr>
        <w:t>unless</w:t>
      </w:r>
      <w:r>
        <w:rPr>
          <w:sz w:val="24"/>
        </w:rPr>
        <w:t xml:space="preserve"> (1) the Regent discloses that interest in an open Board meeting (in compliance with Government Code 551) and (2) and refrains from voting on the contract or transaction that requires Board approval.</w:t>
      </w:r>
    </w:p>
    <w:p w:rsidR="00407E18" w:rsidRDefault="006E6AB0">
      <w:pPr>
        <w:pStyle w:val="ListParagraph"/>
        <w:numPr>
          <w:ilvl w:val="0"/>
          <w:numId w:val="9"/>
        </w:numPr>
        <w:tabs>
          <w:tab w:val="left" w:pos="840"/>
        </w:tabs>
        <w:spacing w:line="237" w:lineRule="auto"/>
        <w:ind w:right="314"/>
        <w:rPr>
          <w:sz w:val="24"/>
        </w:rPr>
      </w:pPr>
      <w:r>
        <w:rPr>
          <w:sz w:val="24"/>
        </w:rPr>
        <w:t>If</w:t>
      </w:r>
      <w:r>
        <w:rPr>
          <w:spacing w:val="-2"/>
          <w:sz w:val="24"/>
        </w:rPr>
        <w:t xml:space="preserve"> </w:t>
      </w:r>
      <w:r>
        <w:rPr>
          <w:sz w:val="24"/>
        </w:rPr>
        <w:t>a</w:t>
      </w:r>
      <w:r>
        <w:rPr>
          <w:spacing w:val="-7"/>
          <w:sz w:val="24"/>
        </w:rPr>
        <w:t xml:space="preserve"> </w:t>
      </w:r>
      <w:r>
        <w:rPr>
          <w:sz w:val="24"/>
        </w:rPr>
        <w:t>Regent</w:t>
      </w:r>
      <w:r>
        <w:rPr>
          <w:spacing w:val="-2"/>
          <w:sz w:val="24"/>
        </w:rPr>
        <w:t xml:space="preserve"> </w:t>
      </w:r>
      <w:r>
        <w:rPr>
          <w:sz w:val="24"/>
        </w:rPr>
        <w:t>votes</w:t>
      </w:r>
      <w:r>
        <w:rPr>
          <w:spacing w:val="-4"/>
          <w:sz w:val="24"/>
        </w:rPr>
        <w:t xml:space="preserve"> </w:t>
      </w:r>
      <w:r>
        <w:rPr>
          <w:sz w:val="24"/>
        </w:rPr>
        <w:t>on</w:t>
      </w:r>
      <w:r>
        <w:rPr>
          <w:spacing w:val="-3"/>
          <w:sz w:val="24"/>
        </w:rPr>
        <w:t xml:space="preserve"> </w:t>
      </w:r>
      <w:r>
        <w:rPr>
          <w:sz w:val="24"/>
        </w:rPr>
        <w:t>a</w:t>
      </w:r>
      <w:r>
        <w:rPr>
          <w:spacing w:val="-6"/>
          <w:sz w:val="24"/>
        </w:rPr>
        <w:t xml:space="preserve"> </w:t>
      </w:r>
      <w:r>
        <w:rPr>
          <w:sz w:val="24"/>
        </w:rPr>
        <w:t>contract</w:t>
      </w:r>
      <w:r>
        <w:rPr>
          <w:spacing w:val="-3"/>
          <w:sz w:val="24"/>
        </w:rPr>
        <w:t xml:space="preserve"> </w:t>
      </w:r>
      <w:r>
        <w:rPr>
          <w:sz w:val="24"/>
        </w:rPr>
        <w:t>or</w:t>
      </w:r>
      <w:r>
        <w:rPr>
          <w:spacing w:val="-4"/>
          <w:sz w:val="24"/>
        </w:rPr>
        <w:t xml:space="preserve"> </w:t>
      </w:r>
      <w:r>
        <w:rPr>
          <w:sz w:val="24"/>
        </w:rPr>
        <w:t>transaction</w:t>
      </w:r>
      <w:r>
        <w:rPr>
          <w:spacing w:val="-5"/>
          <w:sz w:val="24"/>
        </w:rPr>
        <w:t xml:space="preserve"> </w:t>
      </w:r>
      <w:r>
        <w:rPr>
          <w:sz w:val="24"/>
        </w:rPr>
        <w:t>with which</w:t>
      </w:r>
      <w:r>
        <w:rPr>
          <w:spacing w:val="-3"/>
          <w:sz w:val="24"/>
        </w:rPr>
        <w:t xml:space="preserve"> </w:t>
      </w:r>
      <w:r>
        <w:rPr>
          <w:sz w:val="24"/>
        </w:rPr>
        <w:t>the</w:t>
      </w:r>
      <w:r>
        <w:rPr>
          <w:spacing w:val="-4"/>
          <w:sz w:val="24"/>
        </w:rPr>
        <w:t xml:space="preserve"> </w:t>
      </w:r>
      <w:r>
        <w:rPr>
          <w:sz w:val="24"/>
        </w:rPr>
        <w:t>Regent</w:t>
      </w:r>
      <w:r>
        <w:rPr>
          <w:spacing w:val="-3"/>
          <w:sz w:val="24"/>
        </w:rPr>
        <w:t xml:space="preserve"> </w:t>
      </w:r>
      <w:r>
        <w:rPr>
          <w:sz w:val="24"/>
        </w:rPr>
        <w:t>has</w:t>
      </w:r>
      <w:r>
        <w:rPr>
          <w:spacing w:val="-3"/>
          <w:sz w:val="24"/>
        </w:rPr>
        <w:t xml:space="preserve"> </w:t>
      </w:r>
      <w:r>
        <w:rPr>
          <w:sz w:val="24"/>
        </w:rPr>
        <w:t>a</w:t>
      </w:r>
      <w:r>
        <w:rPr>
          <w:spacing w:val="-7"/>
          <w:sz w:val="24"/>
        </w:rPr>
        <w:t xml:space="preserve"> </w:t>
      </w:r>
      <w:r>
        <w:rPr>
          <w:sz w:val="24"/>
        </w:rPr>
        <w:t>substantial</w:t>
      </w:r>
      <w:r>
        <w:rPr>
          <w:spacing w:val="-2"/>
          <w:sz w:val="24"/>
        </w:rPr>
        <w:t xml:space="preserve"> </w:t>
      </w:r>
      <w:r>
        <w:rPr>
          <w:sz w:val="24"/>
        </w:rPr>
        <w:t>interest</w:t>
      </w:r>
      <w:r>
        <w:rPr>
          <w:spacing w:val="-2"/>
          <w:sz w:val="24"/>
        </w:rPr>
        <w:t xml:space="preserve"> </w:t>
      </w:r>
      <w:r>
        <w:rPr>
          <w:sz w:val="24"/>
        </w:rPr>
        <w:t xml:space="preserve">in violation of TEC 51.923, the Board’s decision is considered void </w:t>
      </w:r>
      <w:r>
        <w:rPr>
          <w:sz w:val="24"/>
          <w:u w:val="single"/>
        </w:rPr>
        <w:t>unless</w:t>
      </w:r>
      <w:r>
        <w:rPr>
          <w:sz w:val="24"/>
        </w:rPr>
        <w:t xml:space="preserve"> the contract or transaction would have been approved anyway without the Regent’s vote.</w:t>
      </w:r>
    </w:p>
    <w:p w:rsidR="00407E18" w:rsidRDefault="006E6AB0">
      <w:pPr>
        <w:pStyle w:val="ListParagraph"/>
        <w:numPr>
          <w:ilvl w:val="0"/>
          <w:numId w:val="9"/>
        </w:numPr>
        <w:tabs>
          <w:tab w:val="left" w:pos="840"/>
        </w:tabs>
        <w:ind w:right="209"/>
        <w:rPr>
          <w:sz w:val="24"/>
        </w:rPr>
      </w:pPr>
      <w:r>
        <w:rPr>
          <w:sz w:val="24"/>
        </w:rPr>
        <w:t>UH System contracts and transactions with a “nonprofit corporation” (as defined by Texas Education</w:t>
      </w:r>
      <w:r>
        <w:rPr>
          <w:spacing w:val="-3"/>
          <w:sz w:val="24"/>
        </w:rPr>
        <w:t xml:space="preserve"> </w:t>
      </w:r>
      <w:r>
        <w:rPr>
          <w:sz w:val="24"/>
        </w:rPr>
        <w:t>Code</w:t>
      </w:r>
      <w:r>
        <w:rPr>
          <w:spacing w:val="-4"/>
          <w:sz w:val="24"/>
        </w:rPr>
        <w:t xml:space="preserve"> </w:t>
      </w:r>
      <w:r>
        <w:rPr>
          <w:sz w:val="24"/>
        </w:rPr>
        <w:t>51.923)</w:t>
      </w:r>
      <w:r>
        <w:rPr>
          <w:spacing w:val="-2"/>
          <w:sz w:val="24"/>
        </w:rPr>
        <w:t xml:space="preserve"> </w:t>
      </w:r>
      <w:r>
        <w:rPr>
          <w:sz w:val="24"/>
        </w:rPr>
        <w:t>are</w:t>
      </w:r>
      <w:r>
        <w:rPr>
          <w:spacing w:val="-4"/>
          <w:sz w:val="24"/>
        </w:rPr>
        <w:t xml:space="preserve"> </w:t>
      </w:r>
      <w:r>
        <w:rPr>
          <w:sz w:val="24"/>
        </w:rPr>
        <w:t>not</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conflict</w:t>
      </w:r>
      <w:r>
        <w:rPr>
          <w:spacing w:val="-3"/>
          <w:sz w:val="24"/>
        </w:rPr>
        <w:t xml:space="preserve"> </w:t>
      </w:r>
      <w:r>
        <w:rPr>
          <w:sz w:val="24"/>
        </w:rPr>
        <w:t>of</w:t>
      </w:r>
      <w:r>
        <w:rPr>
          <w:spacing w:val="-3"/>
          <w:sz w:val="24"/>
        </w:rPr>
        <w:t xml:space="preserve"> </w:t>
      </w:r>
      <w:r>
        <w:rPr>
          <w:sz w:val="24"/>
        </w:rPr>
        <w:t>interest</w:t>
      </w:r>
      <w:r>
        <w:rPr>
          <w:spacing w:val="-3"/>
          <w:sz w:val="24"/>
        </w:rPr>
        <w:t xml:space="preserve"> </w:t>
      </w:r>
      <w:r>
        <w:rPr>
          <w:sz w:val="24"/>
        </w:rPr>
        <w:t>requirements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TEC 51.923. Regents may</w:t>
      </w:r>
      <w:r>
        <w:rPr>
          <w:spacing w:val="-3"/>
          <w:sz w:val="24"/>
        </w:rPr>
        <w:t xml:space="preserve"> </w:t>
      </w:r>
      <w:r>
        <w:rPr>
          <w:sz w:val="24"/>
        </w:rPr>
        <w:t>vote on UH System contracts and transactions with nonprofit corporations regardless of the Regent’s affiliation with the nonprofit corporation.</w:t>
      </w:r>
    </w:p>
    <w:p w:rsidR="00407E18" w:rsidRDefault="00407E18">
      <w:pPr>
        <w:rPr>
          <w:sz w:val="24"/>
        </w:rPr>
        <w:sectPr w:rsidR="00407E18">
          <w:pgSz w:w="12240" w:h="15840"/>
          <w:pgMar w:top="1300" w:right="960" w:bottom="1200" w:left="960" w:header="737" w:footer="1008" w:gutter="0"/>
          <w:cols w:space="720"/>
        </w:sectPr>
      </w:pPr>
    </w:p>
    <w:p w:rsidR="00407E18" w:rsidRDefault="006E6AB0">
      <w:pPr>
        <w:pStyle w:val="Heading2"/>
        <w:numPr>
          <w:ilvl w:val="0"/>
          <w:numId w:val="17"/>
        </w:numPr>
        <w:tabs>
          <w:tab w:val="left" w:pos="479"/>
        </w:tabs>
        <w:ind w:left="479" w:hanging="362"/>
      </w:pPr>
      <w:bookmarkStart w:id="15" w:name="_bookmark14"/>
      <w:bookmarkEnd w:id="15"/>
      <w:r>
        <w:lastRenderedPageBreak/>
        <w:t>GENERAL</w:t>
      </w:r>
      <w:r>
        <w:rPr>
          <w:spacing w:val="-6"/>
        </w:rPr>
        <w:t xml:space="preserve"> </w:t>
      </w:r>
      <w:r>
        <w:t>APPROPRIATIONS</w:t>
      </w:r>
      <w:r>
        <w:rPr>
          <w:spacing w:val="-2"/>
        </w:rPr>
        <w:t xml:space="preserve"> </w:t>
      </w:r>
      <w:r>
        <w:t>ACT</w:t>
      </w:r>
      <w:r>
        <w:rPr>
          <w:spacing w:val="-2"/>
        </w:rPr>
        <w:t xml:space="preserve"> </w:t>
      </w:r>
      <w:r>
        <w:t>(86th</w:t>
      </w:r>
      <w:r>
        <w:rPr>
          <w:spacing w:val="-3"/>
        </w:rPr>
        <w:t xml:space="preserve"> </w:t>
      </w:r>
      <w:r>
        <w:rPr>
          <w:spacing w:val="-2"/>
        </w:rPr>
        <w:t>Legislature)</w:t>
      </w:r>
    </w:p>
    <w:p w:rsidR="00407E18" w:rsidRDefault="00407E18">
      <w:pPr>
        <w:pStyle w:val="BodyText"/>
        <w:spacing w:before="2"/>
        <w:ind w:left="0"/>
        <w:rPr>
          <w:b/>
          <w:sz w:val="23"/>
        </w:rPr>
      </w:pPr>
    </w:p>
    <w:p w:rsidR="00407E18" w:rsidRDefault="006E6AB0">
      <w:pPr>
        <w:pStyle w:val="ListParagraph"/>
        <w:numPr>
          <w:ilvl w:val="1"/>
          <w:numId w:val="17"/>
        </w:numPr>
        <w:tabs>
          <w:tab w:val="left" w:pos="1056"/>
        </w:tabs>
        <w:ind w:left="1056" w:right="238" w:hanging="576"/>
        <w:rPr>
          <w:sz w:val="24"/>
        </w:rPr>
      </w:pPr>
      <w:r>
        <w:rPr>
          <w:sz w:val="24"/>
        </w:rPr>
        <w:t>Article</w:t>
      </w:r>
      <w:r>
        <w:rPr>
          <w:spacing w:val="-3"/>
          <w:sz w:val="24"/>
        </w:rPr>
        <w:t xml:space="preserve"> </w:t>
      </w:r>
      <w:r>
        <w:rPr>
          <w:sz w:val="24"/>
        </w:rPr>
        <w:t>IX,</w:t>
      </w:r>
      <w:r>
        <w:rPr>
          <w:spacing w:val="-5"/>
          <w:sz w:val="24"/>
        </w:rPr>
        <w:t xml:space="preserve"> </w:t>
      </w:r>
      <w:r>
        <w:rPr>
          <w:sz w:val="24"/>
        </w:rPr>
        <w:t>Section</w:t>
      </w:r>
      <w:r>
        <w:rPr>
          <w:spacing w:val="-6"/>
          <w:sz w:val="24"/>
        </w:rPr>
        <w:t xml:space="preserve"> </w:t>
      </w:r>
      <w:r>
        <w:rPr>
          <w:sz w:val="24"/>
        </w:rPr>
        <w:t>7.12,</w:t>
      </w:r>
      <w:r>
        <w:rPr>
          <w:spacing w:val="-3"/>
          <w:sz w:val="24"/>
        </w:rPr>
        <w:t xml:space="preserve"> </w:t>
      </w:r>
      <w:r>
        <w:rPr>
          <w:sz w:val="24"/>
        </w:rPr>
        <w:t>Notification</w:t>
      </w:r>
      <w:r>
        <w:rPr>
          <w:spacing w:val="-6"/>
          <w:sz w:val="24"/>
        </w:rPr>
        <w:t xml:space="preserve"> </w:t>
      </w:r>
      <w:r>
        <w:rPr>
          <w:sz w:val="24"/>
        </w:rPr>
        <w:t>of</w:t>
      </w:r>
      <w:r>
        <w:rPr>
          <w:spacing w:val="-5"/>
          <w:sz w:val="24"/>
        </w:rPr>
        <w:t xml:space="preserve"> </w:t>
      </w:r>
      <w:r>
        <w:rPr>
          <w:sz w:val="24"/>
        </w:rPr>
        <w:t>Certain</w:t>
      </w:r>
      <w:r>
        <w:rPr>
          <w:spacing w:val="-6"/>
          <w:sz w:val="24"/>
        </w:rPr>
        <w:t xml:space="preserve"> </w:t>
      </w:r>
      <w:r>
        <w:rPr>
          <w:sz w:val="24"/>
        </w:rPr>
        <w:t>Purchases</w:t>
      </w:r>
      <w:r>
        <w:rPr>
          <w:spacing w:val="-4"/>
          <w:sz w:val="24"/>
        </w:rPr>
        <w:t xml:space="preserve"> </w:t>
      </w:r>
      <w:r>
        <w:rPr>
          <w:sz w:val="24"/>
        </w:rPr>
        <w:t>or</w:t>
      </w:r>
      <w:r>
        <w:rPr>
          <w:spacing w:val="-8"/>
          <w:sz w:val="24"/>
        </w:rPr>
        <w:t xml:space="preserve"> </w:t>
      </w:r>
      <w:r>
        <w:rPr>
          <w:sz w:val="24"/>
        </w:rPr>
        <w:t>Contract</w:t>
      </w:r>
      <w:r>
        <w:rPr>
          <w:spacing w:val="-4"/>
          <w:sz w:val="24"/>
        </w:rPr>
        <w:t xml:space="preserve"> </w:t>
      </w:r>
      <w:r>
        <w:rPr>
          <w:sz w:val="24"/>
        </w:rPr>
        <w:t>Awards,</w:t>
      </w:r>
      <w:r>
        <w:rPr>
          <w:spacing w:val="-6"/>
          <w:sz w:val="24"/>
        </w:rPr>
        <w:t xml:space="preserve"> </w:t>
      </w:r>
      <w:r>
        <w:rPr>
          <w:sz w:val="24"/>
        </w:rPr>
        <w:t>Amendments, and Extensions</w:t>
      </w:r>
    </w:p>
    <w:p w:rsidR="00407E18" w:rsidRDefault="00407E18">
      <w:pPr>
        <w:pStyle w:val="BodyText"/>
        <w:spacing w:before="5"/>
        <w:ind w:left="0"/>
      </w:pPr>
    </w:p>
    <w:p w:rsidR="00407E18" w:rsidRDefault="006E6AB0">
      <w:pPr>
        <w:pStyle w:val="ListParagraph"/>
        <w:numPr>
          <w:ilvl w:val="2"/>
          <w:numId w:val="17"/>
        </w:numPr>
        <w:tabs>
          <w:tab w:val="left" w:pos="1416"/>
        </w:tabs>
        <w:spacing w:line="237" w:lineRule="auto"/>
        <w:ind w:left="1416" w:right="502"/>
        <w:rPr>
          <w:sz w:val="24"/>
        </w:rPr>
      </w:pPr>
      <w:r>
        <w:rPr>
          <w:sz w:val="24"/>
        </w:rPr>
        <w:t>UH</w:t>
      </w:r>
      <w:r>
        <w:rPr>
          <w:spacing w:val="-5"/>
          <w:sz w:val="24"/>
        </w:rPr>
        <w:t xml:space="preserve"> </w:t>
      </w:r>
      <w:r>
        <w:rPr>
          <w:sz w:val="24"/>
        </w:rPr>
        <w:t>System</w:t>
      </w:r>
      <w:r>
        <w:rPr>
          <w:spacing w:val="-4"/>
          <w:sz w:val="24"/>
        </w:rPr>
        <w:t xml:space="preserve"> </w:t>
      </w:r>
      <w:r>
        <w:rPr>
          <w:sz w:val="24"/>
        </w:rPr>
        <w:t>must</w:t>
      </w:r>
      <w:r>
        <w:rPr>
          <w:spacing w:val="-4"/>
          <w:sz w:val="24"/>
        </w:rPr>
        <w:t xml:space="preserve"> </w:t>
      </w:r>
      <w:r>
        <w:rPr>
          <w:sz w:val="24"/>
        </w:rPr>
        <w:t>provide</w:t>
      </w:r>
      <w:r>
        <w:rPr>
          <w:spacing w:val="-3"/>
          <w:sz w:val="24"/>
        </w:rPr>
        <w:t xml:space="preserve"> </w:t>
      </w:r>
      <w:r>
        <w:rPr>
          <w:sz w:val="24"/>
        </w:rPr>
        <w:t>notice</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Legislative</w:t>
      </w:r>
      <w:r>
        <w:rPr>
          <w:spacing w:val="-3"/>
          <w:sz w:val="24"/>
        </w:rPr>
        <w:t xml:space="preserve"> </w:t>
      </w:r>
      <w:r>
        <w:rPr>
          <w:sz w:val="24"/>
        </w:rPr>
        <w:t>Budget</w:t>
      </w:r>
      <w:r>
        <w:rPr>
          <w:spacing w:val="-2"/>
          <w:sz w:val="24"/>
        </w:rPr>
        <w:t xml:space="preserve"> </w:t>
      </w:r>
      <w:r>
        <w:rPr>
          <w:sz w:val="24"/>
        </w:rPr>
        <w:t>Board</w:t>
      </w:r>
      <w:r>
        <w:rPr>
          <w:spacing w:val="-3"/>
          <w:sz w:val="24"/>
        </w:rPr>
        <w:t xml:space="preserve"> </w:t>
      </w:r>
      <w:r>
        <w:rPr>
          <w:sz w:val="24"/>
        </w:rPr>
        <w:t>(LBB)</w:t>
      </w:r>
      <w:r>
        <w:rPr>
          <w:spacing w:val="-3"/>
          <w:sz w:val="24"/>
        </w:rPr>
        <w:t xml:space="preserve"> </w:t>
      </w:r>
      <w:r>
        <w:rPr>
          <w:sz w:val="24"/>
        </w:rPr>
        <w:t>for</w:t>
      </w:r>
      <w:r>
        <w:rPr>
          <w:spacing w:val="-4"/>
          <w:sz w:val="24"/>
        </w:rPr>
        <w:t xml:space="preserve"> </w:t>
      </w:r>
      <w:r>
        <w:rPr>
          <w:sz w:val="24"/>
        </w:rPr>
        <w:t>contracts</w:t>
      </w:r>
      <w:r>
        <w:rPr>
          <w:spacing w:val="-4"/>
          <w:sz w:val="24"/>
        </w:rPr>
        <w:t xml:space="preserve"> </w:t>
      </w:r>
      <w:r>
        <w:rPr>
          <w:sz w:val="24"/>
        </w:rPr>
        <w:t>in which either of the following conditions applies:</w:t>
      </w:r>
    </w:p>
    <w:p w:rsidR="00407E18" w:rsidRDefault="006E6AB0">
      <w:pPr>
        <w:pStyle w:val="ListParagraph"/>
        <w:numPr>
          <w:ilvl w:val="3"/>
          <w:numId w:val="17"/>
        </w:numPr>
        <w:tabs>
          <w:tab w:val="left" w:pos="2280"/>
        </w:tabs>
        <w:spacing w:before="12" w:line="281" w:lineRule="exact"/>
        <w:ind w:left="2280" w:hanging="362"/>
        <w:rPr>
          <w:b/>
          <w:sz w:val="24"/>
        </w:rPr>
      </w:pPr>
      <w:r>
        <w:rPr>
          <w:sz w:val="24"/>
        </w:rPr>
        <w:t>The</w:t>
      </w:r>
      <w:r>
        <w:rPr>
          <w:spacing w:val="-5"/>
          <w:sz w:val="24"/>
        </w:rPr>
        <w:t xml:space="preserve"> </w:t>
      </w:r>
      <w:r>
        <w:rPr>
          <w:sz w:val="24"/>
        </w:rPr>
        <w:t>contract is</w:t>
      </w:r>
      <w:r>
        <w:rPr>
          <w:spacing w:val="-1"/>
          <w:sz w:val="24"/>
        </w:rPr>
        <w:t xml:space="preserve"> </w:t>
      </w:r>
      <w:r>
        <w:rPr>
          <w:sz w:val="24"/>
        </w:rPr>
        <w:t>expected to</w:t>
      </w:r>
      <w:r>
        <w:rPr>
          <w:spacing w:val="-1"/>
          <w:sz w:val="24"/>
        </w:rPr>
        <w:t xml:space="preserve"> </w:t>
      </w:r>
      <w:r>
        <w:rPr>
          <w:sz w:val="24"/>
        </w:rPr>
        <w:t>exceed $10</w:t>
      </w:r>
      <w:r>
        <w:rPr>
          <w:spacing w:val="1"/>
          <w:sz w:val="24"/>
        </w:rPr>
        <w:t xml:space="preserve"> </w:t>
      </w:r>
      <w:r>
        <w:rPr>
          <w:sz w:val="24"/>
        </w:rPr>
        <w:t>million</w:t>
      </w:r>
      <w:r>
        <w:rPr>
          <w:spacing w:val="1"/>
          <w:sz w:val="24"/>
        </w:rPr>
        <w:t xml:space="preserve"> </w:t>
      </w:r>
      <w:r>
        <w:rPr>
          <w:b/>
          <w:spacing w:val="-5"/>
          <w:sz w:val="24"/>
        </w:rPr>
        <w:t>or</w:t>
      </w:r>
    </w:p>
    <w:p w:rsidR="00407E18" w:rsidRDefault="006E6AB0">
      <w:pPr>
        <w:pStyle w:val="ListParagraph"/>
        <w:numPr>
          <w:ilvl w:val="3"/>
          <w:numId w:val="17"/>
        </w:numPr>
        <w:tabs>
          <w:tab w:val="left" w:pos="2280"/>
        </w:tabs>
        <w:spacing w:line="230" w:lineRule="auto"/>
        <w:ind w:left="2280" w:right="434"/>
        <w:rPr>
          <w:sz w:val="24"/>
        </w:rPr>
      </w:pPr>
      <w:r>
        <w:rPr>
          <w:sz w:val="24"/>
        </w:rPr>
        <w:t>The contract is expected to exceed $1 million and it was not competitively bid because it is an emergency purchase. (UH System makes all purchases in accordance with the best value standard in Education Code 51.9335, including sole</w:t>
      </w:r>
      <w:r>
        <w:rPr>
          <w:spacing w:val="-4"/>
          <w:sz w:val="24"/>
        </w:rPr>
        <w:t xml:space="preserve"> </w:t>
      </w:r>
      <w:r>
        <w:rPr>
          <w:sz w:val="24"/>
        </w:rPr>
        <w:t>source</w:t>
      </w:r>
      <w:r>
        <w:rPr>
          <w:spacing w:val="-5"/>
          <w:sz w:val="24"/>
        </w:rPr>
        <w:t xml:space="preserve"> </w:t>
      </w:r>
      <w:r>
        <w:rPr>
          <w:sz w:val="24"/>
        </w:rPr>
        <w:t>purchases.</w:t>
      </w:r>
      <w:r>
        <w:rPr>
          <w:spacing w:val="-3"/>
          <w:sz w:val="24"/>
        </w:rPr>
        <w:t xml:space="preserve"> </w:t>
      </w:r>
      <w:r>
        <w:rPr>
          <w:sz w:val="24"/>
        </w:rPr>
        <w:t>Therefore,</w:t>
      </w:r>
      <w:r>
        <w:rPr>
          <w:spacing w:val="-4"/>
          <w:sz w:val="24"/>
        </w:rPr>
        <w:t xml:space="preserve"> </w:t>
      </w:r>
      <w:r>
        <w:rPr>
          <w:sz w:val="24"/>
        </w:rPr>
        <w:t>sole</w:t>
      </w:r>
      <w:r>
        <w:rPr>
          <w:spacing w:val="-5"/>
          <w:sz w:val="24"/>
        </w:rPr>
        <w:t xml:space="preserve"> </w:t>
      </w:r>
      <w:r>
        <w:rPr>
          <w:sz w:val="24"/>
        </w:rPr>
        <w:t>source</w:t>
      </w:r>
      <w:r>
        <w:rPr>
          <w:spacing w:val="-5"/>
          <w:sz w:val="24"/>
        </w:rPr>
        <w:t xml:space="preserve"> </w:t>
      </w:r>
      <w:r>
        <w:rPr>
          <w:sz w:val="24"/>
        </w:rPr>
        <w:t>purchases</w:t>
      </w:r>
      <w:r>
        <w:rPr>
          <w:spacing w:val="-4"/>
          <w:sz w:val="24"/>
        </w:rPr>
        <w:t xml:space="preserve"> </w:t>
      </w:r>
      <w:r>
        <w:rPr>
          <w:sz w:val="24"/>
        </w:rPr>
        <w:t>over</w:t>
      </w:r>
      <w:r>
        <w:rPr>
          <w:spacing w:val="-4"/>
          <w:sz w:val="24"/>
        </w:rPr>
        <w:t xml:space="preserve"> </w:t>
      </w:r>
      <w:r>
        <w:rPr>
          <w:sz w:val="24"/>
        </w:rPr>
        <w:t>$1</w:t>
      </w:r>
      <w:r>
        <w:rPr>
          <w:spacing w:val="-4"/>
          <w:sz w:val="24"/>
        </w:rPr>
        <w:t xml:space="preserve"> </w:t>
      </w:r>
      <w:r>
        <w:rPr>
          <w:sz w:val="24"/>
        </w:rPr>
        <w:t>million</w:t>
      </w:r>
      <w:r>
        <w:rPr>
          <w:spacing w:val="-4"/>
          <w:sz w:val="24"/>
        </w:rPr>
        <w:t xml:space="preserve"> </w:t>
      </w:r>
      <w:r>
        <w:rPr>
          <w:sz w:val="24"/>
        </w:rPr>
        <w:t>are</w:t>
      </w:r>
      <w:r>
        <w:rPr>
          <w:spacing w:val="-6"/>
          <w:sz w:val="24"/>
        </w:rPr>
        <w:t xml:space="preserve"> </w:t>
      </w:r>
      <w:r>
        <w:rPr>
          <w:sz w:val="24"/>
        </w:rPr>
        <w:t>not subject to the reporting requirement in GAA Section 7.12.)</w:t>
      </w:r>
    </w:p>
    <w:p w:rsidR="00407E18" w:rsidRDefault="00407E18">
      <w:pPr>
        <w:pStyle w:val="BodyText"/>
        <w:spacing w:before="3"/>
        <w:ind w:left="0"/>
        <w:rPr>
          <w:sz w:val="23"/>
        </w:rPr>
      </w:pPr>
    </w:p>
    <w:p w:rsidR="00407E18" w:rsidRDefault="006E6AB0">
      <w:pPr>
        <w:pStyle w:val="ListParagraph"/>
        <w:numPr>
          <w:ilvl w:val="2"/>
          <w:numId w:val="17"/>
        </w:numPr>
        <w:tabs>
          <w:tab w:val="left" w:pos="1416"/>
        </w:tabs>
        <w:spacing w:line="294" w:lineRule="exact"/>
        <w:ind w:left="1416" w:hanging="362"/>
        <w:rPr>
          <w:sz w:val="24"/>
        </w:rPr>
      </w:pPr>
      <w:r>
        <w:rPr>
          <w:sz w:val="24"/>
        </w:rPr>
        <w:t>The</w:t>
      </w:r>
      <w:r>
        <w:rPr>
          <w:spacing w:val="-5"/>
          <w:sz w:val="24"/>
        </w:rPr>
        <w:t xml:space="preserve"> </w:t>
      </w:r>
      <w:r>
        <w:rPr>
          <w:sz w:val="24"/>
        </w:rPr>
        <w:t>deadline</w:t>
      </w:r>
      <w:r>
        <w:rPr>
          <w:spacing w:val="1"/>
          <w:sz w:val="24"/>
        </w:rPr>
        <w:t xml:space="preserve"> </w:t>
      </w:r>
      <w:r>
        <w:rPr>
          <w:sz w:val="24"/>
        </w:rPr>
        <w:t>for</w:t>
      </w:r>
      <w:r>
        <w:rPr>
          <w:spacing w:val="-5"/>
          <w:sz w:val="24"/>
        </w:rPr>
        <w:t xml:space="preserve"> </w:t>
      </w:r>
      <w:r>
        <w:rPr>
          <w:sz w:val="24"/>
        </w:rPr>
        <w:t>submitting</w:t>
      </w:r>
      <w:r>
        <w:rPr>
          <w:spacing w:val="-4"/>
          <w:sz w:val="24"/>
        </w:rPr>
        <w:t xml:space="preserve"> </w:t>
      </w:r>
      <w:r>
        <w:rPr>
          <w:sz w:val="24"/>
        </w:rPr>
        <w:t>a</w:t>
      </w:r>
      <w:r>
        <w:rPr>
          <w:spacing w:val="-5"/>
          <w:sz w:val="24"/>
        </w:rPr>
        <w:t xml:space="preserve"> </w:t>
      </w:r>
      <w:r>
        <w:rPr>
          <w:sz w:val="24"/>
        </w:rPr>
        <w:t>notice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LBB</w:t>
      </w:r>
      <w:r>
        <w:rPr>
          <w:spacing w:val="-4"/>
          <w:sz w:val="24"/>
        </w:rPr>
        <w:t xml:space="preserve"> </w:t>
      </w:r>
      <w:r>
        <w:rPr>
          <w:sz w:val="24"/>
        </w:rPr>
        <w:t>is</w:t>
      </w:r>
      <w:r>
        <w:rPr>
          <w:spacing w:val="2"/>
          <w:sz w:val="24"/>
        </w:rPr>
        <w:t xml:space="preserve"> </w:t>
      </w:r>
      <w:r>
        <w:rPr>
          <w:sz w:val="24"/>
        </w:rPr>
        <w:t xml:space="preserve">as </w:t>
      </w:r>
      <w:r>
        <w:rPr>
          <w:spacing w:val="-2"/>
          <w:sz w:val="24"/>
        </w:rPr>
        <w:t>follows:</w:t>
      </w:r>
    </w:p>
    <w:p w:rsidR="00407E18" w:rsidRDefault="006E6AB0">
      <w:pPr>
        <w:pStyle w:val="ListParagraph"/>
        <w:numPr>
          <w:ilvl w:val="3"/>
          <w:numId w:val="17"/>
        </w:numPr>
        <w:tabs>
          <w:tab w:val="left" w:pos="2280"/>
        </w:tabs>
        <w:spacing w:before="28" w:line="206" w:lineRule="auto"/>
        <w:ind w:left="2280" w:right="323"/>
        <w:rPr>
          <w:sz w:val="24"/>
        </w:rPr>
      </w:pPr>
      <w:r>
        <w:rPr>
          <w:sz w:val="24"/>
        </w:rPr>
        <w:t>For</w:t>
      </w:r>
      <w:r>
        <w:rPr>
          <w:spacing w:val="-3"/>
          <w:sz w:val="24"/>
        </w:rPr>
        <w:t xml:space="preserve"> </w:t>
      </w:r>
      <w:r>
        <w:rPr>
          <w:sz w:val="24"/>
        </w:rPr>
        <w:t>contracts</w:t>
      </w:r>
      <w:r>
        <w:rPr>
          <w:spacing w:val="-3"/>
          <w:sz w:val="24"/>
        </w:rPr>
        <w:t xml:space="preserve"> </w:t>
      </w:r>
      <w:r>
        <w:rPr>
          <w:sz w:val="24"/>
        </w:rPr>
        <w:t>over</w:t>
      </w:r>
      <w:r>
        <w:rPr>
          <w:spacing w:val="-3"/>
          <w:sz w:val="24"/>
        </w:rPr>
        <w:t xml:space="preserve"> </w:t>
      </w:r>
      <w:r>
        <w:rPr>
          <w:sz w:val="24"/>
        </w:rPr>
        <w:t>$10</w:t>
      </w:r>
      <w:r>
        <w:rPr>
          <w:spacing w:val="-4"/>
          <w:sz w:val="24"/>
        </w:rPr>
        <w:t xml:space="preserve"> </w:t>
      </w:r>
      <w:r>
        <w:rPr>
          <w:sz w:val="24"/>
        </w:rPr>
        <w:t>million,</w:t>
      </w:r>
      <w:r>
        <w:rPr>
          <w:spacing w:val="-3"/>
          <w:sz w:val="24"/>
        </w:rPr>
        <w:t xml:space="preserve"> </w:t>
      </w:r>
      <w:r>
        <w:rPr>
          <w:sz w:val="24"/>
        </w:rPr>
        <w:t>notice</w:t>
      </w:r>
      <w:r>
        <w:rPr>
          <w:spacing w:val="-5"/>
          <w:sz w:val="24"/>
        </w:rPr>
        <w:t xml:space="preserve"> </w:t>
      </w:r>
      <w:r>
        <w:rPr>
          <w:sz w:val="24"/>
        </w:rPr>
        <w:t>must</w:t>
      </w:r>
      <w:r>
        <w:rPr>
          <w:spacing w:val="-3"/>
          <w:sz w:val="24"/>
        </w:rPr>
        <w:t xml:space="preserve"> </w:t>
      </w:r>
      <w:r>
        <w:rPr>
          <w:sz w:val="24"/>
        </w:rPr>
        <w:t>be</w:t>
      </w:r>
      <w:r>
        <w:rPr>
          <w:spacing w:val="-4"/>
          <w:sz w:val="24"/>
        </w:rPr>
        <w:t xml:space="preserve"> </w:t>
      </w:r>
      <w:r>
        <w:rPr>
          <w:sz w:val="24"/>
        </w:rPr>
        <w:t>made</w:t>
      </w:r>
      <w:r>
        <w:rPr>
          <w:spacing w:val="-5"/>
          <w:sz w:val="24"/>
        </w:rPr>
        <w:t xml:space="preserve"> </w:t>
      </w:r>
      <w:r>
        <w:rPr>
          <w:sz w:val="24"/>
        </w:rPr>
        <w:t>to</w:t>
      </w:r>
      <w:r>
        <w:rPr>
          <w:spacing w:val="-3"/>
          <w:sz w:val="24"/>
        </w:rPr>
        <w:t xml:space="preserve"> </w:t>
      </w:r>
      <w:r>
        <w:rPr>
          <w:sz w:val="24"/>
        </w:rPr>
        <w:t>the</w:t>
      </w:r>
      <w:r>
        <w:rPr>
          <w:spacing w:val="-2"/>
          <w:sz w:val="24"/>
        </w:rPr>
        <w:t xml:space="preserve"> </w:t>
      </w:r>
      <w:r>
        <w:rPr>
          <w:sz w:val="24"/>
        </w:rPr>
        <w:t>LBB</w:t>
      </w:r>
      <w:r>
        <w:rPr>
          <w:spacing w:val="-5"/>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first payment but no more than 30 business days after signing the contract.</w:t>
      </w:r>
    </w:p>
    <w:p w:rsidR="00407E18" w:rsidRDefault="006E6AB0">
      <w:pPr>
        <w:pStyle w:val="ListParagraph"/>
        <w:numPr>
          <w:ilvl w:val="3"/>
          <w:numId w:val="17"/>
        </w:numPr>
        <w:tabs>
          <w:tab w:val="left" w:pos="2280"/>
        </w:tabs>
        <w:spacing w:before="36" w:line="206" w:lineRule="auto"/>
        <w:ind w:left="2280" w:right="636"/>
        <w:rPr>
          <w:sz w:val="24"/>
        </w:rPr>
      </w:pPr>
      <w:r>
        <w:rPr>
          <w:sz w:val="24"/>
        </w:rPr>
        <w:t>For</w:t>
      </w:r>
      <w:r>
        <w:rPr>
          <w:spacing w:val="-3"/>
          <w:sz w:val="24"/>
        </w:rPr>
        <w:t xml:space="preserve"> </w:t>
      </w:r>
      <w:r>
        <w:rPr>
          <w:sz w:val="24"/>
        </w:rPr>
        <w:t>contracts</w:t>
      </w:r>
      <w:r>
        <w:rPr>
          <w:spacing w:val="-3"/>
          <w:sz w:val="24"/>
        </w:rPr>
        <w:t xml:space="preserve"> </w:t>
      </w:r>
      <w:r>
        <w:rPr>
          <w:sz w:val="24"/>
        </w:rPr>
        <w:t>over</w:t>
      </w:r>
      <w:r>
        <w:rPr>
          <w:spacing w:val="-3"/>
          <w:sz w:val="24"/>
        </w:rPr>
        <w:t xml:space="preserve"> </w:t>
      </w:r>
      <w:r>
        <w:rPr>
          <w:sz w:val="24"/>
        </w:rPr>
        <w:t>$1</w:t>
      </w:r>
      <w:r>
        <w:rPr>
          <w:spacing w:val="-3"/>
          <w:sz w:val="24"/>
        </w:rPr>
        <w:t xml:space="preserve"> </w:t>
      </w:r>
      <w:r>
        <w:rPr>
          <w:sz w:val="24"/>
        </w:rPr>
        <w:t>million</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an</w:t>
      </w:r>
      <w:r>
        <w:rPr>
          <w:spacing w:val="-3"/>
          <w:sz w:val="24"/>
        </w:rPr>
        <w:t xml:space="preserve"> </w:t>
      </w:r>
      <w:r>
        <w:rPr>
          <w:sz w:val="24"/>
        </w:rPr>
        <w:t>emergency</w:t>
      </w:r>
      <w:r>
        <w:rPr>
          <w:spacing w:val="-6"/>
          <w:sz w:val="24"/>
        </w:rPr>
        <w:t xml:space="preserve"> </w:t>
      </w:r>
      <w:r>
        <w:rPr>
          <w:sz w:val="24"/>
        </w:rPr>
        <w:t>purchase,</w:t>
      </w:r>
      <w:r>
        <w:rPr>
          <w:spacing w:val="-3"/>
          <w:sz w:val="24"/>
        </w:rPr>
        <w:t xml:space="preserve"> </w:t>
      </w:r>
      <w:r>
        <w:rPr>
          <w:sz w:val="24"/>
        </w:rPr>
        <w:t>notice</w:t>
      </w:r>
      <w:r>
        <w:rPr>
          <w:spacing w:val="-4"/>
          <w:sz w:val="24"/>
        </w:rPr>
        <w:t xml:space="preserve"> </w:t>
      </w:r>
      <w:r>
        <w:rPr>
          <w:sz w:val="24"/>
        </w:rPr>
        <w:t>must</w:t>
      </w:r>
      <w:r>
        <w:rPr>
          <w:spacing w:val="-3"/>
          <w:sz w:val="24"/>
        </w:rPr>
        <w:t xml:space="preserve"> </w:t>
      </w:r>
      <w:r>
        <w:rPr>
          <w:sz w:val="24"/>
        </w:rPr>
        <w:t>be made to the LBB within 48 hours of making payment on the contract.</w:t>
      </w:r>
    </w:p>
    <w:p w:rsidR="00407E18" w:rsidRDefault="00407E18">
      <w:pPr>
        <w:pStyle w:val="BodyText"/>
        <w:spacing w:before="9"/>
        <w:ind w:left="0"/>
      </w:pPr>
    </w:p>
    <w:p w:rsidR="00407E18" w:rsidRDefault="006E6AB0">
      <w:pPr>
        <w:pStyle w:val="ListParagraph"/>
        <w:numPr>
          <w:ilvl w:val="2"/>
          <w:numId w:val="17"/>
        </w:numPr>
        <w:tabs>
          <w:tab w:val="left" w:pos="1416"/>
        </w:tabs>
        <w:spacing w:line="237" w:lineRule="auto"/>
        <w:ind w:left="1416" w:right="437"/>
        <w:rPr>
          <w:sz w:val="24"/>
        </w:rPr>
      </w:pPr>
      <w:r>
        <w:rPr>
          <w:sz w:val="24"/>
        </w:rPr>
        <w:t>Notice</w:t>
      </w:r>
      <w:r>
        <w:rPr>
          <w:spacing w:val="-7"/>
          <w:sz w:val="24"/>
        </w:rPr>
        <w:t xml:space="preserve"> </w:t>
      </w:r>
      <w:r>
        <w:rPr>
          <w:sz w:val="24"/>
        </w:rPr>
        <w:t>to</w:t>
      </w:r>
      <w:r>
        <w:rPr>
          <w:spacing w:val="-3"/>
          <w:sz w:val="24"/>
        </w:rPr>
        <w:t xml:space="preserve"> </w:t>
      </w:r>
      <w:r>
        <w:rPr>
          <w:sz w:val="24"/>
        </w:rPr>
        <w:t>the</w:t>
      </w:r>
      <w:r>
        <w:rPr>
          <w:spacing w:val="-1"/>
          <w:sz w:val="24"/>
        </w:rPr>
        <w:t xml:space="preserve"> </w:t>
      </w:r>
      <w:r>
        <w:rPr>
          <w:sz w:val="24"/>
        </w:rPr>
        <w:t>LBB</w:t>
      </w:r>
      <w:r>
        <w:rPr>
          <w:spacing w:val="-7"/>
          <w:sz w:val="24"/>
        </w:rPr>
        <w:t xml:space="preserve"> </w:t>
      </w:r>
      <w:r>
        <w:rPr>
          <w:sz w:val="24"/>
        </w:rPr>
        <w:t>consists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attestation</w:t>
      </w:r>
      <w:r>
        <w:rPr>
          <w:spacing w:val="-2"/>
          <w:sz w:val="24"/>
        </w:rPr>
        <w:t xml:space="preserve"> </w:t>
      </w:r>
      <w:r>
        <w:rPr>
          <w:sz w:val="24"/>
        </w:rPr>
        <w:t>letter</w:t>
      </w:r>
      <w:r>
        <w:rPr>
          <w:spacing w:val="-5"/>
          <w:sz w:val="24"/>
        </w:rPr>
        <w:t xml:space="preserve"> </w:t>
      </w:r>
      <w:r>
        <w:rPr>
          <w:sz w:val="24"/>
        </w:rPr>
        <w:t>that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signed</w:t>
      </w:r>
      <w:r>
        <w:rPr>
          <w:spacing w:val="-3"/>
          <w:sz w:val="24"/>
        </w:rPr>
        <w:t xml:space="preserve"> </w:t>
      </w:r>
      <w:r>
        <w:rPr>
          <w:sz w:val="24"/>
        </w:rPr>
        <w:t>by</w:t>
      </w:r>
      <w:r>
        <w:rPr>
          <w:spacing w:val="-12"/>
          <w:sz w:val="24"/>
        </w:rPr>
        <w:t xml:space="preserve"> </w:t>
      </w:r>
      <w:r>
        <w:rPr>
          <w:sz w:val="24"/>
        </w:rPr>
        <w:t>the</w:t>
      </w:r>
      <w:r>
        <w:rPr>
          <w:spacing w:val="-2"/>
          <w:sz w:val="24"/>
        </w:rPr>
        <w:t xml:space="preserve"> </w:t>
      </w:r>
      <w:r>
        <w:rPr>
          <w:sz w:val="24"/>
        </w:rPr>
        <w:t>Chancellor. GAA Section 7.12 prescribes the information required in the letter.</w:t>
      </w:r>
    </w:p>
    <w:p w:rsidR="00407E18" w:rsidRDefault="00407E18">
      <w:pPr>
        <w:pStyle w:val="BodyText"/>
        <w:spacing w:before="2"/>
        <w:ind w:left="0"/>
      </w:pPr>
    </w:p>
    <w:p w:rsidR="00407E18" w:rsidRDefault="006E6AB0">
      <w:pPr>
        <w:pStyle w:val="ListParagraph"/>
        <w:numPr>
          <w:ilvl w:val="2"/>
          <w:numId w:val="17"/>
        </w:numPr>
        <w:tabs>
          <w:tab w:val="left" w:pos="1416"/>
        </w:tabs>
        <w:ind w:left="1416" w:right="156"/>
        <w:rPr>
          <w:sz w:val="24"/>
        </w:rPr>
      </w:pPr>
      <w:r>
        <w:rPr>
          <w:sz w:val="24"/>
        </w:rPr>
        <w:t>UHS Campus Departments, UH Purchasing and UHS Contract Administration notify the UH Controller of all contracts that are expected to exceed $1 million. The UH Controller, or</w:t>
      </w:r>
      <w:r>
        <w:rPr>
          <w:spacing w:val="-4"/>
          <w:sz w:val="24"/>
        </w:rPr>
        <w:t xml:space="preserve"> </w:t>
      </w:r>
      <w:r>
        <w:rPr>
          <w:sz w:val="24"/>
        </w:rPr>
        <w:t>designee,</w:t>
      </w:r>
      <w:r>
        <w:rPr>
          <w:spacing w:val="-3"/>
          <w:sz w:val="24"/>
        </w:rPr>
        <w:t xml:space="preserve"> </w:t>
      </w:r>
      <w:r>
        <w:rPr>
          <w:sz w:val="24"/>
        </w:rPr>
        <w:t>will</w:t>
      </w:r>
      <w:r>
        <w:rPr>
          <w:spacing w:val="-2"/>
          <w:sz w:val="24"/>
        </w:rPr>
        <w:t xml:space="preserve"> </w:t>
      </w:r>
      <w:r>
        <w:rPr>
          <w:sz w:val="24"/>
        </w:rPr>
        <w:t>prepare</w:t>
      </w:r>
      <w:r>
        <w:rPr>
          <w:spacing w:val="-3"/>
          <w:sz w:val="24"/>
        </w:rPr>
        <w:t xml:space="preserve"> </w:t>
      </w:r>
      <w:r>
        <w:rPr>
          <w:sz w:val="24"/>
        </w:rPr>
        <w:t>the</w:t>
      </w:r>
      <w:r>
        <w:rPr>
          <w:spacing w:val="-4"/>
          <w:sz w:val="24"/>
        </w:rPr>
        <w:t xml:space="preserve"> </w:t>
      </w:r>
      <w:r>
        <w:rPr>
          <w:sz w:val="24"/>
        </w:rPr>
        <w:t>attestation</w:t>
      </w:r>
      <w:r>
        <w:rPr>
          <w:spacing w:val="-2"/>
          <w:sz w:val="24"/>
        </w:rPr>
        <w:t xml:space="preserve"> </w:t>
      </w:r>
      <w:r>
        <w:rPr>
          <w:sz w:val="24"/>
        </w:rPr>
        <w:t>letter</w:t>
      </w:r>
      <w:r>
        <w:rPr>
          <w:spacing w:val="-4"/>
          <w:sz w:val="24"/>
        </w:rPr>
        <w:t xml:space="preserve"> </w:t>
      </w:r>
      <w:r>
        <w:rPr>
          <w:sz w:val="24"/>
        </w:rPr>
        <w:t>and</w:t>
      </w:r>
      <w:r>
        <w:rPr>
          <w:spacing w:val="-3"/>
          <w:sz w:val="24"/>
        </w:rPr>
        <w:t xml:space="preserve"> </w:t>
      </w:r>
      <w:r>
        <w:rPr>
          <w:sz w:val="24"/>
        </w:rPr>
        <w:t>route</w:t>
      </w:r>
      <w:r>
        <w:rPr>
          <w:spacing w:val="-5"/>
          <w:sz w:val="24"/>
        </w:rPr>
        <w:t xml:space="preserve"> </w:t>
      </w:r>
      <w:r>
        <w:rPr>
          <w:sz w:val="24"/>
        </w:rPr>
        <w:t>it</w:t>
      </w:r>
      <w:r>
        <w:rPr>
          <w:spacing w:val="-3"/>
          <w:sz w:val="24"/>
        </w:rPr>
        <w:t xml:space="preserve"> </w:t>
      </w:r>
      <w:r>
        <w:rPr>
          <w:sz w:val="24"/>
        </w:rPr>
        <w:t>to</w:t>
      </w:r>
      <w:r>
        <w:rPr>
          <w:spacing w:val="-6"/>
          <w:sz w:val="24"/>
        </w:rPr>
        <w:t xml:space="preserve"> </w:t>
      </w:r>
      <w:r>
        <w:rPr>
          <w:sz w:val="24"/>
        </w:rPr>
        <w:t>the</w:t>
      </w:r>
      <w:r>
        <w:rPr>
          <w:spacing w:val="-4"/>
          <w:sz w:val="24"/>
        </w:rPr>
        <w:t xml:space="preserve"> </w:t>
      </w:r>
      <w:r>
        <w:rPr>
          <w:sz w:val="24"/>
        </w:rPr>
        <w:t>Chancellor</w:t>
      </w:r>
      <w:r>
        <w:rPr>
          <w:spacing w:val="-3"/>
          <w:sz w:val="24"/>
        </w:rPr>
        <w:t xml:space="preserve"> </w:t>
      </w:r>
      <w:r>
        <w:rPr>
          <w:sz w:val="24"/>
        </w:rPr>
        <w:t>through</w:t>
      </w:r>
      <w:r>
        <w:rPr>
          <w:spacing w:val="-3"/>
          <w:sz w:val="24"/>
        </w:rPr>
        <w:t xml:space="preserve"> </w:t>
      </w:r>
      <w:r>
        <w:rPr>
          <w:sz w:val="24"/>
        </w:rPr>
        <w:t>the</w:t>
      </w:r>
      <w:r>
        <w:rPr>
          <w:spacing w:val="-6"/>
          <w:sz w:val="24"/>
        </w:rPr>
        <w:t xml:space="preserve"> </w:t>
      </w:r>
      <w:r>
        <w:rPr>
          <w:sz w:val="24"/>
        </w:rPr>
        <w:t>UH System CFO. After the Chancellor signs the letter, the UH Controller, or designee, will upload the letter to the LBB contracts database (for UHCL, UHD, and UHV, each campus is responsible for upload) and notify the responsible department when they can make payment on the contract, if applicable.</w:t>
      </w:r>
      <w:r>
        <w:rPr>
          <w:spacing w:val="40"/>
          <w:sz w:val="24"/>
        </w:rPr>
        <w:t xml:space="preserve"> </w:t>
      </w:r>
      <w:r>
        <w:rPr>
          <w:sz w:val="24"/>
        </w:rPr>
        <w:t xml:space="preserve">It is only necessary to provide one notice to the LBB per contract, unless there is a material change to the contract, as determined by UH </w:t>
      </w:r>
      <w:r>
        <w:rPr>
          <w:spacing w:val="-2"/>
          <w:sz w:val="24"/>
        </w:rPr>
        <w:t>System.</w:t>
      </w:r>
    </w:p>
    <w:p w:rsidR="00407E18" w:rsidRDefault="00407E18">
      <w:pPr>
        <w:pStyle w:val="BodyText"/>
        <w:spacing w:before="4"/>
        <w:ind w:left="0"/>
      </w:pPr>
    </w:p>
    <w:p w:rsidR="00407E18" w:rsidRDefault="006E6AB0">
      <w:pPr>
        <w:pStyle w:val="ListParagraph"/>
        <w:numPr>
          <w:ilvl w:val="2"/>
          <w:numId w:val="17"/>
        </w:numPr>
        <w:tabs>
          <w:tab w:val="left" w:pos="1416"/>
        </w:tabs>
        <w:spacing w:line="235" w:lineRule="auto"/>
        <w:ind w:left="1416" w:right="183"/>
        <w:rPr>
          <w:sz w:val="24"/>
        </w:rPr>
      </w:pPr>
      <w:r>
        <w:rPr>
          <w:sz w:val="24"/>
        </w:rPr>
        <w:t>This</w:t>
      </w:r>
      <w:r>
        <w:rPr>
          <w:spacing w:val="-3"/>
          <w:sz w:val="24"/>
        </w:rPr>
        <w:t xml:space="preserve"> </w:t>
      </w:r>
      <w:r>
        <w:rPr>
          <w:sz w:val="24"/>
        </w:rPr>
        <w:t>reporting</w:t>
      </w:r>
      <w:r>
        <w:rPr>
          <w:spacing w:val="-6"/>
          <w:sz w:val="24"/>
        </w:rPr>
        <w:t xml:space="preserve"> </w:t>
      </w:r>
      <w:r>
        <w:rPr>
          <w:sz w:val="24"/>
        </w:rPr>
        <w:t>requirement</w:t>
      </w:r>
      <w:r>
        <w:rPr>
          <w:spacing w:val="-2"/>
          <w:sz w:val="24"/>
        </w:rPr>
        <w:t xml:space="preserve"> </w:t>
      </w:r>
      <w:r>
        <w:rPr>
          <w:sz w:val="24"/>
        </w:rPr>
        <w:t>does</w:t>
      </w:r>
      <w:r>
        <w:rPr>
          <w:spacing w:val="-3"/>
          <w:sz w:val="24"/>
        </w:rPr>
        <w:t xml:space="preserve"> </w:t>
      </w:r>
      <w:r>
        <w:rPr>
          <w:sz w:val="24"/>
        </w:rPr>
        <w:t>not</w:t>
      </w:r>
      <w:r>
        <w:rPr>
          <w:spacing w:val="-3"/>
          <w:sz w:val="24"/>
        </w:rPr>
        <w:t xml:space="preserve"> </w:t>
      </w:r>
      <w:r>
        <w:rPr>
          <w:sz w:val="24"/>
        </w:rPr>
        <w:t>apply</w:t>
      </w:r>
      <w:r>
        <w:rPr>
          <w:spacing w:val="-14"/>
          <w:sz w:val="24"/>
        </w:rPr>
        <w:t xml:space="preserve"> </w:t>
      </w:r>
      <w:r>
        <w:rPr>
          <w:sz w:val="24"/>
        </w:rPr>
        <w:t>to</w:t>
      </w:r>
      <w:r>
        <w:rPr>
          <w:spacing w:val="-3"/>
          <w:sz w:val="24"/>
        </w:rPr>
        <w:t xml:space="preserve"> </w:t>
      </w:r>
      <w:r>
        <w:rPr>
          <w:sz w:val="24"/>
        </w:rPr>
        <w:t>contracts</w:t>
      </w:r>
      <w:r>
        <w:rPr>
          <w:spacing w:val="-3"/>
          <w:sz w:val="24"/>
        </w:rPr>
        <w:t xml:space="preserve"> </w:t>
      </w:r>
      <w:r>
        <w:rPr>
          <w:sz w:val="24"/>
        </w:rPr>
        <w:t>in</w:t>
      </w:r>
      <w:r>
        <w:rPr>
          <w:spacing w:val="-2"/>
          <w:sz w:val="24"/>
        </w:rPr>
        <w:t xml:space="preserve"> </w:t>
      </w:r>
      <w:r>
        <w:rPr>
          <w:sz w:val="24"/>
        </w:rPr>
        <w:t>place</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September</w:t>
      </w:r>
      <w:r>
        <w:rPr>
          <w:spacing w:val="-3"/>
          <w:sz w:val="24"/>
        </w:rPr>
        <w:t xml:space="preserve"> </w:t>
      </w:r>
      <w:r>
        <w:rPr>
          <w:sz w:val="24"/>
        </w:rPr>
        <w:t>1,</w:t>
      </w:r>
      <w:r>
        <w:rPr>
          <w:spacing w:val="-4"/>
          <w:sz w:val="24"/>
        </w:rPr>
        <w:t xml:space="preserve"> </w:t>
      </w:r>
      <w:r>
        <w:rPr>
          <w:sz w:val="24"/>
        </w:rPr>
        <w:t>2015, except for the following situations:</w:t>
      </w:r>
    </w:p>
    <w:p w:rsidR="00407E18" w:rsidRDefault="006E6AB0">
      <w:pPr>
        <w:pStyle w:val="ListParagraph"/>
        <w:numPr>
          <w:ilvl w:val="3"/>
          <w:numId w:val="17"/>
        </w:numPr>
        <w:tabs>
          <w:tab w:val="left" w:pos="2280"/>
        </w:tabs>
        <w:spacing w:before="25" w:line="208" w:lineRule="auto"/>
        <w:ind w:left="2280" w:right="629"/>
        <w:rPr>
          <w:b/>
          <w:sz w:val="24"/>
        </w:rPr>
      </w:pPr>
      <w:r>
        <w:rPr>
          <w:sz w:val="24"/>
        </w:rPr>
        <w:t>The</w:t>
      </w:r>
      <w:r>
        <w:rPr>
          <w:spacing w:val="-6"/>
          <w:sz w:val="24"/>
        </w:rPr>
        <w:t xml:space="preserve"> </w:t>
      </w:r>
      <w:r>
        <w:rPr>
          <w:sz w:val="24"/>
        </w:rPr>
        <w:t>contract</w:t>
      </w:r>
      <w:r>
        <w:rPr>
          <w:spacing w:val="-4"/>
          <w:sz w:val="24"/>
        </w:rPr>
        <w:t xml:space="preserve"> </w:t>
      </w:r>
      <w:r>
        <w:rPr>
          <w:sz w:val="24"/>
        </w:rPr>
        <w:t>amount</w:t>
      </w:r>
      <w:r>
        <w:rPr>
          <w:spacing w:val="-4"/>
          <w:sz w:val="24"/>
        </w:rPr>
        <w:t xml:space="preserve"> </w:t>
      </w:r>
      <w:r>
        <w:rPr>
          <w:sz w:val="24"/>
        </w:rPr>
        <w:t>changes</w:t>
      </w:r>
      <w:r>
        <w:rPr>
          <w:spacing w:val="-2"/>
          <w:sz w:val="24"/>
        </w:rPr>
        <w:t xml:space="preserve"> </w:t>
      </w:r>
      <w:r>
        <w:rPr>
          <w:sz w:val="24"/>
        </w:rPr>
        <w:t>from</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$10</w:t>
      </w:r>
      <w:r>
        <w:rPr>
          <w:spacing w:val="-2"/>
          <w:sz w:val="24"/>
        </w:rPr>
        <w:t xml:space="preserve"> </w:t>
      </w:r>
      <w:r>
        <w:rPr>
          <w:sz w:val="24"/>
        </w:rPr>
        <w:t>million</w:t>
      </w:r>
      <w:r>
        <w:rPr>
          <w:spacing w:val="-4"/>
          <w:sz w:val="24"/>
        </w:rPr>
        <w:t xml:space="preserve"> </w:t>
      </w:r>
      <w:r>
        <w:rPr>
          <w:sz w:val="24"/>
        </w:rPr>
        <w:t>before</w:t>
      </w:r>
      <w:r>
        <w:rPr>
          <w:spacing w:val="-6"/>
          <w:sz w:val="24"/>
        </w:rPr>
        <w:t xml:space="preserve"> </w:t>
      </w:r>
      <w:r>
        <w:rPr>
          <w:sz w:val="24"/>
        </w:rPr>
        <w:t>September</w:t>
      </w:r>
      <w:r>
        <w:rPr>
          <w:spacing w:val="-3"/>
          <w:sz w:val="24"/>
        </w:rPr>
        <w:t xml:space="preserve"> </w:t>
      </w:r>
      <w:r>
        <w:rPr>
          <w:sz w:val="24"/>
        </w:rPr>
        <w:t xml:space="preserve">1, 2015 to more than $10 million on or after September 1, 2015 </w:t>
      </w:r>
      <w:r>
        <w:rPr>
          <w:b/>
          <w:sz w:val="24"/>
        </w:rPr>
        <w:t>or</w:t>
      </w:r>
    </w:p>
    <w:p w:rsidR="00407E18" w:rsidRDefault="006E6AB0">
      <w:pPr>
        <w:pStyle w:val="ListParagraph"/>
        <w:numPr>
          <w:ilvl w:val="3"/>
          <w:numId w:val="17"/>
        </w:numPr>
        <w:tabs>
          <w:tab w:val="left" w:pos="2280"/>
        </w:tabs>
        <w:spacing w:before="33" w:line="208" w:lineRule="auto"/>
        <w:ind w:left="2280" w:right="705"/>
        <w:rPr>
          <w:b/>
          <w:sz w:val="24"/>
        </w:rPr>
      </w:pPr>
      <w:r>
        <w:rPr>
          <w:sz w:val="24"/>
        </w:rPr>
        <w:t>The emergency contract amount changes from less than $1 million before September</w:t>
      </w:r>
      <w:r>
        <w:rPr>
          <w:spacing w:val="-3"/>
          <w:sz w:val="24"/>
        </w:rPr>
        <w:t xml:space="preserve"> </w:t>
      </w:r>
      <w:r>
        <w:rPr>
          <w:sz w:val="24"/>
        </w:rPr>
        <w:t>1,</w:t>
      </w:r>
      <w:r>
        <w:rPr>
          <w:spacing w:val="-3"/>
          <w:sz w:val="24"/>
        </w:rPr>
        <w:t xml:space="preserve"> </w:t>
      </w:r>
      <w:r>
        <w:rPr>
          <w:sz w:val="24"/>
        </w:rPr>
        <w:t>2015</w:t>
      </w:r>
      <w:r>
        <w:rPr>
          <w:spacing w:val="-3"/>
          <w:sz w:val="24"/>
        </w:rPr>
        <w:t xml:space="preserve"> </w:t>
      </w:r>
      <w:r>
        <w:rPr>
          <w:sz w:val="24"/>
        </w:rPr>
        <w:t>to</w:t>
      </w:r>
      <w:r>
        <w:rPr>
          <w:spacing w:val="-3"/>
          <w:sz w:val="24"/>
        </w:rPr>
        <w:t xml:space="preserve"> </w:t>
      </w:r>
      <w:r>
        <w:rPr>
          <w:sz w:val="24"/>
        </w:rPr>
        <w:t>more</w:t>
      </w:r>
      <w:r>
        <w:rPr>
          <w:spacing w:val="-7"/>
          <w:sz w:val="24"/>
        </w:rPr>
        <w:t xml:space="preserve"> </w:t>
      </w:r>
      <w:r>
        <w:rPr>
          <w:sz w:val="24"/>
        </w:rPr>
        <w:t>than</w:t>
      </w:r>
      <w:r>
        <w:rPr>
          <w:spacing w:val="-4"/>
          <w:sz w:val="24"/>
        </w:rPr>
        <w:t xml:space="preserve"> </w:t>
      </w:r>
      <w:r>
        <w:rPr>
          <w:sz w:val="24"/>
        </w:rPr>
        <w:t>$1</w:t>
      </w:r>
      <w:r>
        <w:rPr>
          <w:spacing w:val="-3"/>
          <w:sz w:val="24"/>
        </w:rPr>
        <w:t xml:space="preserve"> </w:t>
      </w:r>
      <w:r>
        <w:rPr>
          <w:sz w:val="24"/>
        </w:rPr>
        <w:t>million</w:t>
      </w:r>
      <w:r>
        <w:rPr>
          <w:spacing w:val="-3"/>
          <w:sz w:val="24"/>
        </w:rPr>
        <w:t xml:space="preserve"> </w:t>
      </w:r>
      <w:r>
        <w:rPr>
          <w:sz w:val="24"/>
        </w:rPr>
        <w:t>on</w:t>
      </w:r>
      <w:r>
        <w:rPr>
          <w:spacing w:val="-5"/>
          <w:sz w:val="24"/>
        </w:rPr>
        <w:t xml:space="preserve"> </w:t>
      </w:r>
      <w:r>
        <w:rPr>
          <w:sz w:val="24"/>
        </w:rPr>
        <w:t>or</w:t>
      </w:r>
      <w:r>
        <w:rPr>
          <w:spacing w:val="-7"/>
          <w:sz w:val="24"/>
        </w:rPr>
        <w:t xml:space="preserve"> </w:t>
      </w:r>
      <w:r>
        <w:rPr>
          <w:sz w:val="24"/>
        </w:rPr>
        <w:t>after</w:t>
      </w:r>
      <w:r>
        <w:rPr>
          <w:spacing w:val="-4"/>
          <w:sz w:val="24"/>
        </w:rPr>
        <w:t xml:space="preserve"> </w:t>
      </w:r>
      <w:r>
        <w:rPr>
          <w:sz w:val="24"/>
        </w:rPr>
        <w:t>September</w:t>
      </w:r>
      <w:r>
        <w:rPr>
          <w:spacing w:val="-3"/>
          <w:sz w:val="24"/>
        </w:rPr>
        <w:t xml:space="preserve"> </w:t>
      </w:r>
      <w:r>
        <w:rPr>
          <w:sz w:val="24"/>
        </w:rPr>
        <w:t>1,</w:t>
      </w:r>
      <w:r>
        <w:rPr>
          <w:spacing w:val="-3"/>
          <w:sz w:val="24"/>
        </w:rPr>
        <w:t xml:space="preserve"> </w:t>
      </w:r>
      <w:r>
        <w:rPr>
          <w:sz w:val="24"/>
        </w:rPr>
        <w:t>2015</w:t>
      </w:r>
      <w:r>
        <w:rPr>
          <w:spacing w:val="-3"/>
          <w:sz w:val="24"/>
        </w:rPr>
        <w:t xml:space="preserve"> </w:t>
      </w:r>
      <w:r>
        <w:rPr>
          <w:b/>
          <w:sz w:val="24"/>
        </w:rPr>
        <w:t>or</w:t>
      </w:r>
    </w:p>
    <w:p w:rsidR="00407E18" w:rsidRDefault="006E6AB0">
      <w:pPr>
        <w:pStyle w:val="ListParagraph"/>
        <w:numPr>
          <w:ilvl w:val="3"/>
          <w:numId w:val="17"/>
        </w:numPr>
        <w:tabs>
          <w:tab w:val="left" w:pos="2280"/>
        </w:tabs>
        <w:spacing w:before="30" w:line="208" w:lineRule="auto"/>
        <w:ind w:left="2280" w:right="483"/>
        <w:rPr>
          <w:b/>
          <w:sz w:val="24"/>
        </w:rPr>
      </w:pPr>
      <w:r>
        <w:rPr>
          <w:sz w:val="24"/>
        </w:rPr>
        <w:t>The</w:t>
      </w:r>
      <w:r>
        <w:rPr>
          <w:spacing w:val="-8"/>
          <w:sz w:val="24"/>
        </w:rPr>
        <w:t xml:space="preserve"> </w:t>
      </w:r>
      <w:r>
        <w:rPr>
          <w:sz w:val="24"/>
        </w:rPr>
        <w:t>contract</w:t>
      </w:r>
      <w:r>
        <w:rPr>
          <w:spacing w:val="-3"/>
          <w:sz w:val="24"/>
        </w:rPr>
        <w:t xml:space="preserve"> </w:t>
      </w:r>
      <w:r>
        <w:rPr>
          <w:sz w:val="24"/>
        </w:rPr>
        <w:t>amount</w:t>
      </w:r>
      <w:r>
        <w:rPr>
          <w:spacing w:val="-4"/>
          <w:sz w:val="24"/>
        </w:rPr>
        <w:t xml:space="preserve"> </w:t>
      </w:r>
      <w:r>
        <w:rPr>
          <w:sz w:val="24"/>
        </w:rPr>
        <w:t>was</w:t>
      </w:r>
      <w:r>
        <w:rPr>
          <w:spacing w:val="-2"/>
          <w:sz w:val="24"/>
        </w:rPr>
        <w:t xml:space="preserve"> </w:t>
      </w:r>
      <w:r>
        <w:rPr>
          <w:sz w:val="24"/>
        </w:rPr>
        <w:t>more</w:t>
      </w:r>
      <w:r>
        <w:rPr>
          <w:spacing w:val="-8"/>
          <w:sz w:val="24"/>
        </w:rPr>
        <w:t xml:space="preserve"> </w:t>
      </w:r>
      <w:r>
        <w:rPr>
          <w:sz w:val="24"/>
        </w:rPr>
        <w:t>than</w:t>
      </w:r>
      <w:r>
        <w:rPr>
          <w:spacing w:val="-4"/>
          <w:sz w:val="24"/>
        </w:rPr>
        <w:t xml:space="preserve"> </w:t>
      </w:r>
      <w:r>
        <w:rPr>
          <w:sz w:val="24"/>
        </w:rPr>
        <w:t>$10</w:t>
      </w:r>
      <w:r>
        <w:rPr>
          <w:spacing w:val="-4"/>
          <w:sz w:val="24"/>
        </w:rPr>
        <w:t xml:space="preserve"> </w:t>
      </w:r>
      <w:r>
        <w:rPr>
          <w:sz w:val="24"/>
        </w:rPr>
        <w:t>million</w:t>
      </w:r>
      <w:r>
        <w:rPr>
          <w:spacing w:val="-4"/>
          <w:sz w:val="24"/>
        </w:rPr>
        <w:t xml:space="preserve"> </w:t>
      </w:r>
      <w:r>
        <w:rPr>
          <w:sz w:val="24"/>
        </w:rPr>
        <w:t>before</w:t>
      </w:r>
      <w:r>
        <w:rPr>
          <w:spacing w:val="-5"/>
          <w:sz w:val="24"/>
        </w:rPr>
        <w:t xml:space="preserve"> </w:t>
      </w:r>
      <w:r>
        <w:rPr>
          <w:sz w:val="24"/>
        </w:rPr>
        <w:t>September</w:t>
      </w:r>
      <w:r>
        <w:rPr>
          <w:spacing w:val="-7"/>
          <w:sz w:val="24"/>
        </w:rPr>
        <w:t xml:space="preserve"> </w:t>
      </w:r>
      <w:r>
        <w:rPr>
          <w:sz w:val="24"/>
        </w:rPr>
        <w:t>1,</w:t>
      </w:r>
      <w:r>
        <w:rPr>
          <w:spacing w:val="-4"/>
          <w:sz w:val="24"/>
        </w:rPr>
        <w:t xml:space="preserve"> </w:t>
      </w:r>
      <w:r>
        <w:rPr>
          <w:sz w:val="24"/>
        </w:rPr>
        <w:t xml:space="preserve">2015 and UHS will make a payment on that contract on or after September 1, 2015 </w:t>
      </w:r>
      <w:r>
        <w:rPr>
          <w:b/>
          <w:sz w:val="24"/>
        </w:rPr>
        <w:t>or</w:t>
      </w:r>
    </w:p>
    <w:p w:rsidR="00407E18" w:rsidRDefault="006E6AB0">
      <w:pPr>
        <w:pStyle w:val="ListParagraph"/>
        <w:numPr>
          <w:ilvl w:val="3"/>
          <w:numId w:val="17"/>
        </w:numPr>
        <w:tabs>
          <w:tab w:val="left" w:pos="2280"/>
        </w:tabs>
        <w:spacing w:before="23" w:line="220" w:lineRule="auto"/>
        <w:ind w:left="2280" w:right="437"/>
        <w:rPr>
          <w:sz w:val="24"/>
        </w:rPr>
      </w:pPr>
      <w:r>
        <w:rPr>
          <w:sz w:val="24"/>
        </w:rPr>
        <w:t>The</w:t>
      </w:r>
      <w:r>
        <w:rPr>
          <w:spacing w:val="-8"/>
          <w:sz w:val="24"/>
        </w:rPr>
        <w:t xml:space="preserve"> </w:t>
      </w:r>
      <w:r>
        <w:rPr>
          <w:sz w:val="24"/>
        </w:rPr>
        <w:t>emergency</w:t>
      </w:r>
      <w:r>
        <w:rPr>
          <w:spacing w:val="-10"/>
          <w:sz w:val="24"/>
        </w:rPr>
        <w:t xml:space="preserve"> </w:t>
      </w:r>
      <w:r>
        <w:rPr>
          <w:sz w:val="24"/>
        </w:rPr>
        <w:t>contract amount</w:t>
      </w:r>
      <w:r>
        <w:rPr>
          <w:spacing w:val="-3"/>
          <w:sz w:val="24"/>
        </w:rPr>
        <w:t xml:space="preserve"> </w:t>
      </w:r>
      <w:r>
        <w:rPr>
          <w:sz w:val="24"/>
        </w:rPr>
        <w:t>was</w:t>
      </w:r>
      <w:r>
        <w:rPr>
          <w:spacing w:val="-4"/>
          <w:sz w:val="24"/>
        </w:rPr>
        <w:t xml:space="preserve"> </w:t>
      </w:r>
      <w:r>
        <w:rPr>
          <w:sz w:val="24"/>
        </w:rPr>
        <w:t>more</w:t>
      </w:r>
      <w:r>
        <w:rPr>
          <w:spacing w:val="-6"/>
          <w:sz w:val="24"/>
        </w:rPr>
        <w:t xml:space="preserve"> </w:t>
      </w:r>
      <w:r>
        <w:rPr>
          <w:sz w:val="24"/>
        </w:rPr>
        <w:t>than</w:t>
      </w:r>
      <w:r>
        <w:rPr>
          <w:spacing w:val="-5"/>
          <w:sz w:val="24"/>
        </w:rPr>
        <w:t xml:space="preserve"> </w:t>
      </w:r>
      <w:r>
        <w:rPr>
          <w:sz w:val="24"/>
        </w:rPr>
        <w:t>$1</w:t>
      </w:r>
      <w:r>
        <w:rPr>
          <w:spacing w:val="-4"/>
          <w:sz w:val="24"/>
        </w:rPr>
        <w:t xml:space="preserve"> </w:t>
      </w:r>
      <w:r>
        <w:rPr>
          <w:sz w:val="24"/>
        </w:rPr>
        <w:t>million</w:t>
      </w:r>
      <w:r>
        <w:rPr>
          <w:spacing w:val="-4"/>
          <w:sz w:val="24"/>
        </w:rPr>
        <w:t xml:space="preserve"> </w:t>
      </w:r>
      <w:r>
        <w:rPr>
          <w:sz w:val="24"/>
        </w:rPr>
        <w:t>before</w:t>
      </w:r>
      <w:r>
        <w:rPr>
          <w:spacing w:val="-7"/>
          <w:sz w:val="24"/>
        </w:rPr>
        <w:t xml:space="preserve"> </w:t>
      </w:r>
      <w:r>
        <w:rPr>
          <w:sz w:val="24"/>
        </w:rPr>
        <w:t>September</w:t>
      </w:r>
      <w:r>
        <w:rPr>
          <w:spacing w:val="-4"/>
          <w:sz w:val="24"/>
        </w:rPr>
        <w:t xml:space="preserve"> </w:t>
      </w:r>
      <w:r>
        <w:rPr>
          <w:sz w:val="24"/>
        </w:rPr>
        <w:t xml:space="preserve">1, 2015 and UHS will make a payment on that contract on or after September 1, </w:t>
      </w:r>
      <w:r>
        <w:rPr>
          <w:spacing w:val="-2"/>
          <w:sz w:val="24"/>
        </w:rPr>
        <w:t>2015.</w:t>
      </w:r>
    </w:p>
    <w:p w:rsidR="00407E18" w:rsidRDefault="00407E18">
      <w:pPr>
        <w:spacing w:line="220" w:lineRule="auto"/>
        <w:rPr>
          <w:sz w:val="24"/>
        </w:rPr>
        <w:sectPr w:rsidR="00407E18">
          <w:pgSz w:w="12240" w:h="15840"/>
          <w:pgMar w:top="1300" w:right="960" w:bottom="1200" w:left="960" w:header="737" w:footer="1008" w:gutter="0"/>
          <w:cols w:space="720"/>
        </w:sectPr>
      </w:pPr>
    </w:p>
    <w:p w:rsidR="00407E18" w:rsidRDefault="006E6AB0">
      <w:pPr>
        <w:pStyle w:val="ListParagraph"/>
        <w:numPr>
          <w:ilvl w:val="1"/>
          <w:numId w:val="17"/>
        </w:numPr>
        <w:tabs>
          <w:tab w:val="left" w:pos="1056"/>
        </w:tabs>
        <w:spacing w:before="80"/>
        <w:ind w:left="1056" w:hanging="578"/>
        <w:rPr>
          <w:sz w:val="24"/>
        </w:rPr>
      </w:pPr>
      <w:r>
        <w:rPr>
          <w:sz w:val="24"/>
        </w:rPr>
        <w:lastRenderedPageBreak/>
        <w:t>Article</w:t>
      </w:r>
      <w:r>
        <w:rPr>
          <w:spacing w:val="-2"/>
          <w:sz w:val="24"/>
        </w:rPr>
        <w:t xml:space="preserve"> </w:t>
      </w:r>
      <w:r>
        <w:rPr>
          <w:sz w:val="24"/>
        </w:rPr>
        <w:t>IX,</w:t>
      </w:r>
      <w:r>
        <w:rPr>
          <w:spacing w:val="-3"/>
          <w:sz w:val="24"/>
        </w:rPr>
        <w:t xml:space="preserve"> </w:t>
      </w:r>
      <w:r>
        <w:rPr>
          <w:sz w:val="24"/>
        </w:rPr>
        <w:t>Section</w:t>
      </w:r>
      <w:r>
        <w:rPr>
          <w:spacing w:val="-4"/>
          <w:sz w:val="24"/>
        </w:rPr>
        <w:t xml:space="preserve"> </w:t>
      </w:r>
      <w:r>
        <w:rPr>
          <w:sz w:val="24"/>
        </w:rPr>
        <w:t>7.04, Contract</w:t>
      </w:r>
      <w:r>
        <w:rPr>
          <w:spacing w:val="-3"/>
          <w:sz w:val="24"/>
        </w:rPr>
        <w:t xml:space="preserve"> </w:t>
      </w:r>
      <w:r>
        <w:rPr>
          <w:sz w:val="24"/>
        </w:rPr>
        <w:t>Notification</w:t>
      </w:r>
      <w:r>
        <w:rPr>
          <w:spacing w:val="-1"/>
          <w:sz w:val="24"/>
        </w:rPr>
        <w:t xml:space="preserve"> </w:t>
      </w:r>
      <w:r>
        <w:rPr>
          <w:sz w:val="24"/>
        </w:rPr>
        <w:t>– Amounts</w:t>
      </w:r>
      <w:r>
        <w:rPr>
          <w:spacing w:val="-2"/>
          <w:sz w:val="24"/>
        </w:rPr>
        <w:t xml:space="preserve"> </w:t>
      </w:r>
      <w:r>
        <w:rPr>
          <w:sz w:val="24"/>
        </w:rPr>
        <w:t>Greater</w:t>
      </w:r>
      <w:r>
        <w:rPr>
          <w:spacing w:val="-4"/>
          <w:sz w:val="24"/>
        </w:rPr>
        <w:t xml:space="preserve"> </w:t>
      </w:r>
      <w:r>
        <w:rPr>
          <w:sz w:val="24"/>
        </w:rPr>
        <w:t>than</w:t>
      </w:r>
      <w:r>
        <w:rPr>
          <w:spacing w:val="-4"/>
          <w:sz w:val="24"/>
        </w:rPr>
        <w:t xml:space="preserve"> </w:t>
      </w:r>
      <w:r>
        <w:rPr>
          <w:spacing w:val="-2"/>
          <w:sz w:val="24"/>
        </w:rPr>
        <w:t>$50,000.</w:t>
      </w:r>
    </w:p>
    <w:p w:rsidR="00407E18" w:rsidRDefault="00407E18">
      <w:pPr>
        <w:pStyle w:val="BodyText"/>
        <w:spacing w:before="4"/>
        <w:ind w:left="0"/>
      </w:pPr>
    </w:p>
    <w:p w:rsidR="00407E18" w:rsidRDefault="006E6AB0">
      <w:pPr>
        <w:pStyle w:val="ListParagraph"/>
        <w:numPr>
          <w:ilvl w:val="2"/>
          <w:numId w:val="17"/>
        </w:numPr>
        <w:tabs>
          <w:tab w:val="left" w:pos="1416"/>
        </w:tabs>
        <w:ind w:left="1416" w:hanging="362"/>
        <w:rPr>
          <w:sz w:val="24"/>
        </w:rPr>
      </w:pPr>
      <w:r>
        <w:rPr>
          <w:sz w:val="24"/>
        </w:rPr>
        <w:t>Within</w:t>
      </w:r>
      <w:r>
        <w:rPr>
          <w:spacing w:val="-6"/>
          <w:sz w:val="24"/>
        </w:rPr>
        <w:t xml:space="preserve"> </w:t>
      </w:r>
      <w:r>
        <w:rPr>
          <w:sz w:val="24"/>
        </w:rPr>
        <w:t>30</w:t>
      </w:r>
      <w:r>
        <w:rPr>
          <w:spacing w:val="-4"/>
          <w:sz w:val="24"/>
        </w:rPr>
        <w:t xml:space="preserve"> </w:t>
      </w:r>
      <w:r>
        <w:rPr>
          <w:sz w:val="24"/>
        </w:rPr>
        <w:t>days</w:t>
      </w:r>
      <w:r>
        <w:rPr>
          <w:spacing w:val="-1"/>
          <w:sz w:val="24"/>
        </w:rPr>
        <w:t xml:space="preserve"> </w:t>
      </w:r>
      <w:r>
        <w:rPr>
          <w:sz w:val="24"/>
        </w:rPr>
        <w:t>of</w:t>
      </w:r>
      <w:r>
        <w:rPr>
          <w:spacing w:val="-2"/>
          <w:sz w:val="24"/>
        </w:rPr>
        <w:t xml:space="preserve"> </w:t>
      </w:r>
      <w:r>
        <w:rPr>
          <w:sz w:val="24"/>
        </w:rPr>
        <w:t>awarding</w:t>
      </w:r>
      <w:r>
        <w:rPr>
          <w:spacing w:val="-7"/>
          <w:sz w:val="24"/>
        </w:rPr>
        <w:t xml:space="preserve"> </w:t>
      </w:r>
      <w:r>
        <w:rPr>
          <w:sz w:val="24"/>
        </w:rPr>
        <w:t>a</w:t>
      </w:r>
      <w:r>
        <w:rPr>
          <w:spacing w:val="-2"/>
          <w:sz w:val="24"/>
        </w:rPr>
        <w:t xml:space="preserve"> </w:t>
      </w:r>
      <w:r>
        <w:rPr>
          <w:sz w:val="24"/>
        </w:rPr>
        <w:t>contract</w:t>
      </w:r>
      <w:r>
        <w:rPr>
          <w:spacing w:val="-1"/>
          <w:sz w:val="24"/>
        </w:rPr>
        <w:t xml:space="preserve"> </w:t>
      </w:r>
      <w:r>
        <w:rPr>
          <w:sz w:val="24"/>
        </w:rPr>
        <w:t>or</w:t>
      </w:r>
      <w:r>
        <w:rPr>
          <w:spacing w:val="-2"/>
          <w:sz w:val="24"/>
        </w:rPr>
        <w:t xml:space="preserve"> </w:t>
      </w:r>
      <w:r>
        <w:rPr>
          <w:sz w:val="24"/>
        </w:rPr>
        <w:t>granting</w:t>
      </w:r>
      <w:r>
        <w:rPr>
          <w:spacing w:val="-4"/>
          <w:sz w:val="24"/>
        </w:rPr>
        <w:t xml:space="preserve"> </w:t>
      </w:r>
      <w:r>
        <w:rPr>
          <w:sz w:val="24"/>
        </w:rPr>
        <w:t>an</w:t>
      </w:r>
      <w:r>
        <w:rPr>
          <w:spacing w:val="-4"/>
          <w:sz w:val="24"/>
        </w:rPr>
        <w:t xml:space="preserve"> </w:t>
      </w:r>
      <w:r>
        <w:rPr>
          <w:sz w:val="24"/>
        </w:rPr>
        <w:t>amendment,</w:t>
      </w:r>
      <w:r>
        <w:rPr>
          <w:spacing w:val="-1"/>
          <w:sz w:val="24"/>
        </w:rPr>
        <w:t xml:space="preserve"> </w:t>
      </w:r>
      <w:r>
        <w:rPr>
          <w:sz w:val="24"/>
        </w:rPr>
        <w:t>modification,</w:t>
      </w:r>
      <w:r>
        <w:rPr>
          <w:spacing w:val="-2"/>
          <w:sz w:val="24"/>
        </w:rPr>
        <w:t xml:space="preserve"> renewal,</w:t>
      </w:r>
    </w:p>
    <w:p w:rsidR="00407E18" w:rsidRDefault="00407E18">
      <w:pPr>
        <w:rPr>
          <w:sz w:val="24"/>
        </w:rPr>
        <w:sectPr w:rsidR="00407E18">
          <w:pgSz w:w="12240" w:h="15840"/>
          <w:pgMar w:top="1300" w:right="960" w:bottom="1200" w:left="960" w:header="737" w:footer="1008" w:gutter="0"/>
          <w:cols w:space="720"/>
        </w:sectPr>
      </w:pPr>
    </w:p>
    <w:p w:rsidR="00407E18" w:rsidRDefault="006E6AB0">
      <w:pPr>
        <w:pStyle w:val="BodyText"/>
        <w:spacing w:before="169"/>
        <w:ind w:left="1416" w:right="260"/>
      </w:pPr>
      <w:r>
        <w:lastRenderedPageBreak/>
        <w:t>or</w:t>
      </w:r>
      <w:r>
        <w:rPr>
          <w:spacing w:val="-7"/>
        </w:rPr>
        <w:t xml:space="preserve"> </w:t>
      </w:r>
      <w:r>
        <w:t>extension,</w:t>
      </w:r>
      <w:r>
        <w:rPr>
          <w:spacing w:val="-3"/>
        </w:rPr>
        <w:t xml:space="preserve"> </w:t>
      </w:r>
      <w:r>
        <w:t>each</w:t>
      </w:r>
      <w:r>
        <w:rPr>
          <w:spacing w:val="-3"/>
        </w:rPr>
        <w:t xml:space="preserve"> </w:t>
      </w:r>
      <w:r>
        <w:t>UHS</w:t>
      </w:r>
      <w:r>
        <w:rPr>
          <w:spacing w:val="-3"/>
        </w:rPr>
        <w:t xml:space="preserve"> </w:t>
      </w:r>
      <w:r>
        <w:t>Purchasing</w:t>
      </w:r>
      <w:r>
        <w:rPr>
          <w:spacing w:val="-5"/>
        </w:rPr>
        <w:t xml:space="preserve"> </w:t>
      </w:r>
      <w:r>
        <w:t>Department will</w:t>
      </w:r>
      <w:r>
        <w:rPr>
          <w:spacing w:val="-5"/>
        </w:rPr>
        <w:t xml:space="preserve"> </w:t>
      </w:r>
      <w:r>
        <w:t>submit</w:t>
      </w:r>
      <w:r>
        <w:rPr>
          <w:spacing w:val="-2"/>
        </w:rPr>
        <w:t xml:space="preserve"> </w:t>
      </w:r>
      <w:r>
        <w:t>a</w:t>
      </w:r>
      <w:r>
        <w:rPr>
          <w:spacing w:val="-7"/>
        </w:rPr>
        <w:t xml:space="preserve"> </w:t>
      </w:r>
      <w:r>
        <w:t>list</w:t>
      </w:r>
      <w:r>
        <w:rPr>
          <w:spacing w:val="-3"/>
        </w:rPr>
        <w:t xml:space="preserve"> </w:t>
      </w:r>
      <w:r>
        <w:t>of</w:t>
      </w:r>
      <w:r>
        <w:rPr>
          <w:spacing w:val="-7"/>
        </w:rPr>
        <w:t xml:space="preserve"> </w:t>
      </w:r>
      <w:r>
        <w:t>contracts</w:t>
      </w:r>
      <w:r>
        <w:rPr>
          <w:spacing w:val="-2"/>
        </w:rPr>
        <w:t xml:space="preserve"> </w:t>
      </w:r>
      <w:r>
        <w:t>to</w:t>
      </w:r>
      <w:r>
        <w:rPr>
          <w:spacing w:val="-3"/>
        </w:rPr>
        <w:t xml:space="preserve"> </w:t>
      </w:r>
      <w:r>
        <w:t>the</w:t>
      </w:r>
      <w:r>
        <w:rPr>
          <w:spacing w:val="-4"/>
        </w:rPr>
        <w:t xml:space="preserve"> </w:t>
      </w:r>
      <w:r>
        <w:t>LBB whose value is greater than $50,000. Notification is through the LBB’s online database. This includes contracts that utilize non-appropriated funds.</w:t>
      </w:r>
    </w:p>
    <w:p w:rsidR="00407E18" w:rsidRDefault="006E6AB0">
      <w:pPr>
        <w:pStyle w:val="ListParagraph"/>
        <w:numPr>
          <w:ilvl w:val="2"/>
          <w:numId w:val="17"/>
        </w:numPr>
        <w:tabs>
          <w:tab w:val="left" w:pos="1416"/>
        </w:tabs>
        <w:spacing w:before="4"/>
        <w:ind w:left="1416" w:right="425"/>
        <w:rPr>
          <w:sz w:val="24"/>
        </w:rPr>
      </w:pPr>
      <w:r>
        <w:rPr>
          <w:sz w:val="24"/>
        </w:rPr>
        <w:t>“Contract” includes contracts, grants, or agreements, including revenue generating agreements, interagency/inter-local agreements and grants, and purchase order for the purchase</w:t>
      </w:r>
      <w:r>
        <w:rPr>
          <w:spacing w:val="-4"/>
          <w:sz w:val="24"/>
        </w:rPr>
        <w:t xml:space="preserve"> </w:t>
      </w:r>
      <w:r>
        <w:rPr>
          <w:sz w:val="24"/>
        </w:rPr>
        <w:t>or</w:t>
      </w:r>
      <w:r>
        <w:rPr>
          <w:spacing w:val="-4"/>
          <w:sz w:val="24"/>
        </w:rPr>
        <w:t xml:space="preserve"> </w:t>
      </w:r>
      <w:r>
        <w:rPr>
          <w:sz w:val="24"/>
        </w:rPr>
        <w:t>sale</w:t>
      </w:r>
      <w:r>
        <w:rPr>
          <w:spacing w:val="-3"/>
          <w:sz w:val="24"/>
        </w:rPr>
        <w:t xml:space="preserve"> </w:t>
      </w:r>
      <w:r>
        <w:rPr>
          <w:sz w:val="24"/>
        </w:rPr>
        <w:t>of</w:t>
      </w:r>
      <w:r>
        <w:rPr>
          <w:spacing w:val="-2"/>
          <w:sz w:val="24"/>
        </w:rPr>
        <w:t xml:space="preserve"> </w:t>
      </w:r>
      <w:r>
        <w:rPr>
          <w:sz w:val="24"/>
        </w:rPr>
        <w:t>goods</w:t>
      </w:r>
      <w:r>
        <w:rPr>
          <w:spacing w:val="-1"/>
          <w:sz w:val="24"/>
        </w:rPr>
        <w:t xml:space="preserve"> </w:t>
      </w:r>
      <w:r>
        <w:rPr>
          <w:sz w:val="24"/>
        </w:rPr>
        <w:t>or</w:t>
      </w:r>
      <w:r>
        <w:rPr>
          <w:spacing w:val="-4"/>
          <w:sz w:val="24"/>
        </w:rPr>
        <w:t xml:space="preserve"> </w:t>
      </w:r>
      <w:r>
        <w:rPr>
          <w:sz w:val="24"/>
        </w:rPr>
        <w:t>services</w:t>
      </w:r>
      <w:r>
        <w:rPr>
          <w:spacing w:val="-3"/>
          <w:sz w:val="24"/>
        </w:rPr>
        <w:t xml:space="preserve"> </w:t>
      </w:r>
      <w:r>
        <w:rPr>
          <w:sz w:val="24"/>
        </w:rPr>
        <w:t>that</w:t>
      </w:r>
      <w:r>
        <w:rPr>
          <w:spacing w:val="-3"/>
          <w:sz w:val="24"/>
        </w:rPr>
        <w:t xml:space="preserve"> </w:t>
      </w:r>
      <w:r>
        <w:rPr>
          <w:sz w:val="24"/>
        </w:rPr>
        <w:t>was</w:t>
      </w:r>
      <w:r>
        <w:rPr>
          <w:spacing w:val="-3"/>
          <w:sz w:val="24"/>
        </w:rPr>
        <w:t xml:space="preserve"> </w:t>
      </w:r>
      <w:r>
        <w:rPr>
          <w:sz w:val="24"/>
        </w:rPr>
        <w:t>entered</w:t>
      </w:r>
      <w:r>
        <w:rPr>
          <w:spacing w:val="-3"/>
          <w:sz w:val="24"/>
        </w:rPr>
        <w:t xml:space="preserve"> </w:t>
      </w:r>
      <w:r>
        <w:rPr>
          <w:sz w:val="24"/>
        </w:rPr>
        <w:t>into</w:t>
      </w:r>
      <w:r>
        <w:rPr>
          <w:spacing w:val="-3"/>
          <w:sz w:val="24"/>
        </w:rPr>
        <w:t xml:space="preserve"> </w:t>
      </w:r>
      <w:r>
        <w:rPr>
          <w:sz w:val="24"/>
        </w:rPr>
        <w:t>or</w:t>
      </w:r>
      <w:r>
        <w:rPr>
          <w:spacing w:val="-4"/>
          <w:sz w:val="24"/>
        </w:rPr>
        <w:t xml:space="preserve"> </w:t>
      </w:r>
      <w:r>
        <w:rPr>
          <w:sz w:val="24"/>
        </w:rPr>
        <w:t>paid</w:t>
      </w:r>
      <w:r>
        <w:rPr>
          <w:spacing w:val="-3"/>
          <w:sz w:val="24"/>
        </w:rPr>
        <w:t xml:space="preserve"> </w:t>
      </w:r>
      <w:r>
        <w:rPr>
          <w:sz w:val="24"/>
        </w:rPr>
        <w:t>for</w:t>
      </w:r>
      <w:r>
        <w:rPr>
          <w:spacing w:val="-7"/>
          <w:sz w:val="24"/>
        </w:rPr>
        <w:t xml:space="preserve"> </w:t>
      </w:r>
      <w:r>
        <w:rPr>
          <w:sz w:val="24"/>
        </w:rPr>
        <w:t>in</w:t>
      </w:r>
      <w:r>
        <w:rPr>
          <w:spacing w:val="-3"/>
          <w:sz w:val="24"/>
        </w:rPr>
        <w:t xml:space="preserve"> </w:t>
      </w:r>
      <w:r>
        <w:rPr>
          <w:sz w:val="24"/>
        </w:rPr>
        <w:t>whole</w:t>
      </w:r>
      <w:r>
        <w:rPr>
          <w:spacing w:val="-3"/>
          <w:sz w:val="24"/>
        </w:rPr>
        <w:t xml:space="preserve"> </w:t>
      </w:r>
      <w:r>
        <w:rPr>
          <w:sz w:val="24"/>
        </w:rPr>
        <w:t>or</w:t>
      </w:r>
      <w:r>
        <w:rPr>
          <w:spacing w:val="-7"/>
          <w:sz w:val="24"/>
        </w:rPr>
        <w:t xml:space="preserve"> </w:t>
      </w:r>
      <w:r>
        <w:rPr>
          <w:sz w:val="24"/>
        </w:rPr>
        <w:t>in</w:t>
      </w:r>
      <w:r>
        <w:rPr>
          <w:spacing w:val="-3"/>
          <w:sz w:val="24"/>
        </w:rPr>
        <w:t xml:space="preserve"> </w:t>
      </w:r>
      <w:r>
        <w:rPr>
          <w:sz w:val="24"/>
        </w:rPr>
        <w:t>part by a state agency or institution of higher education. This includes amendments, modifications, renewals or extensions that increase the value to exceed $50,000.</w:t>
      </w:r>
    </w:p>
    <w:p w:rsidR="00407E18" w:rsidRDefault="006E6AB0">
      <w:pPr>
        <w:pStyle w:val="ListParagraph"/>
        <w:numPr>
          <w:ilvl w:val="2"/>
          <w:numId w:val="17"/>
        </w:numPr>
        <w:tabs>
          <w:tab w:val="left" w:pos="1416"/>
        </w:tabs>
        <w:spacing w:before="1" w:line="235" w:lineRule="auto"/>
        <w:ind w:left="1416" w:right="488"/>
        <w:rPr>
          <w:sz w:val="24"/>
        </w:rPr>
      </w:pPr>
      <w:r>
        <w:rPr>
          <w:sz w:val="24"/>
        </w:rPr>
        <w:t>Contracts</w:t>
      </w:r>
      <w:r>
        <w:rPr>
          <w:spacing w:val="-2"/>
          <w:sz w:val="24"/>
        </w:rPr>
        <w:t xml:space="preserve"> </w:t>
      </w:r>
      <w:r>
        <w:rPr>
          <w:sz w:val="24"/>
        </w:rPr>
        <w:t>previously</w:t>
      </w:r>
      <w:r>
        <w:rPr>
          <w:spacing w:val="-10"/>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LBB</w:t>
      </w:r>
      <w:r>
        <w:rPr>
          <w:spacing w:val="-7"/>
          <w:sz w:val="24"/>
        </w:rPr>
        <w:t xml:space="preserve"> </w:t>
      </w:r>
      <w:r>
        <w:rPr>
          <w:sz w:val="24"/>
        </w:rPr>
        <w:t>under</w:t>
      </w:r>
      <w:r>
        <w:rPr>
          <w:spacing w:val="-4"/>
          <w:sz w:val="24"/>
        </w:rPr>
        <w:t xml:space="preserve"> </w:t>
      </w:r>
      <w:r>
        <w:rPr>
          <w:sz w:val="24"/>
        </w:rPr>
        <w:t>a</w:t>
      </w:r>
      <w:r>
        <w:rPr>
          <w:spacing w:val="-2"/>
          <w:sz w:val="24"/>
        </w:rPr>
        <w:t xml:space="preserve"> </w:t>
      </w:r>
      <w:r>
        <w:rPr>
          <w:sz w:val="24"/>
        </w:rPr>
        <w:t>separate</w:t>
      </w:r>
      <w:r>
        <w:rPr>
          <w:spacing w:val="-6"/>
          <w:sz w:val="24"/>
        </w:rPr>
        <w:t xml:space="preserve"> </w:t>
      </w:r>
      <w:r>
        <w:rPr>
          <w:sz w:val="24"/>
        </w:rPr>
        <w:t>reporting</w:t>
      </w:r>
      <w:r>
        <w:rPr>
          <w:spacing w:val="-8"/>
          <w:sz w:val="24"/>
        </w:rPr>
        <w:t xml:space="preserve"> </w:t>
      </w:r>
      <w:r>
        <w:rPr>
          <w:sz w:val="24"/>
        </w:rPr>
        <w:t>requirement</w:t>
      </w:r>
      <w:r>
        <w:rPr>
          <w:spacing w:val="-2"/>
          <w:sz w:val="24"/>
        </w:rPr>
        <w:t xml:space="preserve"> </w:t>
      </w:r>
      <w:r>
        <w:rPr>
          <w:sz w:val="24"/>
        </w:rPr>
        <w:t>do</w:t>
      </w:r>
      <w:r>
        <w:rPr>
          <w:spacing w:val="-3"/>
          <w:sz w:val="24"/>
        </w:rPr>
        <w:t xml:space="preserve"> </w:t>
      </w:r>
      <w:r>
        <w:rPr>
          <w:sz w:val="24"/>
        </w:rPr>
        <w:t>not need to be reported again.</w:t>
      </w:r>
    </w:p>
    <w:p w:rsidR="00407E18" w:rsidRDefault="006E6AB0">
      <w:pPr>
        <w:pStyle w:val="ListParagraph"/>
        <w:numPr>
          <w:ilvl w:val="2"/>
          <w:numId w:val="17"/>
        </w:numPr>
        <w:tabs>
          <w:tab w:val="left" w:pos="1416"/>
        </w:tabs>
        <w:spacing w:before="3" w:line="293" w:lineRule="exact"/>
        <w:ind w:left="1416" w:hanging="362"/>
        <w:rPr>
          <w:sz w:val="24"/>
        </w:rPr>
      </w:pPr>
      <w:r>
        <w:rPr>
          <w:sz w:val="24"/>
        </w:rPr>
        <w:t>Contract</w:t>
      </w:r>
      <w:r>
        <w:rPr>
          <w:spacing w:val="-4"/>
          <w:sz w:val="24"/>
        </w:rPr>
        <w:t xml:space="preserve"> </w:t>
      </w:r>
      <w:r>
        <w:rPr>
          <w:sz w:val="24"/>
        </w:rPr>
        <w:t>amendments,</w:t>
      </w:r>
      <w:r>
        <w:rPr>
          <w:spacing w:val="-1"/>
          <w:sz w:val="24"/>
        </w:rPr>
        <w:t xml:space="preserve"> </w:t>
      </w:r>
      <w:r>
        <w:rPr>
          <w:sz w:val="24"/>
        </w:rPr>
        <w:t>renewals,</w:t>
      </w:r>
      <w:r>
        <w:rPr>
          <w:spacing w:val="-1"/>
          <w:sz w:val="24"/>
        </w:rPr>
        <w:t xml:space="preserve"> </w:t>
      </w:r>
      <w:r>
        <w:rPr>
          <w:sz w:val="24"/>
        </w:rPr>
        <w:t>and</w:t>
      </w:r>
      <w:r>
        <w:rPr>
          <w:spacing w:val="-1"/>
          <w:sz w:val="24"/>
        </w:rPr>
        <w:t xml:space="preserve"> </w:t>
      </w:r>
      <w:r>
        <w:rPr>
          <w:sz w:val="24"/>
        </w:rPr>
        <w:t>modifications</w:t>
      </w:r>
      <w:r>
        <w:rPr>
          <w:spacing w:val="-4"/>
          <w:sz w:val="24"/>
        </w:rPr>
        <w:t xml:space="preserve"> </w:t>
      </w:r>
      <w:r>
        <w:rPr>
          <w:sz w:val="24"/>
        </w:rPr>
        <w:t>must</w:t>
      </w:r>
      <w:r>
        <w:rPr>
          <w:spacing w:val="-1"/>
          <w:sz w:val="24"/>
        </w:rPr>
        <w:t xml:space="preserve"> </w:t>
      </w:r>
      <w:r>
        <w:rPr>
          <w:sz w:val="24"/>
        </w:rPr>
        <w:t>be</w:t>
      </w:r>
      <w:r>
        <w:rPr>
          <w:spacing w:val="-2"/>
          <w:sz w:val="24"/>
        </w:rPr>
        <w:t xml:space="preserve"> reported.</w:t>
      </w:r>
    </w:p>
    <w:p w:rsidR="00407E18" w:rsidRDefault="006E6AB0">
      <w:pPr>
        <w:pStyle w:val="ListParagraph"/>
        <w:numPr>
          <w:ilvl w:val="2"/>
          <w:numId w:val="17"/>
        </w:numPr>
        <w:tabs>
          <w:tab w:val="left" w:pos="1416"/>
        </w:tabs>
        <w:spacing w:before="5" w:line="235" w:lineRule="auto"/>
        <w:ind w:left="1416" w:right="308"/>
        <w:rPr>
          <w:sz w:val="24"/>
        </w:rPr>
      </w:pP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comply</w:t>
      </w:r>
      <w:r>
        <w:rPr>
          <w:spacing w:val="-12"/>
          <w:sz w:val="24"/>
        </w:rPr>
        <w:t xml:space="preserve"> </w:t>
      </w:r>
      <w:r>
        <w:rPr>
          <w:sz w:val="24"/>
        </w:rPr>
        <w:t>with</w:t>
      </w:r>
      <w:r>
        <w:rPr>
          <w:spacing w:val="-4"/>
          <w:sz w:val="24"/>
        </w:rPr>
        <w:t xml:space="preserve"> </w:t>
      </w:r>
      <w:r>
        <w:rPr>
          <w:sz w:val="24"/>
        </w:rPr>
        <w:t>the</w:t>
      </w:r>
      <w:r>
        <w:rPr>
          <w:spacing w:val="-4"/>
          <w:sz w:val="24"/>
        </w:rPr>
        <w:t xml:space="preserve"> </w:t>
      </w:r>
      <w:r>
        <w:rPr>
          <w:sz w:val="24"/>
        </w:rPr>
        <w:t>above</w:t>
      </w:r>
      <w:r>
        <w:rPr>
          <w:spacing w:val="-7"/>
          <w:sz w:val="24"/>
        </w:rPr>
        <w:t xml:space="preserve"> </w:t>
      </w:r>
      <w:r>
        <w:rPr>
          <w:sz w:val="24"/>
        </w:rPr>
        <w:t>requirements,</w:t>
      </w:r>
      <w:r>
        <w:rPr>
          <w:spacing w:val="-2"/>
          <w:sz w:val="24"/>
        </w:rPr>
        <w:t xml:space="preserve"> </w:t>
      </w:r>
      <w:r>
        <w:rPr>
          <w:sz w:val="24"/>
        </w:rPr>
        <w:t>UH</w:t>
      </w:r>
      <w:r>
        <w:rPr>
          <w:spacing w:val="-4"/>
          <w:sz w:val="24"/>
        </w:rPr>
        <w:t xml:space="preserve"> </w:t>
      </w:r>
      <w:r>
        <w:rPr>
          <w:sz w:val="24"/>
        </w:rPr>
        <w:t>and</w:t>
      </w:r>
      <w:r>
        <w:rPr>
          <w:spacing w:val="-4"/>
          <w:sz w:val="24"/>
        </w:rPr>
        <w:t xml:space="preserve"> </w:t>
      </w:r>
      <w:r>
        <w:rPr>
          <w:sz w:val="24"/>
        </w:rPr>
        <w:t>UHSA</w:t>
      </w:r>
      <w:r>
        <w:rPr>
          <w:spacing w:val="-4"/>
          <w:sz w:val="24"/>
        </w:rPr>
        <w:t xml:space="preserve"> </w:t>
      </w:r>
      <w:r>
        <w:rPr>
          <w:sz w:val="24"/>
        </w:rPr>
        <w:t>departments</w:t>
      </w:r>
      <w:r>
        <w:rPr>
          <w:spacing w:val="-4"/>
          <w:sz w:val="24"/>
        </w:rPr>
        <w:t xml:space="preserve"> </w:t>
      </w:r>
      <w:r>
        <w:rPr>
          <w:sz w:val="24"/>
        </w:rPr>
        <w:t>are</w:t>
      </w:r>
      <w:r>
        <w:rPr>
          <w:spacing w:val="-6"/>
          <w:sz w:val="24"/>
        </w:rPr>
        <w:t xml:space="preserve"> </w:t>
      </w:r>
      <w:r>
        <w:rPr>
          <w:sz w:val="24"/>
        </w:rPr>
        <w:t>required to enter contract information via the UHS Contracts Page in PeopleSoft.</w:t>
      </w:r>
    </w:p>
    <w:p w:rsidR="00407E18" w:rsidRDefault="006E6AB0">
      <w:pPr>
        <w:pStyle w:val="ListParagraph"/>
        <w:numPr>
          <w:ilvl w:val="3"/>
          <w:numId w:val="17"/>
        </w:numPr>
        <w:tabs>
          <w:tab w:val="left" w:pos="2136"/>
        </w:tabs>
        <w:spacing w:before="32" w:line="206" w:lineRule="auto"/>
        <w:ind w:left="2136" w:right="144"/>
        <w:jc w:val="both"/>
        <w:rPr>
          <w:sz w:val="24"/>
        </w:rPr>
      </w:pPr>
      <w:r>
        <w:rPr>
          <w:sz w:val="24"/>
        </w:rPr>
        <w:t>Expense</w:t>
      </w:r>
      <w:r>
        <w:rPr>
          <w:spacing w:val="-6"/>
          <w:sz w:val="24"/>
        </w:rPr>
        <w:t xml:space="preserve"> </w:t>
      </w:r>
      <w:r>
        <w:rPr>
          <w:sz w:val="24"/>
        </w:rPr>
        <w:t>contract</w:t>
      </w:r>
      <w:r>
        <w:rPr>
          <w:spacing w:val="-3"/>
          <w:sz w:val="24"/>
        </w:rPr>
        <w:t xml:space="preserve"> </w:t>
      </w:r>
      <w:r>
        <w:rPr>
          <w:sz w:val="24"/>
        </w:rPr>
        <w:t>information</w:t>
      </w:r>
      <w:r>
        <w:rPr>
          <w:spacing w:val="-3"/>
          <w:sz w:val="24"/>
        </w:rPr>
        <w:t xml:space="preserve"> </w:t>
      </w:r>
      <w:r>
        <w:rPr>
          <w:sz w:val="24"/>
        </w:rPr>
        <w:t>is</w:t>
      </w:r>
      <w:r>
        <w:rPr>
          <w:spacing w:val="-3"/>
          <w:sz w:val="24"/>
        </w:rPr>
        <w:t xml:space="preserve"> </w:t>
      </w:r>
      <w:r>
        <w:rPr>
          <w:sz w:val="24"/>
        </w:rPr>
        <w:t>entered</w:t>
      </w:r>
      <w:r>
        <w:rPr>
          <w:spacing w:val="-3"/>
          <w:sz w:val="24"/>
        </w:rPr>
        <w:t xml:space="preserve"> </w:t>
      </w:r>
      <w:r>
        <w:rPr>
          <w:sz w:val="24"/>
        </w:rPr>
        <w:t>via</w:t>
      </w:r>
      <w:r>
        <w:rPr>
          <w:spacing w:val="-4"/>
          <w:sz w:val="24"/>
        </w:rPr>
        <w:t xml:space="preserve"> </w:t>
      </w:r>
      <w:r>
        <w:rPr>
          <w:sz w:val="24"/>
        </w:rPr>
        <w:t>the</w:t>
      </w:r>
      <w:r>
        <w:rPr>
          <w:spacing w:val="-4"/>
          <w:sz w:val="24"/>
        </w:rPr>
        <w:t xml:space="preserve"> </w:t>
      </w:r>
      <w:r>
        <w:rPr>
          <w:sz w:val="24"/>
        </w:rPr>
        <w:t>UHS</w:t>
      </w:r>
      <w:r>
        <w:rPr>
          <w:spacing w:val="-3"/>
          <w:sz w:val="24"/>
        </w:rPr>
        <w:t xml:space="preserve"> </w:t>
      </w:r>
      <w:r>
        <w:rPr>
          <w:sz w:val="24"/>
        </w:rPr>
        <w:t>Contracts</w:t>
      </w:r>
      <w:r>
        <w:rPr>
          <w:spacing w:val="-2"/>
          <w:sz w:val="24"/>
        </w:rPr>
        <w:t xml:space="preserve"> </w:t>
      </w:r>
      <w:r>
        <w:rPr>
          <w:sz w:val="24"/>
        </w:rPr>
        <w:t>Page</w:t>
      </w:r>
      <w:r>
        <w:rPr>
          <w:spacing w:val="-7"/>
          <w:sz w:val="24"/>
        </w:rPr>
        <w:t xml:space="preserve"> </w:t>
      </w:r>
      <w:r>
        <w:rPr>
          <w:sz w:val="24"/>
        </w:rPr>
        <w:t>on</w:t>
      </w:r>
      <w:r>
        <w:rPr>
          <w:spacing w:val="-3"/>
          <w:sz w:val="24"/>
        </w:rPr>
        <w:t xml:space="preserve"> </w:t>
      </w:r>
      <w:r>
        <w:rPr>
          <w:sz w:val="24"/>
        </w:rPr>
        <w:t>CN730</w:t>
      </w:r>
      <w:r>
        <w:rPr>
          <w:spacing w:val="-4"/>
          <w:sz w:val="24"/>
        </w:rPr>
        <w:t xml:space="preserve"> </w:t>
      </w:r>
      <w:r>
        <w:rPr>
          <w:sz w:val="24"/>
        </w:rPr>
        <w:t>and CN783 requisitions.</w:t>
      </w:r>
    </w:p>
    <w:p w:rsidR="00407E18" w:rsidRDefault="006E6AB0">
      <w:pPr>
        <w:pStyle w:val="ListParagraph"/>
        <w:numPr>
          <w:ilvl w:val="3"/>
          <w:numId w:val="17"/>
        </w:numPr>
        <w:tabs>
          <w:tab w:val="left" w:pos="2136"/>
        </w:tabs>
        <w:spacing w:before="13" w:line="230" w:lineRule="auto"/>
        <w:ind w:left="2136" w:right="128"/>
        <w:jc w:val="both"/>
        <w:rPr>
          <w:sz w:val="24"/>
        </w:rPr>
      </w:pPr>
      <w:r>
        <w:rPr>
          <w:sz w:val="24"/>
        </w:rPr>
        <w:t>Revenue</w:t>
      </w:r>
      <w:r>
        <w:rPr>
          <w:spacing w:val="-3"/>
          <w:sz w:val="24"/>
        </w:rPr>
        <w:t xml:space="preserve"> </w:t>
      </w:r>
      <w:r>
        <w:rPr>
          <w:sz w:val="24"/>
        </w:rPr>
        <w:t>contracts</w:t>
      </w:r>
      <w:r>
        <w:rPr>
          <w:spacing w:val="-2"/>
          <w:sz w:val="24"/>
        </w:rPr>
        <w:t xml:space="preserve"> </w:t>
      </w:r>
      <w:r>
        <w:rPr>
          <w:sz w:val="24"/>
        </w:rPr>
        <w:t>exceeding</w:t>
      </w:r>
      <w:r>
        <w:rPr>
          <w:spacing w:val="-4"/>
          <w:sz w:val="24"/>
        </w:rPr>
        <w:t xml:space="preserve"> </w:t>
      </w:r>
      <w:r>
        <w:rPr>
          <w:sz w:val="24"/>
        </w:rPr>
        <w:t>$50,000</w:t>
      </w:r>
      <w:r>
        <w:rPr>
          <w:spacing w:val="-2"/>
          <w:sz w:val="24"/>
        </w:rPr>
        <w:t xml:space="preserve"> </w:t>
      </w:r>
      <w:r>
        <w:rPr>
          <w:sz w:val="24"/>
        </w:rPr>
        <w:t>will</w:t>
      </w:r>
      <w:r>
        <w:rPr>
          <w:spacing w:val="-2"/>
          <w:sz w:val="24"/>
        </w:rPr>
        <w:t xml:space="preserve"> </w:t>
      </w:r>
      <w:r>
        <w:rPr>
          <w:sz w:val="24"/>
        </w:rPr>
        <w:t>require</w:t>
      </w:r>
      <w:r>
        <w:rPr>
          <w:spacing w:val="-1"/>
          <w:sz w:val="24"/>
        </w:rPr>
        <w:t xml:space="preserve"> </w:t>
      </w:r>
      <w:r>
        <w:rPr>
          <w:sz w:val="24"/>
        </w:rPr>
        <w:t>the</w:t>
      </w:r>
      <w:r>
        <w:rPr>
          <w:spacing w:val="-3"/>
          <w:sz w:val="24"/>
        </w:rPr>
        <w:t xml:space="preserve"> </w:t>
      </w:r>
      <w:r>
        <w:rPr>
          <w:sz w:val="24"/>
        </w:rPr>
        <w:t>Purchasing</w:t>
      </w:r>
      <w:r>
        <w:rPr>
          <w:spacing w:val="-4"/>
          <w:sz w:val="24"/>
        </w:rPr>
        <w:t xml:space="preserve"> </w:t>
      </w:r>
      <w:r>
        <w:rPr>
          <w:sz w:val="24"/>
        </w:rPr>
        <w:t>Director’s</w:t>
      </w:r>
      <w:r>
        <w:rPr>
          <w:spacing w:val="-2"/>
          <w:sz w:val="24"/>
        </w:rPr>
        <w:t xml:space="preserve"> </w:t>
      </w:r>
      <w:r>
        <w:rPr>
          <w:sz w:val="24"/>
        </w:rPr>
        <w:t>review on the Revenue</w:t>
      </w:r>
      <w:r>
        <w:rPr>
          <w:spacing w:val="-1"/>
          <w:sz w:val="24"/>
        </w:rPr>
        <w:t xml:space="preserve"> </w:t>
      </w:r>
      <w:r>
        <w:rPr>
          <w:sz w:val="24"/>
        </w:rPr>
        <w:t>Contract Over</w:t>
      </w:r>
      <w:r>
        <w:rPr>
          <w:spacing w:val="-1"/>
          <w:sz w:val="24"/>
        </w:rPr>
        <w:t xml:space="preserve"> </w:t>
      </w:r>
      <w:r>
        <w:rPr>
          <w:sz w:val="24"/>
        </w:rPr>
        <w:t>$50,000 Administrative</w:t>
      </w:r>
      <w:r>
        <w:rPr>
          <w:spacing w:val="-1"/>
          <w:sz w:val="24"/>
        </w:rPr>
        <w:t xml:space="preserve"> </w:t>
      </w:r>
      <w:r>
        <w:rPr>
          <w:sz w:val="24"/>
        </w:rPr>
        <w:t>Review</w:t>
      </w:r>
      <w:r>
        <w:rPr>
          <w:spacing w:val="-1"/>
          <w:sz w:val="24"/>
        </w:rPr>
        <w:t xml:space="preserve"> </w:t>
      </w:r>
      <w:r>
        <w:rPr>
          <w:sz w:val="24"/>
        </w:rPr>
        <w:t xml:space="preserve">and Approval Form </w:t>
      </w:r>
      <w:hyperlink r:id="rId38">
        <w:r>
          <w:rPr>
            <w:color w:val="0000FF"/>
            <w:sz w:val="24"/>
            <w:u w:val="single" w:color="0000FF"/>
          </w:rPr>
          <w:t>https://uh.edu/office-of-finance/forms</w:t>
        </w:r>
      </w:hyperlink>
      <w:r>
        <w:rPr>
          <w:sz w:val="24"/>
        </w:rPr>
        <w:t>)</w:t>
      </w:r>
      <w:r>
        <w:rPr>
          <w:spacing w:val="-4"/>
          <w:sz w:val="24"/>
        </w:rPr>
        <w:t xml:space="preserve"> </w:t>
      </w:r>
      <w:r>
        <w:rPr>
          <w:sz w:val="24"/>
        </w:rPr>
        <w:t>to</w:t>
      </w:r>
      <w:r>
        <w:rPr>
          <w:spacing w:val="-3"/>
          <w:sz w:val="24"/>
        </w:rPr>
        <w:t xml:space="preserve"> </w:t>
      </w:r>
      <w:r>
        <w:rPr>
          <w:sz w:val="24"/>
        </w:rPr>
        <w:t>determine</w:t>
      </w:r>
      <w:r>
        <w:rPr>
          <w:spacing w:val="-4"/>
          <w:sz w:val="24"/>
        </w:rPr>
        <w:t xml:space="preserve"> </w:t>
      </w:r>
      <w:r>
        <w:rPr>
          <w:sz w:val="24"/>
        </w:rPr>
        <w:t>whether</w:t>
      </w:r>
      <w:r>
        <w:rPr>
          <w:spacing w:val="-4"/>
          <w:sz w:val="24"/>
        </w:rPr>
        <w:t xml:space="preserve"> </w:t>
      </w:r>
      <w:r>
        <w:rPr>
          <w:sz w:val="24"/>
        </w:rPr>
        <w:t>the</w:t>
      </w:r>
      <w:r>
        <w:rPr>
          <w:spacing w:val="-4"/>
          <w:sz w:val="24"/>
        </w:rPr>
        <w:t xml:space="preserve"> </w:t>
      </w:r>
      <w:r>
        <w:rPr>
          <w:sz w:val="24"/>
        </w:rPr>
        <w:t>contract</w:t>
      </w:r>
      <w:r>
        <w:rPr>
          <w:spacing w:val="-3"/>
          <w:sz w:val="24"/>
        </w:rPr>
        <w:t xml:space="preserve"> </w:t>
      </w:r>
      <w:r>
        <w:rPr>
          <w:sz w:val="24"/>
        </w:rPr>
        <w:t>is</w:t>
      </w:r>
      <w:r>
        <w:rPr>
          <w:spacing w:val="-1"/>
          <w:sz w:val="24"/>
        </w:rPr>
        <w:t xml:space="preserve"> </w:t>
      </w:r>
      <w:r>
        <w:rPr>
          <w:sz w:val="24"/>
        </w:rPr>
        <w:t>revenue generating</w:t>
      </w:r>
      <w:r>
        <w:rPr>
          <w:spacing w:val="-10"/>
          <w:sz w:val="24"/>
        </w:rPr>
        <w:t xml:space="preserve"> </w:t>
      </w:r>
      <w:r>
        <w:rPr>
          <w:sz w:val="24"/>
        </w:rPr>
        <w:t>procurement</w:t>
      </w:r>
      <w:r>
        <w:rPr>
          <w:spacing w:val="-3"/>
          <w:sz w:val="24"/>
        </w:rPr>
        <w:t xml:space="preserve"> </w:t>
      </w:r>
      <w:r>
        <w:rPr>
          <w:sz w:val="24"/>
        </w:rPr>
        <w:t>contract</w:t>
      </w:r>
      <w:r>
        <w:rPr>
          <w:spacing w:val="-6"/>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procurement</w:t>
      </w:r>
      <w:r>
        <w:rPr>
          <w:spacing w:val="-4"/>
          <w:sz w:val="24"/>
        </w:rPr>
        <w:t xml:space="preserve"> </w:t>
      </w:r>
      <w:r>
        <w:rPr>
          <w:sz w:val="24"/>
        </w:rPr>
        <w:t>policies</w:t>
      </w:r>
      <w:r>
        <w:rPr>
          <w:spacing w:val="-4"/>
          <w:sz w:val="24"/>
        </w:rPr>
        <w:t xml:space="preserve"> </w:t>
      </w:r>
      <w:r>
        <w:rPr>
          <w:sz w:val="24"/>
        </w:rPr>
        <w:t>and</w:t>
      </w:r>
      <w:r>
        <w:rPr>
          <w:spacing w:val="-2"/>
          <w:sz w:val="24"/>
        </w:rPr>
        <w:t xml:space="preserve"> </w:t>
      </w:r>
      <w:r>
        <w:rPr>
          <w:sz w:val="24"/>
        </w:rPr>
        <w:t>guidelines.</w:t>
      </w:r>
    </w:p>
    <w:p w:rsidR="00407E18" w:rsidRDefault="006E6AB0">
      <w:pPr>
        <w:pStyle w:val="ListParagraph"/>
        <w:numPr>
          <w:ilvl w:val="4"/>
          <w:numId w:val="17"/>
        </w:numPr>
        <w:tabs>
          <w:tab w:val="left" w:pos="2854"/>
        </w:tabs>
        <w:spacing w:before="1" w:line="272" w:lineRule="exact"/>
        <w:ind w:left="2854" w:hanging="361"/>
        <w:jc w:val="both"/>
        <w:rPr>
          <w:sz w:val="24"/>
        </w:rPr>
      </w:pPr>
      <w:r>
        <w:rPr>
          <w:sz w:val="24"/>
          <w:u w:val="single"/>
        </w:rPr>
        <w:t>Revenue</w:t>
      </w:r>
      <w:r>
        <w:rPr>
          <w:spacing w:val="-2"/>
          <w:sz w:val="24"/>
          <w:u w:val="single"/>
        </w:rPr>
        <w:t xml:space="preserve"> </w:t>
      </w:r>
      <w:r>
        <w:rPr>
          <w:sz w:val="24"/>
          <w:u w:val="single"/>
        </w:rPr>
        <w:t>generating</w:t>
      </w:r>
      <w:r>
        <w:rPr>
          <w:spacing w:val="-8"/>
          <w:sz w:val="24"/>
          <w:u w:val="single"/>
        </w:rPr>
        <w:t xml:space="preserve"> </w:t>
      </w:r>
      <w:r>
        <w:rPr>
          <w:sz w:val="24"/>
          <w:u w:val="single"/>
        </w:rPr>
        <w:t>procurement</w:t>
      </w:r>
      <w:r>
        <w:rPr>
          <w:spacing w:val="-1"/>
          <w:sz w:val="24"/>
          <w:u w:val="single"/>
        </w:rPr>
        <w:t xml:space="preserve"> </w:t>
      </w:r>
      <w:r>
        <w:rPr>
          <w:spacing w:val="-2"/>
          <w:sz w:val="24"/>
          <w:u w:val="single"/>
        </w:rPr>
        <w:t>contract</w:t>
      </w:r>
    </w:p>
    <w:p w:rsidR="00407E18" w:rsidRDefault="006E6AB0">
      <w:pPr>
        <w:pStyle w:val="BodyText"/>
        <w:spacing w:line="272" w:lineRule="exact"/>
        <w:ind w:left="2856"/>
        <w:jc w:val="both"/>
      </w:pPr>
      <w:r>
        <w:t>The</w:t>
      </w:r>
      <w:r>
        <w:rPr>
          <w:spacing w:val="-5"/>
        </w:rPr>
        <w:t xml:space="preserve"> </w:t>
      </w:r>
      <w:r>
        <w:t>information</w:t>
      </w:r>
      <w:r>
        <w:rPr>
          <w:spacing w:val="-1"/>
        </w:rPr>
        <w:t xml:space="preserve"> </w:t>
      </w:r>
      <w:r>
        <w:t>is</w:t>
      </w:r>
      <w:r>
        <w:rPr>
          <w:spacing w:val="-1"/>
        </w:rPr>
        <w:t xml:space="preserve"> </w:t>
      </w:r>
      <w:r>
        <w:t>entered</w:t>
      </w:r>
      <w:r>
        <w:rPr>
          <w:spacing w:val="-1"/>
        </w:rPr>
        <w:t xml:space="preserve"> </w:t>
      </w:r>
      <w:r>
        <w:t>via</w:t>
      </w:r>
      <w:r>
        <w:rPr>
          <w:spacing w:val="-1"/>
        </w:rPr>
        <w:t xml:space="preserve"> </w:t>
      </w:r>
      <w:r>
        <w:t>the</w:t>
      </w:r>
      <w:r>
        <w:rPr>
          <w:spacing w:val="-5"/>
        </w:rPr>
        <w:t xml:space="preserve"> </w:t>
      </w:r>
      <w:r>
        <w:t>UHS</w:t>
      </w:r>
      <w:r>
        <w:rPr>
          <w:spacing w:val="-1"/>
        </w:rPr>
        <w:t xml:space="preserve"> </w:t>
      </w:r>
      <w:r>
        <w:t>Contracts Page</w:t>
      </w:r>
      <w:r>
        <w:rPr>
          <w:spacing w:val="-2"/>
        </w:rPr>
        <w:t xml:space="preserve"> </w:t>
      </w:r>
      <w:r>
        <w:t>on</w:t>
      </w:r>
      <w:r>
        <w:rPr>
          <w:spacing w:val="-1"/>
        </w:rPr>
        <w:t xml:space="preserve"> </w:t>
      </w:r>
      <w:r>
        <w:rPr>
          <w:spacing w:val="-2"/>
        </w:rPr>
        <w:t>requisitions.</w:t>
      </w:r>
    </w:p>
    <w:p w:rsidR="00407E18" w:rsidRDefault="006E6AB0">
      <w:pPr>
        <w:pStyle w:val="ListParagraph"/>
        <w:numPr>
          <w:ilvl w:val="4"/>
          <w:numId w:val="17"/>
        </w:numPr>
        <w:tabs>
          <w:tab w:val="left" w:pos="2854"/>
        </w:tabs>
        <w:spacing w:before="1"/>
        <w:ind w:left="2854" w:hanging="361"/>
        <w:jc w:val="both"/>
        <w:rPr>
          <w:sz w:val="24"/>
        </w:rPr>
      </w:pPr>
      <w:r>
        <w:rPr>
          <w:sz w:val="24"/>
          <w:u w:val="single"/>
        </w:rPr>
        <w:t>Revenue</w:t>
      </w:r>
      <w:r>
        <w:rPr>
          <w:spacing w:val="-5"/>
          <w:sz w:val="24"/>
          <w:u w:val="single"/>
        </w:rPr>
        <w:t xml:space="preserve"> </w:t>
      </w:r>
      <w:r>
        <w:rPr>
          <w:sz w:val="24"/>
          <w:u w:val="single"/>
        </w:rPr>
        <w:t>contracts</w:t>
      </w:r>
      <w:r>
        <w:rPr>
          <w:spacing w:val="-1"/>
          <w:sz w:val="24"/>
          <w:u w:val="single"/>
        </w:rPr>
        <w:t xml:space="preserve"> </w:t>
      </w:r>
      <w:r>
        <w:rPr>
          <w:sz w:val="24"/>
          <w:u w:val="single"/>
        </w:rPr>
        <w:t>without</w:t>
      </w:r>
      <w:r>
        <w:rPr>
          <w:spacing w:val="-1"/>
          <w:sz w:val="24"/>
          <w:u w:val="single"/>
        </w:rPr>
        <w:t xml:space="preserve"> </w:t>
      </w:r>
      <w:r>
        <w:rPr>
          <w:sz w:val="24"/>
          <w:u w:val="single"/>
        </w:rPr>
        <w:t>procurement</w:t>
      </w:r>
      <w:r>
        <w:rPr>
          <w:spacing w:val="-2"/>
          <w:sz w:val="24"/>
          <w:u w:val="single"/>
        </w:rPr>
        <w:t xml:space="preserve"> venue</w:t>
      </w:r>
    </w:p>
    <w:p w:rsidR="00407E18" w:rsidRDefault="006E6AB0">
      <w:pPr>
        <w:pStyle w:val="BodyText"/>
        <w:ind w:left="2856" w:right="1194"/>
        <w:jc w:val="both"/>
      </w:pPr>
      <w:r>
        <w:t>The</w:t>
      </w:r>
      <w:r>
        <w:rPr>
          <w:spacing w:val="-6"/>
        </w:rPr>
        <w:t xml:space="preserve"> </w:t>
      </w:r>
      <w:r>
        <w:t>information</w:t>
      </w:r>
      <w:r>
        <w:rPr>
          <w:spacing w:val="-4"/>
        </w:rPr>
        <w:t xml:space="preserve"> </w:t>
      </w:r>
      <w:r>
        <w:t>is</w:t>
      </w:r>
      <w:r>
        <w:rPr>
          <w:spacing w:val="-2"/>
        </w:rPr>
        <w:t xml:space="preserve"> </w:t>
      </w:r>
      <w:r>
        <w:t>entered</w:t>
      </w:r>
      <w:r>
        <w:rPr>
          <w:spacing w:val="-4"/>
        </w:rPr>
        <w:t xml:space="preserve"> </w:t>
      </w:r>
      <w:r>
        <w:t>via</w:t>
      </w:r>
      <w:r>
        <w:rPr>
          <w:spacing w:val="-4"/>
        </w:rPr>
        <w:t xml:space="preserve"> </w:t>
      </w:r>
      <w:r>
        <w:t>the</w:t>
      </w:r>
      <w:r>
        <w:rPr>
          <w:spacing w:val="-5"/>
        </w:rPr>
        <w:t xml:space="preserve"> </w:t>
      </w:r>
      <w:r>
        <w:t>UHS</w:t>
      </w:r>
      <w:r>
        <w:rPr>
          <w:spacing w:val="-4"/>
        </w:rPr>
        <w:t xml:space="preserve"> </w:t>
      </w:r>
      <w:r>
        <w:t>Contracts</w:t>
      </w:r>
      <w:r>
        <w:rPr>
          <w:spacing w:val="-2"/>
        </w:rPr>
        <w:t xml:space="preserve"> </w:t>
      </w:r>
      <w:r>
        <w:t>Page</w:t>
      </w:r>
      <w:r>
        <w:rPr>
          <w:spacing w:val="-3"/>
        </w:rPr>
        <w:t xml:space="preserve"> </w:t>
      </w:r>
      <w:r>
        <w:t>without</w:t>
      </w:r>
      <w:r>
        <w:rPr>
          <w:spacing w:val="-4"/>
        </w:rPr>
        <w:t xml:space="preserve"> </w:t>
      </w:r>
      <w:r>
        <w:t xml:space="preserve">a </w:t>
      </w:r>
      <w:r>
        <w:rPr>
          <w:spacing w:val="-2"/>
        </w:rPr>
        <w:t>requisition.</w:t>
      </w:r>
    </w:p>
    <w:p w:rsidR="00407E18" w:rsidRDefault="006E6AB0">
      <w:pPr>
        <w:pStyle w:val="ListParagraph"/>
        <w:numPr>
          <w:ilvl w:val="2"/>
          <w:numId w:val="17"/>
        </w:numPr>
        <w:tabs>
          <w:tab w:val="left" w:pos="1416"/>
        </w:tabs>
        <w:spacing w:before="4"/>
        <w:ind w:left="1416" w:right="734"/>
        <w:rPr>
          <w:sz w:val="24"/>
        </w:rPr>
      </w:pPr>
      <w:r>
        <w:rPr>
          <w:sz w:val="24"/>
        </w:rPr>
        <w:t>Information for sponsored project agreements using</w:t>
      </w:r>
      <w:r>
        <w:rPr>
          <w:spacing w:val="-1"/>
          <w:sz w:val="24"/>
        </w:rPr>
        <w:t xml:space="preserve"> </w:t>
      </w:r>
      <w:r>
        <w:rPr>
          <w:sz w:val="24"/>
        </w:rPr>
        <w:t>fund 5 (except for fund 5999) is entered</w:t>
      </w:r>
      <w:r>
        <w:rPr>
          <w:spacing w:val="-4"/>
          <w:sz w:val="24"/>
        </w:rPr>
        <w:t xml:space="preserve"> </w:t>
      </w:r>
      <w:r>
        <w:rPr>
          <w:sz w:val="24"/>
        </w:rPr>
        <w:t>via</w:t>
      </w:r>
      <w:r>
        <w:rPr>
          <w:spacing w:val="-4"/>
          <w:sz w:val="24"/>
        </w:rPr>
        <w:t xml:space="preserve"> </w:t>
      </w:r>
      <w:r>
        <w:rPr>
          <w:sz w:val="24"/>
        </w:rPr>
        <w:t>the</w:t>
      </w:r>
      <w:r>
        <w:rPr>
          <w:spacing w:val="-5"/>
          <w:sz w:val="24"/>
        </w:rPr>
        <w:t xml:space="preserve"> </w:t>
      </w:r>
      <w:r>
        <w:rPr>
          <w:sz w:val="24"/>
        </w:rPr>
        <w:t>UHS</w:t>
      </w:r>
      <w:r>
        <w:rPr>
          <w:spacing w:val="-4"/>
          <w:sz w:val="24"/>
        </w:rPr>
        <w:t xml:space="preserve"> </w:t>
      </w:r>
      <w:r>
        <w:rPr>
          <w:sz w:val="24"/>
        </w:rPr>
        <w:t>Contracts</w:t>
      </w:r>
      <w:r>
        <w:rPr>
          <w:spacing w:val="-4"/>
          <w:sz w:val="24"/>
        </w:rPr>
        <w:t xml:space="preserve"> </w:t>
      </w:r>
      <w:r>
        <w:rPr>
          <w:sz w:val="24"/>
        </w:rPr>
        <w:t>Page</w:t>
      </w:r>
      <w:r>
        <w:rPr>
          <w:spacing w:val="-5"/>
          <w:sz w:val="24"/>
        </w:rPr>
        <w:t xml:space="preserve"> </w:t>
      </w:r>
      <w:r>
        <w:rPr>
          <w:sz w:val="24"/>
        </w:rPr>
        <w:t>on</w:t>
      </w:r>
      <w:r>
        <w:rPr>
          <w:spacing w:val="-4"/>
          <w:sz w:val="24"/>
        </w:rPr>
        <w:t xml:space="preserve"> </w:t>
      </w:r>
      <w:r>
        <w:rPr>
          <w:sz w:val="24"/>
        </w:rPr>
        <w:t>RC730</w:t>
      </w:r>
      <w:r>
        <w:rPr>
          <w:spacing w:val="-4"/>
          <w:sz w:val="24"/>
        </w:rPr>
        <w:t xml:space="preserve"> </w:t>
      </w:r>
      <w:r>
        <w:rPr>
          <w:sz w:val="24"/>
        </w:rPr>
        <w:t>requisitions. Each</w:t>
      </w:r>
      <w:r>
        <w:rPr>
          <w:spacing w:val="-4"/>
          <w:sz w:val="24"/>
        </w:rPr>
        <w:t xml:space="preserve"> </w:t>
      </w:r>
      <w:r>
        <w:rPr>
          <w:sz w:val="24"/>
        </w:rPr>
        <w:t>UHS</w:t>
      </w:r>
      <w:r>
        <w:rPr>
          <w:spacing w:val="-4"/>
          <w:sz w:val="24"/>
        </w:rPr>
        <w:t xml:space="preserve"> </w:t>
      </w:r>
      <w:r>
        <w:rPr>
          <w:sz w:val="24"/>
        </w:rPr>
        <w:t>component</w:t>
      </w:r>
      <w:r>
        <w:rPr>
          <w:spacing w:val="-4"/>
          <w:sz w:val="24"/>
        </w:rPr>
        <w:t xml:space="preserve"> </w:t>
      </w:r>
      <w:r>
        <w:rPr>
          <w:sz w:val="24"/>
        </w:rPr>
        <w:t xml:space="preserve">is responsible for developing procedures to comply with the above contract reporting </w:t>
      </w:r>
      <w:r>
        <w:rPr>
          <w:spacing w:val="-2"/>
          <w:sz w:val="24"/>
        </w:rPr>
        <w:t>requirements.</w:t>
      </w:r>
    </w:p>
    <w:p w:rsidR="00407E18" w:rsidRDefault="006E6AB0">
      <w:pPr>
        <w:pStyle w:val="ListParagraph"/>
        <w:numPr>
          <w:ilvl w:val="1"/>
          <w:numId w:val="17"/>
        </w:numPr>
        <w:tabs>
          <w:tab w:val="left" w:pos="1056"/>
        </w:tabs>
        <w:ind w:left="1056" w:right="159" w:hanging="576"/>
        <w:rPr>
          <w:sz w:val="24"/>
        </w:rPr>
      </w:pPr>
      <w:r>
        <w:rPr>
          <w:sz w:val="24"/>
        </w:rPr>
        <w:t>When amendments, modifications, renewals and other changes for service contracts cause the total expected value to exceed the initially reported value by</w:t>
      </w:r>
      <w:r>
        <w:rPr>
          <w:spacing w:val="-2"/>
          <w:sz w:val="24"/>
        </w:rPr>
        <w:t xml:space="preserve"> </w:t>
      </w:r>
      <w:r>
        <w:rPr>
          <w:sz w:val="24"/>
        </w:rPr>
        <w:t>10% or more, the state agency</w:t>
      </w:r>
      <w:r>
        <w:rPr>
          <w:spacing w:val="-2"/>
          <w:sz w:val="24"/>
        </w:rPr>
        <w:t xml:space="preserve"> </w:t>
      </w:r>
      <w:r>
        <w:rPr>
          <w:sz w:val="24"/>
        </w:rPr>
        <w:t>or institution of higher education must provide notice to the LBB of the amount of the cost increase,</w:t>
      </w:r>
      <w:r>
        <w:rPr>
          <w:spacing w:val="-2"/>
          <w:sz w:val="24"/>
        </w:rPr>
        <w:t xml:space="preserve"> </w:t>
      </w:r>
      <w:r>
        <w:rPr>
          <w:sz w:val="24"/>
        </w:rPr>
        <w:t>the</w:t>
      </w:r>
      <w:r>
        <w:rPr>
          <w:spacing w:val="-2"/>
          <w:sz w:val="24"/>
        </w:rPr>
        <w:t xml:space="preserve"> </w:t>
      </w:r>
      <w:r>
        <w:rPr>
          <w:sz w:val="24"/>
        </w:rPr>
        <w:t>reason</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cost</w:t>
      </w:r>
      <w:r>
        <w:rPr>
          <w:spacing w:val="-2"/>
          <w:sz w:val="24"/>
        </w:rPr>
        <w:t xml:space="preserve"> </w:t>
      </w:r>
      <w:r>
        <w:rPr>
          <w:sz w:val="24"/>
        </w:rPr>
        <w:t>increase,</w:t>
      </w:r>
      <w:r>
        <w:rPr>
          <w:spacing w:val="-2"/>
          <w:sz w:val="24"/>
        </w:rPr>
        <w:t xml:space="preserve"> </w:t>
      </w:r>
      <w:r>
        <w:rPr>
          <w:sz w:val="24"/>
        </w:rPr>
        <w:t>and any</w:t>
      </w:r>
      <w:r>
        <w:rPr>
          <w:spacing w:val="-7"/>
          <w:sz w:val="24"/>
        </w:rPr>
        <w:t xml:space="preserve"> </w:t>
      </w:r>
      <w:r>
        <w:rPr>
          <w:sz w:val="24"/>
        </w:rPr>
        <w:t>opportunity</w:t>
      </w:r>
      <w:r>
        <w:rPr>
          <w:spacing w:val="-11"/>
          <w:sz w:val="24"/>
        </w:rPr>
        <w:t xml:space="preserve"> </w:t>
      </w:r>
      <w:r>
        <w:rPr>
          <w:sz w:val="24"/>
        </w:rPr>
        <w:t>the</w:t>
      </w:r>
      <w:r>
        <w:rPr>
          <w:spacing w:val="-2"/>
          <w:sz w:val="24"/>
        </w:rPr>
        <w:t xml:space="preserve"> </w:t>
      </w:r>
      <w:r>
        <w:rPr>
          <w:sz w:val="24"/>
        </w:rPr>
        <w:t>agency</w:t>
      </w:r>
      <w:r>
        <w:rPr>
          <w:spacing w:val="-11"/>
          <w:sz w:val="24"/>
        </w:rPr>
        <w:t xml:space="preserve"> </w:t>
      </w:r>
      <w:r>
        <w:rPr>
          <w:sz w:val="24"/>
        </w:rPr>
        <w:t>had</w:t>
      </w:r>
      <w:r>
        <w:rPr>
          <w:spacing w:val="-2"/>
          <w:sz w:val="24"/>
        </w:rPr>
        <w:t xml:space="preserve"> </w:t>
      </w:r>
      <w:r>
        <w:rPr>
          <w:sz w:val="24"/>
        </w:rPr>
        <w:t>to</w:t>
      </w:r>
      <w:r>
        <w:rPr>
          <w:spacing w:val="-2"/>
          <w:sz w:val="24"/>
        </w:rPr>
        <w:t xml:space="preserve"> </w:t>
      </w:r>
      <w:r>
        <w:rPr>
          <w:sz w:val="24"/>
        </w:rPr>
        <w:t>lessen</w:t>
      </w:r>
      <w:r>
        <w:rPr>
          <w:spacing w:val="-2"/>
          <w:sz w:val="24"/>
        </w:rPr>
        <w:t xml:space="preserve"> </w:t>
      </w:r>
      <w:r>
        <w:rPr>
          <w:sz w:val="24"/>
        </w:rPr>
        <w:t>the</w:t>
      </w:r>
      <w:r>
        <w:rPr>
          <w:spacing w:val="-2"/>
          <w:sz w:val="24"/>
        </w:rPr>
        <w:t xml:space="preserve"> </w:t>
      </w:r>
      <w:r>
        <w:rPr>
          <w:sz w:val="24"/>
        </w:rPr>
        <w:t>cost or purchase the service from another vendor. The LBB reporting process is to send a list of contract changes to each agency once per quarter. Each UHS Purchasing Department is responsible for providing responsive information. Article IX, Section 17.10 – Contract Management and Oversight</w:t>
      </w:r>
    </w:p>
    <w:p w:rsidR="00407E18" w:rsidRDefault="00407E18">
      <w:pPr>
        <w:pStyle w:val="BodyText"/>
        <w:spacing w:before="11"/>
        <w:ind w:left="0"/>
        <w:rPr>
          <w:sz w:val="23"/>
        </w:rPr>
      </w:pPr>
    </w:p>
    <w:p w:rsidR="00407E18" w:rsidRDefault="006E6AB0">
      <w:pPr>
        <w:pStyle w:val="ListParagraph"/>
        <w:numPr>
          <w:ilvl w:val="2"/>
          <w:numId w:val="17"/>
        </w:numPr>
        <w:tabs>
          <w:tab w:val="left" w:pos="1416"/>
        </w:tabs>
        <w:ind w:left="1416" w:right="356"/>
        <w:rPr>
          <w:sz w:val="24"/>
        </w:rPr>
      </w:pPr>
      <w:r>
        <w:rPr>
          <w:sz w:val="24"/>
        </w:rPr>
        <w:t>Appropriated funds cannot be used to pay for a contract for goods or services unless competitive</w:t>
      </w:r>
      <w:r>
        <w:rPr>
          <w:spacing w:val="-3"/>
          <w:sz w:val="24"/>
        </w:rPr>
        <w:t xml:space="preserve"> </w:t>
      </w:r>
      <w:r>
        <w:rPr>
          <w:sz w:val="24"/>
        </w:rPr>
        <w:t>bids</w:t>
      </w:r>
      <w:r>
        <w:rPr>
          <w:spacing w:val="-3"/>
          <w:sz w:val="24"/>
        </w:rPr>
        <w:t xml:space="preserve"> </w:t>
      </w:r>
      <w:r>
        <w:rPr>
          <w:sz w:val="24"/>
        </w:rPr>
        <w:t>are</w:t>
      </w:r>
      <w:r>
        <w:rPr>
          <w:spacing w:val="-4"/>
          <w:sz w:val="24"/>
        </w:rPr>
        <w:t xml:space="preserve"> </w:t>
      </w:r>
      <w:r>
        <w:rPr>
          <w:sz w:val="24"/>
        </w:rPr>
        <w:t>sought</w:t>
      </w:r>
      <w:r>
        <w:rPr>
          <w:spacing w:val="-3"/>
          <w:sz w:val="24"/>
        </w:rPr>
        <w:t xml:space="preserve"> </w:t>
      </w:r>
      <w:r>
        <w:rPr>
          <w:sz w:val="24"/>
        </w:rPr>
        <w:t>before</w:t>
      </w:r>
      <w:r>
        <w:rPr>
          <w:spacing w:val="-5"/>
          <w:sz w:val="24"/>
        </w:rPr>
        <w:t xml:space="preserve"> </w:t>
      </w:r>
      <w:r>
        <w:rPr>
          <w:sz w:val="24"/>
        </w:rPr>
        <w:t>renewing</w:t>
      </w:r>
      <w:r>
        <w:rPr>
          <w:spacing w:val="-6"/>
          <w:sz w:val="24"/>
        </w:rPr>
        <w:t xml:space="preserve"> </w:t>
      </w:r>
      <w:r>
        <w:rPr>
          <w:sz w:val="24"/>
        </w:rPr>
        <w:t>or</w:t>
      </w:r>
      <w:r>
        <w:rPr>
          <w:spacing w:val="-3"/>
          <w:sz w:val="24"/>
        </w:rPr>
        <w:t xml:space="preserve"> </w:t>
      </w:r>
      <w:r>
        <w:rPr>
          <w:sz w:val="24"/>
        </w:rPr>
        <w:t>extending</w:t>
      </w:r>
      <w:r>
        <w:rPr>
          <w:spacing w:val="-6"/>
          <w:sz w:val="24"/>
        </w:rPr>
        <w:t xml:space="preserve"> </w:t>
      </w:r>
      <w:r>
        <w:rPr>
          <w:sz w:val="24"/>
        </w:rPr>
        <w:t>a</w:t>
      </w:r>
      <w:r>
        <w:rPr>
          <w:spacing w:val="-4"/>
          <w:sz w:val="24"/>
        </w:rPr>
        <w:t xml:space="preserve"> </w:t>
      </w:r>
      <w:r>
        <w:rPr>
          <w:sz w:val="24"/>
        </w:rPr>
        <w:t>contract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5</w:t>
      </w:r>
      <w:r>
        <w:rPr>
          <w:spacing w:val="-1"/>
          <w:sz w:val="24"/>
        </w:rPr>
        <w:t xml:space="preserve"> </w:t>
      </w:r>
      <w:r>
        <w:rPr>
          <w:sz w:val="24"/>
        </w:rPr>
        <w:t>years</w:t>
      </w:r>
      <w:r>
        <w:rPr>
          <w:spacing w:val="-3"/>
          <w:sz w:val="24"/>
        </w:rPr>
        <w:t xml:space="preserve"> </w:t>
      </w:r>
      <w:r>
        <w:rPr>
          <w:sz w:val="24"/>
        </w:rPr>
        <w:t>old</w:t>
      </w:r>
      <w:r>
        <w:rPr>
          <w:spacing w:val="-3"/>
          <w:sz w:val="24"/>
        </w:rPr>
        <w:t xml:space="preserve"> </w:t>
      </w:r>
      <w:r>
        <w:rPr>
          <w:sz w:val="24"/>
        </w:rPr>
        <w:t>as of 8/31/19 and is valued at 10M (or 10% of the agency’s All Funds budget for the 2020- 2021 biennium).</w:t>
      </w:r>
    </w:p>
    <w:p w:rsidR="00407E18" w:rsidRDefault="006E6AB0">
      <w:pPr>
        <w:pStyle w:val="ListParagraph"/>
        <w:numPr>
          <w:ilvl w:val="2"/>
          <w:numId w:val="17"/>
        </w:numPr>
        <w:tabs>
          <w:tab w:val="left" w:pos="1416"/>
        </w:tabs>
        <w:ind w:left="1416" w:right="222"/>
        <w:rPr>
          <w:sz w:val="24"/>
        </w:rPr>
      </w:pPr>
      <w:r>
        <w:rPr>
          <w:sz w:val="24"/>
        </w:rPr>
        <w:t>There</w:t>
      </w:r>
      <w:r>
        <w:rPr>
          <w:spacing w:val="-5"/>
          <w:sz w:val="24"/>
        </w:rPr>
        <w:t xml:space="preserve"> </w:t>
      </w:r>
      <w:r>
        <w:rPr>
          <w:sz w:val="24"/>
        </w:rPr>
        <w:t>is</w:t>
      </w:r>
      <w:r>
        <w:rPr>
          <w:spacing w:val="-3"/>
          <w:sz w:val="24"/>
        </w:rPr>
        <w:t xml:space="preserve"> </w:t>
      </w:r>
      <w:r>
        <w:rPr>
          <w:sz w:val="24"/>
        </w:rPr>
        <w:t>an</w:t>
      </w:r>
      <w:r>
        <w:rPr>
          <w:spacing w:val="-2"/>
          <w:sz w:val="24"/>
        </w:rPr>
        <w:t xml:space="preserve"> </w:t>
      </w:r>
      <w:r>
        <w:rPr>
          <w:sz w:val="24"/>
        </w:rPr>
        <w:t>exception</w:t>
      </w:r>
      <w:r>
        <w:rPr>
          <w:spacing w:val="-3"/>
          <w:sz w:val="24"/>
        </w:rPr>
        <w:t xml:space="preserve"> </w:t>
      </w:r>
      <w:r>
        <w:rPr>
          <w:sz w:val="24"/>
        </w:rPr>
        <w:t>if</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2"/>
          <w:sz w:val="24"/>
        </w:rPr>
        <w:t xml:space="preserve"> </w:t>
      </w:r>
      <w:r>
        <w:rPr>
          <w:sz w:val="24"/>
        </w:rPr>
        <w:t>cost-benefit</w:t>
      </w:r>
      <w:r>
        <w:rPr>
          <w:spacing w:val="-3"/>
          <w:sz w:val="24"/>
        </w:rPr>
        <w:t xml:space="preserve"> </w:t>
      </w:r>
      <w:r>
        <w:rPr>
          <w:sz w:val="24"/>
        </w:rPr>
        <w:t>analysis</w:t>
      </w:r>
      <w:r>
        <w:rPr>
          <w:spacing w:val="-3"/>
          <w:sz w:val="24"/>
        </w:rPr>
        <w:t xml:space="preserve"> </w:t>
      </w:r>
      <w:r>
        <w:rPr>
          <w:sz w:val="24"/>
        </w:rPr>
        <w:t>to</w:t>
      </w:r>
      <w:r>
        <w:rPr>
          <w:spacing w:val="-3"/>
          <w:sz w:val="24"/>
        </w:rPr>
        <w:t xml:space="preserve"> </w:t>
      </w:r>
      <w:r>
        <w:rPr>
          <w:sz w:val="24"/>
        </w:rPr>
        <w:t>compare</w:t>
      </w:r>
      <w:r>
        <w:rPr>
          <w:spacing w:val="-4"/>
          <w:sz w:val="24"/>
        </w:rPr>
        <w:t xml:space="preserve"> </w:t>
      </w:r>
      <w:r>
        <w:rPr>
          <w:sz w:val="24"/>
        </w:rPr>
        <w:t>canceling</w:t>
      </w:r>
      <w:r>
        <w:rPr>
          <w:spacing w:val="-6"/>
          <w:sz w:val="24"/>
        </w:rPr>
        <w:t xml:space="preserve"> </w:t>
      </w:r>
      <w:r>
        <w:rPr>
          <w:sz w:val="24"/>
        </w:rPr>
        <w:t>or</w:t>
      </w:r>
      <w:r>
        <w:rPr>
          <w:spacing w:val="-2"/>
          <w:sz w:val="24"/>
        </w:rPr>
        <w:t xml:space="preserve"> </w:t>
      </w:r>
      <w:r>
        <w:rPr>
          <w:sz w:val="24"/>
        </w:rPr>
        <w:t>continuing any contract related to a major information resource project subject to the Quality Assurance Team Monitoring.</w:t>
      </w:r>
    </w:p>
    <w:p w:rsidR="00407E18" w:rsidRDefault="006E6AB0">
      <w:pPr>
        <w:pStyle w:val="ListParagraph"/>
        <w:numPr>
          <w:ilvl w:val="2"/>
          <w:numId w:val="17"/>
        </w:numPr>
        <w:tabs>
          <w:tab w:val="left" w:pos="1416"/>
        </w:tabs>
        <w:spacing w:before="1" w:line="237" w:lineRule="auto"/>
        <w:ind w:left="1416" w:right="651"/>
        <w:rPr>
          <w:sz w:val="24"/>
        </w:rPr>
      </w:pPr>
      <w:r>
        <w:rPr>
          <w:sz w:val="24"/>
        </w:rPr>
        <w:t>There is an exception for: DIR and TX Smart Buy cooperative agreements, grants, interagency</w:t>
      </w:r>
      <w:r>
        <w:rPr>
          <w:spacing w:val="-12"/>
          <w:sz w:val="24"/>
        </w:rPr>
        <w:t xml:space="preserve"> </w:t>
      </w:r>
      <w:r>
        <w:rPr>
          <w:sz w:val="24"/>
        </w:rPr>
        <w:t>contracts,</w:t>
      </w:r>
      <w:r>
        <w:rPr>
          <w:spacing w:val="-4"/>
          <w:sz w:val="24"/>
        </w:rPr>
        <w:t xml:space="preserve"> </w:t>
      </w:r>
      <w:r>
        <w:rPr>
          <w:sz w:val="24"/>
        </w:rPr>
        <w:t>contracts</w:t>
      </w:r>
      <w:r>
        <w:rPr>
          <w:spacing w:val="-4"/>
          <w:sz w:val="24"/>
        </w:rPr>
        <w:t xml:space="preserve"> </w:t>
      </w:r>
      <w:r>
        <w:rPr>
          <w:sz w:val="24"/>
        </w:rPr>
        <w:t>for</w:t>
      </w:r>
      <w:r>
        <w:rPr>
          <w:spacing w:val="-7"/>
          <w:sz w:val="24"/>
        </w:rPr>
        <w:t xml:space="preserve"> </w:t>
      </w:r>
      <w:r>
        <w:rPr>
          <w:sz w:val="24"/>
        </w:rPr>
        <w:t>construction,</w:t>
      </w:r>
      <w:r>
        <w:rPr>
          <w:spacing w:val="-4"/>
          <w:sz w:val="24"/>
        </w:rPr>
        <w:t xml:space="preserve"> </w:t>
      </w:r>
      <w:r>
        <w:rPr>
          <w:sz w:val="24"/>
        </w:rPr>
        <w:t>contracts</w:t>
      </w:r>
      <w:r>
        <w:rPr>
          <w:spacing w:val="-5"/>
          <w:sz w:val="24"/>
        </w:rPr>
        <w:t xml:space="preserve"> </w:t>
      </w:r>
      <w:r>
        <w:rPr>
          <w:sz w:val="24"/>
        </w:rPr>
        <w:t>for</w:t>
      </w:r>
      <w:r>
        <w:rPr>
          <w:spacing w:val="-9"/>
          <w:sz w:val="24"/>
        </w:rPr>
        <w:t xml:space="preserve"> </w:t>
      </w:r>
      <w:r>
        <w:rPr>
          <w:sz w:val="24"/>
        </w:rPr>
        <w:t>developing</w:t>
      </w:r>
      <w:r>
        <w:rPr>
          <w:spacing w:val="-9"/>
          <w:sz w:val="24"/>
        </w:rPr>
        <w:t xml:space="preserve"> </w:t>
      </w:r>
      <w:r>
        <w:rPr>
          <w:sz w:val="24"/>
        </w:rPr>
        <w:t>information</w:t>
      </w:r>
    </w:p>
    <w:p w:rsidR="00407E18" w:rsidRDefault="00407E18">
      <w:pPr>
        <w:spacing w:line="237" w:lineRule="auto"/>
        <w:rPr>
          <w:sz w:val="24"/>
        </w:rPr>
        <w:sectPr w:rsidR="00407E18">
          <w:pgSz w:w="12240" w:h="15840"/>
          <w:pgMar w:top="1300" w:right="960" w:bottom="1200" w:left="960" w:header="737" w:footer="1008" w:gutter="0"/>
          <w:cols w:space="720"/>
        </w:sectPr>
      </w:pPr>
    </w:p>
    <w:p w:rsidR="00407E18" w:rsidRDefault="006E6AB0">
      <w:pPr>
        <w:pStyle w:val="BodyText"/>
        <w:spacing w:before="169"/>
        <w:ind w:left="1416" w:right="260"/>
      </w:pPr>
      <w:r>
        <w:lastRenderedPageBreak/>
        <w:t>resource</w:t>
      </w:r>
      <w:r>
        <w:rPr>
          <w:spacing w:val="-8"/>
        </w:rPr>
        <w:t xml:space="preserve"> </w:t>
      </w:r>
      <w:r>
        <w:t>applications</w:t>
      </w:r>
      <w:r>
        <w:rPr>
          <w:spacing w:val="-4"/>
        </w:rPr>
        <w:t xml:space="preserve"> </w:t>
      </w:r>
      <w:r>
        <w:t>or</w:t>
      </w:r>
      <w:r>
        <w:rPr>
          <w:spacing w:val="-5"/>
        </w:rPr>
        <w:t xml:space="preserve"> </w:t>
      </w:r>
      <w:r>
        <w:t>information</w:t>
      </w:r>
      <w:r>
        <w:rPr>
          <w:spacing w:val="-4"/>
        </w:rPr>
        <w:t xml:space="preserve"> </w:t>
      </w:r>
      <w:r>
        <w:t>resource</w:t>
      </w:r>
      <w:r>
        <w:rPr>
          <w:spacing w:val="-7"/>
        </w:rPr>
        <w:t xml:space="preserve"> </w:t>
      </w:r>
      <w:r>
        <w:t>technologies,</w:t>
      </w:r>
      <w:r>
        <w:rPr>
          <w:spacing w:val="-7"/>
        </w:rPr>
        <w:t xml:space="preserve"> </w:t>
      </w:r>
      <w:r>
        <w:t>or</w:t>
      </w:r>
      <w:r>
        <w:rPr>
          <w:spacing w:val="-4"/>
        </w:rPr>
        <w:t xml:space="preserve"> </w:t>
      </w:r>
      <w:r>
        <w:t>contracts</w:t>
      </w:r>
      <w:r>
        <w:rPr>
          <w:spacing w:val="-4"/>
        </w:rPr>
        <w:t xml:space="preserve"> </w:t>
      </w:r>
      <w:r>
        <w:t>that</w:t>
      </w:r>
      <w:r>
        <w:rPr>
          <w:spacing w:val="-4"/>
        </w:rPr>
        <w:t xml:space="preserve"> </w:t>
      </w:r>
      <w:r>
        <w:t>are</w:t>
      </w:r>
      <w:r>
        <w:rPr>
          <w:spacing w:val="-8"/>
        </w:rPr>
        <w:t xml:space="preserve"> </w:t>
      </w:r>
      <w:r>
        <w:t>not required to be competitively bid.</w:t>
      </w:r>
    </w:p>
    <w:p w:rsidR="00407E18" w:rsidRDefault="00407E18">
      <w:p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79"/>
        </w:tabs>
        <w:ind w:left="479" w:hanging="362"/>
      </w:pPr>
      <w:bookmarkStart w:id="16" w:name="_bookmark15"/>
      <w:bookmarkEnd w:id="16"/>
      <w:r>
        <w:lastRenderedPageBreak/>
        <w:t>OTHER</w:t>
      </w:r>
      <w:r>
        <w:rPr>
          <w:spacing w:val="-7"/>
        </w:rPr>
        <w:t xml:space="preserve"> </w:t>
      </w:r>
      <w:r>
        <w:t>CONTRACT</w:t>
      </w:r>
      <w:r>
        <w:rPr>
          <w:spacing w:val="-4"/>
        </w:rPr>
        <w:t xml:space="preserve"> </w:t>
      </w:r>
      <w:r>
        <w:t>REPORTING</w:t>
      </w:r>
      <w:r>
        <w:rPr>
          <w:spacing w:val="-6"/>
        </w:rPr>
        <w:t xml:space="preserve"> </w:t>
      </w:r>
      <w:r>
        <w:t>TO</w:t>
      </w:r>
      <w:r>
        <w:rPr>
          <w:spacing w:val="-3"/>
        </w:rPr>
        <w:t xml:space="preserve"> </w:t>
      </w:r>
      <w:r>
        <w:t>THE</w:t>
      </w:r>
      <w:r>
        <w:rPr>
          <w:spacing w:val="-5"/>
        </w:rPr>
        <w:t xml:space="preserve"> </w:t>
      </w:r>
      <w:r>
        <w:t>LEGISLATIVE</w:t>
      </w:r>
      <w:r>
        <w:rPr>
          <w:spacing w:val="-3"/>
        </w:rPr>
        <w:t xml:space="preserve"> </w:t>
      </w:r>
      <w:r>
        <w:t>BUDGET</w:t>
      </w:r>
      <w:r>
        <w:rPr>
          <w:spacing w:val="-3"/>
        </w:rPr>
        <w:t xml:space="preserve"> </w:t>
      </w:r>
      <w:r>
        <w:t>BOARD</w:t>
      </w:r>
      <w:r>
        <w:rPr>
          <w:spacing w:val="-4"/>
        </w:rPr>
        <w:t xml:space="preserve"> </w:t>
      </w:r>
      <w:r>
        <w:rPr>
          <w:spacing w:val="-2"/>
        </w:rPr>
        <w:t>(LBB)</w:t>
      </w:r>
    </w:p>
    <w:p w:rsidR="00407E18" w:rsidRDefault="00407E18">
      <w:pPr>
        <w:pStyle w:val="BodyText"/>
        <w:spacing w:before="2"/>
        <w:ind w:left="0"/>
        <w:rPr>
          <w:b/>
          <w:sz w:val="23"/>
        </w:rPr>
      </w:pPr>
    </w:p>
    <w:p w:rsidR="00407E18" w:rsidRDefault="006E6AB0">
      <w:pPr>
        <w:pStyle w:val="ListParagraph"/>
        <w:numPr>
          <w:ilvl w:val="1"/>
          <w:numId w:val="17"/>
        </w:numPr>
        <w:tabs>
          <w:tab w:val="left" w:pos="1056"/>
        </w:tabs>
        <w:ind w:left="1056" w:hanging="578"/>
        <w:rPr>
          <w:sz w:val="24"/>
        </w:rPr>
      </w:pPr>
      <w:r>
        <w:rPr>
          <w:sz w:val="24"/>
        </w:rPr>
        <w:t>TEXAS</w:t>
      </w:r>
      <w:r>
        <w:rPr>
          <w:spacing w:val="-6"/>
          <w:sz w:val="24"/>
        </w:rPr>
        <w:t xml:space="preserve"> </w:t>
      </w:r>
      <w:r>
        <w:rPr>
          <w:sz w:val="24"/>
        </w:rPr>
        <w:t>GOVERNMENT</w:t>
      </w:r>
      <w:r>
        <w:rPr>
          <w:spacing w:val="-3"/>
          <w:sz w:val="24"/>
        </w:rPr>
        <w:t xml:space="preserve"> </w:t>
      </w:r>
      <w:r>
        <w:rPr>
          <w:sz w:val="24"/>
        </w:rPr>
        <w:t>CODE</w:t>
      </w:r>
      <w:r>
        <w:rPr>
          <w:spacing w:val="-4"/>
          <w:sz w:val="24"/>
        </w:rPr>
        <w:t xml:space="preserve"> </w:t>
      </w:r>
      <w:r>
        <w:rPr>
          <w:sz w:val="24"/>
        </w:rPr>
        <w:t>2054.008,</w:t>
      </w:r>
      <w:r>
        <w:rPr>
          <w:spacing w:val="-5"/>
          <w:sz w:val="24"/>
        </w:rPr>
        <w:t xml:space="preserve"> </w:t>
      </w:r>
      <w:r>
        <w:rPr>
          <w:sz w:val="24"/>
        </w:rPr>
        <w:t>MAJOR</w:t>
      </w:r>
      <w:r>
        <w:rPr>
          <w:spacing w:val="2"/>
          <w:sz w:val="24"/>
        </w:rPr>
        <w:t xml:space="preserve"> </w:t>
      </w:r>
      <w:r>
        <w:rPr>
          <w:sz w:val="24"/>
        </w:rPr>
        <w:t>INFORMATION</w:t>
      </w:r>
      <w:r>
        <w:rPr>
          <w:spacing w:val="-5"/>
          <w:sz w:val="24"/>
        </w:rPr>
        <w:t xml:space="preserve"> </w:t>
      </w:r>
      <w:r>
        <w:rPr>
          <w:spacing w:val="-2"/>
          <w:sz w:val="24"/>
        </w:rPr>
        <w:t>SYSTEMS</w:t>
      </w:r>
    </w:p>
    <w:p w:rsidR="00407E18" w:rsidRDefault="006E6AB0">
      <w:pPr>
        <w:pStyle w:val="ListParagraph"/>
        <w:numPr>
          <w:ilvl w:val="2"/>
          <w:numId w:val="17"/>
        </w:numPr>
        <w:tabs>
          <w:tab w:val="left" w:pos="1416"/>
        </w:tabs>
        <w:spacing w:before="5" w:line="237" w:lineRule="auto"/>
        <w:ind w:left="1416" w:right="446"/>
        <w:rPr>
          <w:sz w:val="24"/>
        </w:rPr>
      </w:pPr>
      <w:r>
        <w:rPr>
          <w:sz w:val="24"/>
        </w:rPr>
        <w:t>The</w:t>
      </w:r>
      <w:r>
        <w:rPr>
          <w:spacing w:val="-7"/>
          <w:sz w:val="24"/>
        </w:rPr>
        <w:t xml:space="preserve"> </w:t>
      </w:r>
      <w:r>
        <w:rPr>
          <w:sz w:val="24"/>
        </w:rPr>
        <w:t>UH</w:t>
      </w:r>
      <w:r>
        <w:rPr>
          <w:spacing w:val="-6"/>
          <w:sz w:val="24"/>
        </w:rPr>
        <w:t xml:space="preserve"> </w:t>
      </w:r>
      <w:r>
        <w:rPr>
          <w:sz w:val="24"/>
        </w:rPr>
        <w:t>System</w:t>
      </w:r>
      <w:r>
        <w:rPr>
          <w:spacing w:val="-2"/>
          <w:sz w:val="24"/>
        </w:rPr>
        <w:t xml:space="preserve"> </w:t>
      </w:r>
      <w:r>
        <w:rPr>
          <w:sz w:val="24"/>
        </w:rPr>
        <w:t>Chief</w:t>
      </w:r>
      <w:r>
        <w:rPr>
          <w:spacing w:val="-2"/>
          <w:sz w:val="24"/>
        </w:rPr>
        <w:t xml:space="preserve"> </w:t>
      </w:r>
      <w:r>
        <w:rPr>
          <w:sz w:val="24"/>
        </w:rPr>
        <w:t>Information</w:t>
      </w:r>
      <w:r>
        <w:rPr>
          <w:spacing w:val="-3"/>
          <w:sz w:val="24"/>
        </w:rPr>
        <w:t xml:space="preserve"> </w:t>
      </w:r>
      <w:r>
        <w:rPr>
          <w:sz w:val="24"/>
        </w:rPr>
        <w:t>Officer,</w:t>
      </w:r>
      <w:r>
        <w:rPr>
          <w:spacing w:val="-4"/>
          <w:sz w:val="24"/>
        </w:rPr>
        <w:t xml:space="preserve"> </w:t>
      </w:r>
      <w:r>
        <w:rPr>
          <w:sz w:val="24"/>
        </w:rPr>
        <w:t>or</w:t>
      </w:r>
      <w:r>
        <w:rPr>
          <w:spacing w:val="-7"/>
          <w:sz w:val="24"/>
        </w:rPr>
        <w:t xml:space="preserve"> </w:t>
      </w:r>
      <w:r>
        <w:rPr>
          <w:sz w:val="24"/>
        </w:rPr>
        <w:t>designee,</w:t>
      </w:r>
      <w:r>
        <w:rPr>
          <w:spacing w:val="-3"/>
          <w:sz w:val="24"/>
        </w:rPr>
        <w:t xml:space="preserve"> </w:t>
      </w:r>
      <w:r>
        <w:rPr>
          <w:sz w:val="24"/>
        </w:rPr>
        <w:t>will</w:t>
      </w:r>
      <w:r>
        <w:rPr>
          <w:spacing w:val="-2"/>
          <w:sz w:val="24"/>
        </w:rPr>
        <w:t xml:space="preserve"> </w:t>
      </w:r>
      <w:r>
        <w:rPr>
          <w:sz w:val="24"/>
        </w:rPr>
        <w:t>notify</w:t>
      </w:r>
      <w:r>
        <w:rPr>
          <w:spacing w:val="-15"/>
          <w:sz w:val="24"/>
        </w:rPr>
        <w:t xml:space="preserve"> </w:t>
      </w:r>
      <w:r>
        <w:rPr>
          <w:sz w:val="24"/>
        </w:rPr>
        <w:t>the</w:t>
      </w:r>
      <w:r>
        <w:rPr>
          <w:spacing w:val="-2"/>
          <w:sz w:val="24"/>
        </w:rPr>
        <w:t xml:space="preserve"> </w:t>
      </w:r>
      <w:r>
        <w:rPr>
          <w:sz w:val="24"/>
        </w:rPr>
        <w:t>LBB</w:t>
      </w:r>
      <w:r>
        <w:rPr>
          <w:spacing w:val="-6"/>
          <w:sz w:val="24"/>
        </w:rPr>
        <w:t xml:space="preserve"> </w:t>
      </w:r>
      <w:r>
        <w:rPr>
          <w:sz w:val="24"/>
        </w:rPr>
        <w:t>of</w:t>
      </w:r>
      <w:r>
        <w:rPr>
          <w:spacing w:val="-4"/>
          <w:sz w:val="24"/>
        </w:rPr>
        <w:t xml:space="preserve"> </w:t>
      </w:r>
      <w:r>
        <w:rPr>
          <w:sz w:val="24"/>
        </w:rPr>
        <w:t>a</w:t>
      </w:r>
      <w:r>
        <w:rPr>
          <w:spacing w:val="-4"/>
          <w:sz w:val="24"/>
        </w:rPr>
        <w:t xml:space="preserve"> </w:t>
      </w:r>
      <w:r>
        <w:rPr>
          <w:sz w:val="24"/>
        </w:rPr>
        <w:t>“major information system” contract (regardless of funds) no later than the 10</w:t>
      </w:r>
      <w:r>
        <w:rPr>
          <w:sz w:val="24"/>
          <w:vertAlign w:val="superscript"/>
        </w:rPr>
        <w:t>th</w:t>
      </w:r>
      <w:r>
        <w:rPr>
          <w:sz w:val="24"/>
        </w:rPr>
        <w:t xml:space="preserve"> day after UHS enters into a contract.</w:t>
      </w:r>
      <w:r>
        <w:rPr>
          <w:spacing w:val="40"/>
          <w:sz w:val="24"/>
        </w:rPr>
        <w:t xml:space="preserve"> </w:t>
      </w:r>
      <w:r>
        <w:rPr>
          <w:sz w:val="24"/>
        </w:rPr>
        <w:t>Notification is through the LBB’s online database.</w:t>
      </w:r>
    </w:p>
    <w:p w:rsidR="00407E18" w:rsidRDefault="006E6AB0">
      <w:pPr>
        <w:pStyle w:val="ListParagraph"/>
        <w:numPr>
          <w:ilvl w:val="2"/>
          <w:numId w:val="17"/>
        </w:numPr>
        <w:tabs>
          <w:tab w:val="left" w:pos="1416"/>
        </w:tabs>
        <w:spacing w:before="2"/>
        <w:ind w:left="1416" w:hanging="362"/>
        <w:rPr>
          <w:sz w:val="24"/>
        </w:rPr>
      </w:pPr>
      <w:r>
        <w:rPr>
          <w:sz w:val="24"/>
        </w:rPr>
        <w:t>A</w:t>
      </w:r>
      <w:r>
        <w:rPr>
          <w:spacing w:val="-4"/>
          <w:sz w:val="24"/>
        </w:rPr>
        <w:t xml:space="preserve"> </w:t>
      </w:r>
      <w:r>
        <w:rPr>
          <w:sz w:val="24"/>
        </w:rPr>
        <w:t>major</w:t>
      </w:r>
      <w:r>
        <w:rPr>
          <w:spacing w:val="-2"/>
          <w:sz w:val="24"/>
        </w:rPr>
        <w:t xml:space="preserve"> </w:t>
      </w:r>
      <w:r>
        <w:rPr>
          <w:sz w:val="24"/>
        </w:rPr>
        <w:t>information system for</w:t>
      </w:r>
      <w:r>
        <w:rPr>
          <w:spacing w:val="-4"/>
          <w:sz w:val="24"/>
        </w:rPr>
        <w:t xml:space="preserve"> </w:t>
      </w:r>
      <w:r>
        <w:rPr>
          <w:sz w:val="24"/>
        </w:rPr>
        <w:t>universities</w:t>
      </w:r>
      <w:r>
        <w:rPr>
          <w:spacing w:val="-1"/>
          <w:sz w:val="24"/>
        </w:rPr>
        <w:t xml:space="preserve"> </w:t>
      </w:r>
      <w:r>
        <w:rPr>
          <w:sz w:val="24"/>
        </w:rPr>
        <w:t>is</w:t>
      </w:r>
      <w:r>
        <w:rPr>
          <w:spacing w:val="1"/>
          <w:sz w:val="24"/>
        </w:rPr>
        <w:t xml:space="preserve"> </w:t>
      </w:r>
      <w:r>
        <w:rPr>
          <w:sz w:val="24"/>
        </w:rPr>
        <w:t>defined</w:t>
      </w:r>
      <w:r>
        <w:rPr>
          <w:spacing w:val="-1"/>
          <w:sz w:val="24"/>
        </w:rPr>
        <w:t xml:space="preserve"> </w:t>
      </w:r>
      <w:r>
        <w:rPr>
          <w:sz w:val="24"/>
        </w:rPr>
        <w:t>as any</w:t>
      </w:r>
      <w:r>
        <w:rPr>
          <w:spacing w:val="-12"/>
          <w:sz w:val="24"/>
        </w:rPr>
        <w:t xml:space="preserve"> </w:t>
      </w:r>
      <w:r>
        <w:rPr>
          <w:sz w:val="24"/>
        </w:rPr>
        <w:t>of</w:t>
      </w:r>
      <w:r>
        <w:rPr>
          <w:spacing w:val="-1"/>
          <w:sz w:val="24"/>
        </w:rPr>
        <w:t xml:space="preserve"> </w:t>
      </w:r>
      <w:r>
        <w:rPr>
          <w:sz w:val="24"/>
        </w:rPr>
        <w:t>the</w:t>
      </w:r>
      <w:r>
        <w:rPr>
          <w:spacing w:val="-4"/>
          <w:sz w:val="24"/>
        </w:rPr>
        <w:t xml:space="preserve"> </w:t>
      </w:r>
      <w:r>
        <w:rPr>
          <w:spacing w:val="-2"/>
          <w:sz w:val="24"/>
        </w:rPr>
        <w:t>following:</w:t>
      </w:r>
    </w:p>
    <w:p w:rsidR="00407E18" w:rsidRDefault="006E6AB0">
      <w:pPr>
        <w:pStyle w:val="ListParagraph"/>
        <w:numPr>
          <w:ilvl w:val="3"/>
          <w:numId w:val="17"/>
        </w:numPr>
        <w:tabs>
          <w:tab w:val="left" w:pos="2135"/>
        </w:tabs>
        <w:spacing w:before="9" w:line="287" w:lineRule="exact"/>
        <w:ind w:left="2135" w:hanging="362"/>
        <w:rPr>
          <w:b/>
          <w:sz w:val="24"/>
        </w:rPr>
      </w:pPr>
      <w:r>
        <w:rPr>
          <w:sz w:val="24"/>
        </w:rPr>
        <w:t>One</w:t>
      </w:r>
      <w:r>
        <w:rPr>
          <w:spacing w:val="-5"/>
          <w:sz w:val="24"/>
        </w:rPr>
        <w:t xml:space="preserve"> </w:t>
      </w:r>
      <w:r>
        <w:rPr>
          <w:sz w:val="24"/>
        </w:rPr>
        <w:t>or more</w:t>
      </w:r>
      <w:r>
        <w:rPr>
          <w:spacing w:val="2"/>
          <w:sz w:val="24"/>
        </w:rPr>
        <w:t xml:space="preserve"> </w:t>
      </w:r>
      <w:r>
        <w:rPr>
          <w:sz w:val="24"/>
        </w:rPr>
        <w:t>computers</w:t>
      </w:r>
      <w:r>
        <w:rPr>
          <w:spacing w:val="3"/>
          <w:sz w:val="24"/>
        </w:rPr>
        <w:t xml:space="preserve"> </w:t>
      </w:r>
      <w:r>
        <w:rPr>
          <w:sz w:val="24"/>
        </w:rPr>
        <w:t>with a</w:t>
      </w:r>
      <w:r>
        <w:rPr>
          <w:spacing w:val="-1"/>
          <w:sz w:val="24"/>
        </w:rPr>
        <w:t xml:space="preserve"> </w:t>
      </w:r>
      <w:r>
        <w:rPr>
          <w:sz w:val="24"/>
        </w:rPr>
        <w:t>total</w:t>
      </w:r>
      <w:r>
        <w:rPr>
          <w:spacing w:val="-1"/>
          <w:sz w:val="24"/>
        </w:rPr>
        <w:t xml:space="preserve"> </w:t>
      </w:r>
      <w:r>
        <w:rPr>
          <w:sz w:val="24"/>
        </w:rPr>
        <w:t>cost more</w:t>
      </w:r>
      <w:r>
        <w:rPr>
          <w:spacing w:val="-3"/>
          <w:sz w:val="24"/>
        </w:rPr>
        <w:t xml:space="preserve"> </w:t>
      </w:r>
      <w:r>
        <w:rPr>
          <w:sz w:val="24"/>
        </w:rPr>
        <w:t>than</w:t>
      </w:r>
      <w:r>
        <w:rPr>
          <w:spacing w:val="-1"/>
          <w:sz w:val="24"/>
        </w:rPr>
        <w:t xml:space="preserve"> </w:t>
      </w:r>
      <w:r>
        <w:rPr>
          <w:sz w:val="24"/>
        </w:rPr>
        <w:t>$1 million</w:t>
      </w:r>
      <w:r>
        <w:rPr>
          <w:spacing w:val="3"/>
          <w:sz w:val="24"/>
        </w:rPr>
        <w:t xml:space="preserve"> </w:t>
      </w:r>
      <w:r>
        <w:rPr>
          <w:b/>
          <w:spacing w:val="-5"/>
          <w:sz w:val="24"/>
        </w:rPr>
        <w:t>or</w:t>
      </w:r>
    </w:p>
    <w:p w:rsidR="00407E18" w:rsidRDefault="006E6AB0">
      <w:pPr>
        <w:pStyle w:val="ListParagraph"/>
        <w:numPr>
          <w:ilvl w:val="3"/>
          <w:numId w:val="17"/>
        </w:numPr>
        <w:tabs>
          <w:tab w:val="left" w:pos="2135"/>
        </w:tabs>
        <w:spacing w:line="272" w:lineRule="exact"/>
        <w:ind w:left="2135" w:hanging="362"/>
        <w:rPr>
          <w:b/>
          <w:sz w:val="24"/>
        </w:rPr>
      </w:pPr>
      <w:r>
        <w:rPr>
          <w:sz w:val="24"/>
        </w:rPr>
        <w:t>A</w:t>
      </w:r>
      <w:r>
        <w:rPr>
          <w:spacing w:val="-2"/>
          <w:sz w:val="24"/>
        </w:rPr>
        <w:t xml:space="preserve"> </w:t>
      </w:r>
      <w:r>
        <w:rPr>
          <w:sz w:val="24"/>
        </w:rPr>
        <w:t>service</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computers,</w:t>
      </w:r>
      <w:r>
        <w:rPr>
          <w:spacing w:val="-1"/>
          <w:sz w:val="24"/>
        </w:rPr>
        <w:t xml:space="preserve"> </w:t>
      </w:r>
      <w:r>
        <w:rPr>
          <w:sz w:val="24"/>
        </w:rPr>
        <w:t>including</w:t>
      </w:r>
      <w:r>
        <w:rPr>
          <w:spacing w:val="-8"/>
          <w:sz w:val="24"/>
        </w:rPr>
        <w:t xml:space="preserve"> </w:t>
      </w:r>
      <w:r>
        <w:rPr>
          <w:sz w:val="24"/>
        </w:rPr>
        <w:t>software,</w:t>
      </w:r>
      <w:r>
        <w:rPr>
          <w:spacing w:val="-1"/>
          <w:sz w:val="24"/>
        </w:rPr>
        <w:t xml:space="preserve"> </w:t>
      </w:r>
      <w:r>
        <w:rPr>
          <w:sz w:val="24"/>
        </w:rPr>
        <w:t>costing</w:t>
      </w:r>
      <w:r>
        <w:rPr>
          <w:spacing w:val="-4"/>
          <w:sz w:val="24"/>
        </w:rPr>
        <w:t xml:space="preserve"> </w:t>
      </w:r>
      <w:r>
        <w:rPr>
          <w:sz w:val="24"/>
        </w:rPr>
        <w:t>more</w:t>
      </w:r>
      <w:r>
        <w:rPr>
          <w:spacing w:val="-4"/>
          <w:sz w:val="24"/>
        </w:rPr>
        <w:t xml:space="preserve"> </w:t>
      </w:r>
      <w:r>
        <w:rPr>
          <w:sz w:val="24"/>
        </w:rPr>
        <w:t>than $1 million</w:t>
      </w:r>
      <w:r>
        <w:rPr>
          <w:spacing w:val="3"/>
          <w:sz w:val="24"/>
        </w:rPr>
        <w:t xml:space="preserve"> </w:t>
      </w:r>
      <w:r>
        <w:rPr>
          <w:b/>
          <w:spacing w:val="-5"/>
          <w:sz w:val="24"/>
        </w:rPr>
        <w:t>or</w:t>
      </w:r>
    </w:p>
    <w:p w:rsidR="00407E18" w:rsidRDefault="006E6AB0">
      <w:pPr>
        <w:pStyle w:val="ListParagraph"/>
        <w:numPr>
          <w:ilvl w:val="3"/>
          <w:numId w:val="17"/>
        </w:numPr>
        <w:tabs>
          <w:tab w:val="left" w:pos="2136"/>
        </w:tabs>
        <w:spacing w:line="230" w:lineRule="auto"/>
        <w:ind w:left="2136" w:right="144"/>
        <w:rPr>
          <w:sz w:val="24"/>
        </w:rPr>
      </w:pPr>
      <w:r>
        <w:rPr>
          <w:sz w:val="24"/>
        </w:rPr>
        <w:t>A telecommunications apparatus or device that serves as a voice, data, or video communications network for transmitting, switching, routing, multiplexing, modulating,</w:t>
      </w:r>
      <w:r>
        <w:rPr>
          <w:spacing w:val="-6"/>
          <w:sz w:val="24"/>
        </w:rPr>
        <w:t xml:space="preserve"> </w:t>
      </w:r>
      <w:r>
        <w:rPr>
          <w:sz w:val="24"/>
        </w:rPr>
        <w:t>amplifying,</w:t>
      </w:r>
      <w:r>
        <w:rPr>
          <w:spacing w:val="-1"/>
          <w:sz w:val="24"/>
        </w:rPr>
        <w:t xml:space="preserve"> </w:t>
      </w:r>
      <w:r>
        <w:rPr>
          <w:sz w:val="24"/>
        </w:rPr>
        <w:t>or</w:t>
      </w:r>
      <w:r>
        <w:rPr>
          <w:spacing w:val="-5"/>
          <w:sz w:val="24"/>
        </w:rPr>
        <w:t xml:space="preserve"> </w:t>
      </w:r>
      <w:r>
        <w:rPr>
          <w:sz w:val="24"/>
        </w:rPr>
        <w:t>receiving</w:t>
      </w:r>
      <w:r>
        <w:rPr>
          <w:spacing w:val="-6"/>
          <w:sz w:val="24"/>
        </w:rPr>
        <w:t xml:space="preserve"> </w:t>
      </w:r>
      <w:r>
        <w:rPr>
          <w:sz w:val="24"/>
        </w:rPr>
        <w:t>signals</w:t>
      </w:r>
      <w:r>
        <w:rPr>
          <w:spacing w:val="-3"/>
          <w:sz w:val="24"/>
        </w:rPr>
        <w:t xml:space="preserve"> </w:t>
      </w:r>
      <w:r>
        <w:rPr>
          <w:sz w:val="24"/>
        </w:rPr>
        <w:t>on</w:t>
      </w:r>
      <w:r>
        <w:rPr>
          <w:spacing w:val="-4"/>
          <w:sz w:val="24"/>
        </w:rPr>
        <w:t xml:space="preserve"> </w:t>
      </w:r>
      <w:r>
        <w:rPr>
          <w:sz w:val="24"/>
        </w:rPr>
        <w:t>the</w:t>
      </w:r>
      <w:r>
        <w:rPr>
          <w:spacing w:val="-8"/>
          <w:sz w:val="24"/>
        </w:rPr>
        <w:t xml:space="preserve"> </w:t>
      </w:r>
      <w:r>
        <w:rPr>
          <w:sz w:val="24"/>
        </w:rPr>
        <w:t>network</w:t>
      </w:r>
      <w:r>
        <w:rPr>
          <w:spacing w:val="-8"/>
          <w:sz w:val="24"/>
        </w:rPr>
        <w:t xml:space="preserve"> </w:t>
      </w:r>
      <w:r>
        <w:rPr>
          <w:sz w:val="24"/>
        </w:rPr>
        <w:t>that</w:t>
      </w:r>
      <w:r>
        <w:rPr>
          <w:spacing w:val="-4"/>
          <w:sz w:val="24"/>
        </w:rPr>
        <w:t xml:space="preserve"> </w:t>
      </w:r>
      <w:r>
        <w:rPr>
          <w:sz w:val="24"/>
        </w:rPr>
        <w:t>costs</w:t>
      </w:r>
      <w:r>
        <w:rPr>
          <w:spacing w:val="-4"/>
          <w:sz w:val="24"/>
        </w:rPr>
        <w:t xml:space="preserve"> </w:t>
      </w:r>
      <w:r>
        <w:rPr>
          <w:sz w:val="24"/>
        </w:rPr>
        <w:t>more</w:t>
      </w:r>
      <w:r>
        <w:rPr>
          <w:spacing w:val="-8"/>
          <w:sz w:val="24"/>
        </w:rPr>
        <w:t xml:space="preserve"> </w:t>
      </w:r>
      <w:r>
        <w:rPr>
          <w:sz w:val="24"/>
        </w:rPr>
        <w:t>than</w:t>
      </w:r>
      <w:r>
        <w:rPr>
          <w:spacing w:val="-4"/>
          <w:sz w:val="24"/>
        </w:rPr>
        <w:t xml:space="preserve"> </w:t>
      </w:r>
      <w:r>
        <w:rPr>
          <w:sz w:val="24"/>
        </w:rPr>
        <w:t xml:space="preserve">$1 </w:t>
      </w:r>
      <w:r>
        <w:rPr>
          <w:spacing w:val="-2"/>
          <w:sz w:val="24"/>
        </w:rPr>
        <w:t>million.</w:t>
      </w:r>
    </w:p>
    <w:p w:rsidR="00407E18" w:rsidRDefault="00407E18">
      <w:pPr>
        <w:pStyle w:val="BodyText"/>
        <w:spacing w:before="9"/>
        <w:ind w:left="0"/>
        <w:rPr>
          <w:sz w:val="22"/>
        </w:rPr>
      </w:pPr>
    </w:p>
    <w:p w:rsidR="00407E18" w:rsidRDefault="006E6AB0">
      <w:pPr>
        <w:pStyle w:val="ListParagraph"/>
        <w:numPr>
          <w:ilvl w:val="1"/>
          <w:numId w:val="17"/>
        </w:numPr>
        <w:tabs>
          <w:tab w:val="left" w:pos="1056"/>
        </w:tabs>
        <w:spacing w:line="275" w:lineRule="exact"/>
        <w:ind w:left="1056" w:hanging="578"/>
        <w:rPr>
          <w:sz w:val="24"/>
        </w:rPr>
      </w:pPr>
      <w:r>
        <w:rPr>
          <w:sz w:val="24"/>
        </w:rPr>
        <w:t>TEXAS</w:t>
      </w:r>
      <w:r>
        <w:rPr>
          <w:spacing w:val="-6"/>
          <w:sz w:val="24"/>
        </w:rPr>
        <w:t xml:space="preserve"> </w:t>
      </w:r>
      <w:r>
        <w:rPr>
          <w:sz w:val="24"/>
        </w:rPr>
        <w:t>GOVERNMENT</w:t>
      </w:r>
      <w:r>
        <w:rPr>
          <w:spacing w:val="-2"/>
          <w:sz w:val="24"/>
        </w:rPr>
        <w:t xml:space="preserve"> </w:t>
      </w:r>
      <w:r>
        <w:rPr>
          <w:sz w:val="24"/>
        </w:rPr>
        <w:t>CODE</w:t>
      </w:r>
      <w:r>
        <w:rPr>
          <w:spacing w:val="-5"/>
          <w:sz w:val="24"/>
        </w:rPr>
        <w:t xml:space="preserve"> </w:t>
      </w:r>
      <w:r>
        <w:rPr>
          <w:sz w:val="24"/>
        </w:rPr>
        <w:t>2166.2551,</w:t>
      </w:r>
      <w:r>
        <w:rPr>
          <w:spacing w:val="-2"/>
          <w:sz w:val="24"/>
        </w:rPr>
        <w:t xml:space="preserve"> </w:t>
      </w:r>
      <w:r>
        <w:rPr>
          <w:sz w:val="24"/>
        </w:rPr>
        <w:t>CONSTRUCTION</w:t>
      </w:r>
      <w:r>
        <w:rPr>
          <w:spacing w:val="-5"/>
          <w:sz w:val="24"/>
        </w:rPr>
        <w:t xml:space="preserve"> </w:t>
      </w:r>
      <w:r>
        <w:rPr>
          <w:sz w:val="24"/>
        </w:rPr>
        <w:t xml:space="preserve">PROJECTS </w:t>
      </w:r>
      <w:r>
        <w:rPr>
          <w:spacing w:val="-2"/>
          <w:sz w:val="24"/>
        </w:rPr>
        <w:t>EXCEEDING</w:t>
      </w:r>
    </w:p>
    <w:p w:rsidR="00407E18" w:rsidRDefault="006E6AB0">
      <w:pPr>
        <w:pStyle w:val="BodyText"/>
        <w:spacing w:line="275" w:lineRule="exact"/>
        <w:ind w:left="1056"/>
      </w:pPr>
      <w:r>
        <w:rPr>
          <w:spacing w:val="-2"/>
        </w:rPr>
        <w:t>$14,000</w:t>
      </w:r>
    </w:p>
    <w:p w:rsidR="00407E18" w:rsidRDefault="006E6AB0">
      <w:pPr>
        <w:pStyle w:val="ListParagraph"/>
        <w:numPr>
          <w:ilvl w:val="2"/>
          <w:numId w:val="17"/>
        </w:numPr>
        <w:tabs>
          <w:tab w:val="left" w:pos="1416"/>
        </w:tabs>
        <w:spacing w:before="7" w:line="235" w:lineRule="auto"/>
        <w:ind w:left="1416" w:right="661"/>
        <w:rPr>
          <w:sz w:val="24"/>
        </w:rPr>
      </w:pPr>
      <w:r>
        <w:rPr>
          <w:sz w:val="24"/>
        </w:rPr>
        <w:t>The component university Facilities, Planning, and Construction Department (or equivalent</w:t>
      </w:r>
      <w:r>
        <w:rPr>
          <w:spacing w:val="-9"/>
          <w:sz w:val="24"/>
        </w:rPr>
        <w:t xml:space="preserve"> </w:t>
      </w:r>
      <w:r>
        <w:rPr>
          <w:sz w:val="24"/>
        </w:rPr>
        <w:t>department)</w:t>
      </w:r>
      <w:r>
        <w:rPr>
          <w:spacing w:val="-4"/>
          <w:sz w:val="24"/>
        </w:rPr>
        <w:t xml:space="preserve"> </w:t>
      </w:r>
      <w:r>
        <w:rPr>
          <w:sz w:val="24"/>
        </w:rPr>
        <w:t>will</w:t>
      </w:r>
      <w:r>
        <w:rPr>
          <w:spacing w:val="-3"/>
          <w:sz w:val="24"/>
        </w:rPr>
        <w:t xml:space="preserve"> </w:t>
      </w:r>
      <w:r>
        <w:rPr>
          <w:sz w:val="24"/>
        </w:rPr>
        <w:t>notify</w:t>
      </w:r>
      <w:r>
        <w:rPr>
          <w:spacing w:val="-17"/>
          <w:sz w:val="24"/>
        </w:rPr>
        <w:t xml:space="preserve"> </w:t>
      </w:r>
      <w:r>
        <w:rPr>
          <w:sz w:val="24"/>
        </w:rPr>
        <w:t>the LBB</w:t>
      </w:r>
      <w:r>
        <w:rPr>
          <w:spacing w:val="-8"/>
          <w:sz w:val="24"/>
        </w:rPr>
        <w:t xml:space="preserve"> </w:t>
      </w:r>
      <w:r>
        <w:rPr>
          <w:sz w:val="24"/>
        </w:rPr>
        <w:t>of any</w:t>
      </w:r>
      <w:r>
        <w:rPr>
          <w:spacing w:val="-11"/>
          <w:sz w:val="24"/>
        </w:rPr>
        <w:t xml:space="preserve"> </w:t>
      </w:r>
      <w:r>
        <w:rPr>
          <w:sz w:val="24"/>
        </w:rPr>
        <w:t>“construction”</w:t>
      </w:r>
      <w:r>
        <w:rPr>
          <w:spacing w:val="-3"/>
          <w:sz w:val="24"/>
        </w:rPr>
        <w:t xml:space="preserve"> </w:t>
      </w:r>
      <w:r>
        <w:rPr>
          <w:sz w:val="24"/>
        </w:rPr>
        <w:t>contracts exceeding</w:t>
      </w:r>
    </w:p>
    <w:p w:rsidR="00407E18" w:rsidRDefault="006E6AB0">
      <w:pPr>
        <w:pStyle w:val="BodyText"/>
        <w:spacing w:before="1"/>
        <w:ind w:left="1416"/>
      </w:pPr>
      <w:r>
        <w:t>$14,000</w:t>
      </w:r>
      <w:r>
        <w:rPr>
          <w:spacing w:val="-3"/>
        </w:rPr>
        <w:t xml:space="preserve"> </w:t>
      </w:r>
      <w:r>
        <w:t>(regardless</w:t>
      </w:r>
      <w:r>
        <w:rPr>
          <w:spacing w:val="-3"/>
        </w:rPr>
        <w:t xml:space="preserve"> </w:t>
      </w:r>
      <w:r>
        <w:t>of</w:t>
      </w:r>
      <w:r>
        <w:rPr>
          <w:spacing w:val="-3"/>
        </w:rPr>
        <w:t xml:space="preserve"> </w:t>
      </w:r>
      <w:r>
        <w:t>funds)</w:t>
      </w:r>
      <w:r>
        <w:rPr>
          <w:spacing w:val="-3"/>
        </w:rPr>
        <w:t xml:space="preserve"> </w:t>
      </w:r>
      <w:r>
        <w:t>no</w:t>
      </w:r>
      <w:r>
        <w:rPr>
          <w:spacing w:val="-4"/>
        </w:rPr>
        <w:t xml:space="preserve"> </w:t>
      </w:r>
      <w:r>
        <w:t>later</w:t>
      </w:r>
      <w:r>
        <w:rPr>
          <w:spacing w:val="-6"/>
        </w:rPr>
        <w:t xml:space="preserve"> </w:t>
      </w:r>
      <w:r>
        <w:t>than</w:t>
      </w:r>
      <w:r>
        <w:rPr>
          <w:spacing w:val="-4"/>
        </w:rPr>
        <w:t xml:space="preserve"> </w:t>
      </w:r>
      <w:r>
        <w:t>the</w:t>
      </w:r>
      <w:r>
        <w:rPr>
          <w:spacing w:val="-3"/>
        </w:rPr>
        <w:t xml:space="preserve"> </w:t>
      </w:r>
      <w:r>
        <w:t>10</w:t>
      </w:r>
      <w:r>
        <w:rPr>
          <w:vertAlign w:val="superscript"/>
        </w:rPr>
        <w:t>th</w:t>
      </w:r>
      <w:r>
        <w:rPr>
          <w:spacing w:val="-5"/>
        </w:rPr>
        <w:t xml:space="preserve"> </w:t>
      </w:r>
      <w:r>
        <w:t>day</w:t>
      </w:r>
      <w:r>
        <w:rPr>
          <w:spacing w:val="-8"/>
        </w:rPr>
        <w:t xml:space="preserve"> </w:t>
      </w:r>
      <w:r>
        <w:t>after</w:t>
      </w:r>
      <w:r>
        <w:rPr>
          <w:spacing w:val="-3"/>
        </w:rPr>
        <w:t xml:space="preserve"> </w:t>
      </w:r>
      <w:r>
        <w:t>the</w:t>
      </w:r>
      <w:r>
        <w:rPr>
          <w:spacing w:val="-5"/>
        </w:rPr>
        <w:t xml:space="preserve"> </w:t>
      </w:r>
      <w:r>
        <w:t>component enters</w:t>
      </w:r>
      <w:r>
        <w:rPr>
          <w:spacing w:val="-3"/>
        </w:rPr>
        <w:t xml:space="preserve"> </w:t>
      </w:r>
      <w:r>
        <w:t>into</w:t>
      </w:r>
      <w:r>
        <w:rPr>
          <w:spacing w:val="-3"/>
        </w:rPr>
        <w:t xml:space="preserve"> </w:t>
      </w:r>
      <w:r>
        <w:t>a contract.</w:t>
      </w:r>
      <w:r>
        <w:rPr>
          <w:spacing w:val="40"/>
        </w:rPr>
        <w:t xml:space="preserve"> </w:t>
      </w:r>
      <w:r>
        <w:t>Notification is through the LBB’s online database.</w:t>
      </w:r>
    </w:p>
    <w:p w:rsidR="00407E18" w:rsidRDefault="006E6AB0">
      <w:pPr>
        <w:pStyle w:val="ListParagraph"/>
        <w:numPr>
          <w:ilvl w:val="2"/>
          <w:numId w:val="17"/>
        </w:numPr>
        <w:tabs>
          <w:tab w:val="left" w:pos="1416"/>
        </w:tabs>
        <w:spacing w:before="2" w:line="292" w:lineRule="exact"/>
        <w:ind w:left="1416" w:hanging="362"/>
        <w:rPr>
          <w:sz w:val="24"/>
        </w:rPr>
      </w:pPr>
      <w:r>
        <w:rPr>
          <w:sz w:val="24"/>
        </w:rPr>
        <w:t>Construction</w:t>
      </w:r>
      <w:r>
        <w:rPr>
          <w:spacing w:val="-5"/>
          <w:sz w:val="24"/>
        </w:rPr>
        <w:t xml:space="preserve"> </w:t>
      </w:r>
      <w:r>
        <w:rPr>
          <w:sz w:val="24"/>
        </w:rPr>
        <w:t>projects</w:t>
      </w:r>
      <w:r>
        <w:rPr>
          <w:spacing w:val="-3"/>
          <w:sz w:val="24"/>
        </w:rPr>
        <w:t xml:space="preserve"> </w:t>
      </w:r>
      <w:r>
        <w:rPr>
          <w:spacing w:val="-2"/>
          <w:sz w:val="24"/>
        </w:rPr>
        <w:t>include:</w:t>
      </w:r>
    </w:p>
    <w:p w:rsidR="00407E18" w:rsidRDefault="006E6AB0">
      <w:pPr>
        <w:pStyle w:val="ListParagraph"/>
        <w:numPr>
          <w:ilvl w:val="3"/>
          <w:numId w:val="17"/>
        </w:numPr>
        <w:tabs>
          <w:tab w:val="left" w:pos="2136"/>
        </w:tabs>
        <w:spacing w:before="25" w:line="208" w:lineRule="auto"/>
        <w:ind w:left="2136" w:right="331"/>
        <w:rPr>
          <w:b/>
          <w:sz w:val="24"/>
        </w:rPr>
      </w:pPr>
      <w:r>
        <w:rPr>
          <w:sz w:val="24"/>
        </w:rPr>
        <w:t>Construction</w:t>
      </w:r>
      <w:r>
        <w:rPr>
          <w:spacing w:val="-3"/>
          <w:sz w:val="24"/>
        </w:rPr>
        <w:t xml:space="preserve"> </w:t>
      </w:r>
      <w:r>
        <w:rPr>
          <w:sz w:val="24"/>
        </w:rPr>
        <w:t>of</w:t>
      </w:r>
      <w:r>
        <w:rPr>
          <w:spacing w:val="-7"/>
          <w:sz w:val="24"/>
        </w:rPr>
        <w:t xml:space="preserve"> </w:t>
      </w:r>
      <w:r>
        <w:rPr>
          <w:sz w:val="24"/>
        </w:rPr>
        <w:t>a</w:t>
      </w:r>
      <w:r>
        <w:rPr>
          <w:spacing w:val="-7"/>
          <w:sz w:val="24"/>
        </w:rPr>
        <w:t xml:space="preserve"> </w:t>
      </w:r>
      <w:r>
        <w:rPr>
          <w:sz w:val="24"/>
        </w:rPr>
        <w:t>building,</w:t>
      </w:r>
      <w:r>
        <w:rPr>
          <w:spacing w:val="-4"/>
          <w:sz w:val="24"/>
        </w:rPr>
        <w:t xml:space="preserve"> </w:t>
      </w:r>
      <w:r>
        <w:rPr>
          <w:sz w:val="24"/>
        </w:rPr>
        <w:t>structure,</w:t>
      </w:r>
      <w:r>
        <w:rPr>
          <w:spacing w:val="-3"/>
          <w:sz w:val="24"/>
        </w:rPr>
        <w:t xml:space="preserve"> </w:t>
      </w:r>
      <w:r>
        <w:rPr>
          <w:sz w:val="24"/>
        </w:rPr>
        <w:t>or</w:t>
      </w:r>
      <w:r>
        <w:rPr>
          <w:spacing w:val="-4"/>
          <w:sz w:val="24"/>
        </w:rPr>
        <w:t xml:space="preserve"> </w:t>
      </w:r>
      <w:r>
        <w:rPr>
          <w:sz w:val="24"/>
        </w:rPr>
        <w:t>associated</w:t>
      </w:r>
      <w:r>
        <w:rPr>
          <w:spacing w:val="-3"/>
          <w:sz w:val="24"/>
        </w:rPr>
        <w:t xml:space="preserve"> </w:t>
      </w:r>
      <w:r>
        <w:rPr>
          <w:sz w:val="24"/>
        </w:rPr>
        <w:t>facility</w:t>
      </w:r>
      <w:r>
        <w:rPr>
          <w:spacing w:val="-12"/>
          <w:sz w:val="24"/>
        </w:rPr>
        <w:t xml:space="preserve"> </w:t>
      </w:r>
      <w:r>
        <w:rPr>
          <w:sz w:val="24"/>
        </w:rPr>
        <w:t>or</w:t>
      </w:r>
      <w:r>
        <w:rPr>
          <w:spacing w:val="-5"/>
          <w:sz w:val="24"/>
        </w:rPr>
        <w:t xml:space="preserve"> </w:t>
      </w:r>
      <w:r>
        <w:rPr>
          <w:sz w:val="24"/>
        </w:rPr>
        <w:t>utility,</w:t>
      </w:r>
      <w:r>
        <w:rPr>
          <w:spacing w:val="-3"/>
          <w:sz w:val="24"/>
        </w:rPr>
        <w:t xml:space="preserve"> </w:t>
      </w:r>
      <w:r>
        <w:rPr>
          <w:sz w:val="24"/>
        </w:rPr>
        <w:t>including</w:t>
      </w:r>
      <w:r>
        <w:rPr>
          <w:spacing w:val="-8"/>
          <w:sz w:val="24"/>
        </w:rPr>
        <w:t xml:space="preserve"> </w:t>
      </w:r>
      <w:r>
        <w:rPr>
          <w:sz w:val="24"/>
        </w:rPr>
        <w:t xml:space="preserve">the acquisition and installation of original equipment and original furnishings </w:t>
      </w:r>
      <w:r>
        <w:rPr>
          <w:b/>
          <w:sz w:val="24"/>
        </w:rPr>
        <w:t>or</w:t>
      </w:r>
    </w:p>
    <w:p w:rsidR="00407E18" w:rsidRDefault="006E6AB0">
      <w:pPr>
        <w:pStyle w:val="ListParagraph"/>
        <w:numPr>
          <w:ilvl w:val="3"/>
          <w:numId w:val="17"/>
        </w:numPr>
        <w:tabs>
          <w:tab w:val="left" w:pos="2136"/>
        </w:tabs>
        <w:spacing w:before="34" w:line="206" w:lineRule="auto"/>
        <w:ind w:left="2136" w:right="184"/>
        <w:rPr>
          <w:sz w:val="24"/>
        </w:rPr>
      </w:pPr>
      <w:r>
        <w:rPr>
          <w:sz w:val="24"/>
        </w:rPr>
        <w:t>An</w:t>
      </w:r>
      <w:r>
        <w:rPr>
          <w:spacing w:val="-7"/>
          <w:sz w:val="24"/>
        </w:rPr>
        <w:t xml:space="preserve"> </w:t>
      </w:r>
      <w:r>
        <w:rPr>
          <w:sz w:val="24"/>
        </w:rPr>
        <w:t>addition,</w:t>
      </w:r>
      <w:r>
        <w:rPr>
          <w:spacing w:val="-3"/>
          <w:sz w:val="24"/>
        </w:rPr>
        <w:t xml:space="preserve"> </w:t>
      </w:r>
      <w:r>
        <w:rPr>
          <w:sz w:val="24"/>
        </w:rPr>
        <w:t>alteration,</w:t>
      </w:r>
      <w:r>
        <w:rPr>
          <w:spacing w:val="-4"/>
          <w:sz w:val="24"/>
        </w:rPr>
        <w:t xml:space="preserve"> </w:t>
      </w:r>
      <w:r>
        <w:rPr>
          <w:sz w:val="24"/>
        </w:rPr>
        <w:t>rehabilitation,</w:t>
      </w:r>
      <w:r>
        <w:rPr>
          <w:spacing w:val="-5"/>
          <w:sz w:val="24"/>
        </w:rPr>
        <w:t xml:space="preserve"> </w:t>
      </w:r>
      <w:r>
        <w:rPr>
          <w:sz w:val="24"/>
        </w:rPr>
        <w:t>or</w:t>
      </w:r>
      <w:r>
        <w:rPr>
          <w:spacing w:val="-8"/>
          <w:sz w:val="24"/>
        </w:rPr>
        <w:t xml:space="preserve"> </w:t>
      </w:r>
      <w:r>
        <w:rPr>
          <w:sz w:val="24"/>
        </w:rPr>
        <w:t>repair</w:t>
      </w:r>
      <w:r>
        <w:rPr>
          <w:spacing w:val="-4"/>
          <w:sz w:val="24"/>
        </w:rPr>
        <w:t xml:space="preserve"> </w:t>
      </w:r>
      <w:r>
        <w:rPr>
          <w:sz w:val="24"/>
        </w:rPr>
        <w:t>of</w:t>
      </w:r>
      <w:r>
        <w:rPr>
          <w:spacing w:val="-3"/>
          <w:sz w:val="24"/>
        </w:rPr>
        <w:t xml:space="preserve"> </w:t>
      </w:r>
      <w:r>
        <w:rPr>
          <w:sz w:val="24"/>
        </w:rPr>
        <w:t>an</w:t>
      </w:r>
      <w:r>
        <w:rPr>
          <w:spacing w:val="-7"/>
          <w:sz w:val="24"/>
        </w:rPr>
        <w:t xml:space="preserve"> </w:t>
      </w:r>
      <w:r>
        <w:rPr>
          <w:sz w:val="24"/>
        </w:rPr>
        <w:t>existing</w:t>
      </w:r>
      <w:r>
        <w:rPr>
          <w:spacing w:val="-8"/>
          <w:sz w:val="24"/>
        </w:rPr>
        <w:t xml:space="preserve"> </w:t>
      </w:r>
      <w:r>
        <w:rPr>
          <w:sz w:val="24"/>
        </w:rPr>
        <w:t>building,</w:t>
      </w:r>
      <w:r>
        <w:rPr>
          <w:spacing w:val="-4"/>
          <w:sz w:val="24"/>
        </w:rPr>
        <w:t xml:space="preserve"> </w:t>
      </w:r>
      <w:r>
        <w:rPr>
          <w:sz w:val="24"/>
        </w:rPr>
        <w:t>structure,</w:t>
      </w:r>
      <w:r>
        <w:rPr>
          <w:spacing w:val="-4"/>
          <w:sz w:val="24"/>
        </w:rPr>
        <w:t xml:space="preserve"> </w:t>
      </w:r>
      <w:r>
        <w:rPr>
          <w:sz w:val="24"/>
        </w:rPr>
        <w:t>or associated facility or utility.</w:t>
      </w:r>
    </w:p>
    <w:p w:rsidR="00407E18" w:rsidRDefault="00407E18">
      <w:pPr>
        <w:spacing w:line="206" w:lineRule="auto"/>
        <w:rPr>
          <w:sz w:val="24"/>
        </w:r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79"/>
        </w:tabs>
        <w:ind w:left="479" w:hanging="362"/>
      </w:pPr>
      <w:bookmarkStart w:id="17" w:name="_bookmark16"/>
      <w:bookmarkEnd w:id="17"/>
      <w:r>
        <w:lastRenderedPageBreak/>
        <w:t>TEXAS</w:t>
      </w:r>
      <w:r>
        <w:rPr>
          <w:spacing w:val="-4"/>
        </w:rPr>
        <w:t xml:space="preserve"> </w:t>
      </w:r>
      <w:r>
        <w:t>GOVERNMENT</w:t>
      </w:r>
      <w:r>
        <w:rPr>
          <w:spacing w:val="-1"/>
        </w:rPr>
        <w:t xml:space="preserve"> </w:t>
      </w:r>
      <w:r>
        <w:t>CODE</w:t>
      </w:r>
      <w:r>
        <w:rPr>
          <w:spacing w:val="-5"/>
        </w:rPr>
        <w:t xml:space="preserve"> </w:t>
      </w:r>
      <w:r>
        <w:t>2254,</w:t>
      </w:r>
      <w:r>
        <w:rPr>
          <w:spacing w:val="-2"/>
        </w:rPr>
        <w:t xml:space="preserve"> </w:t>
      </w:r>
      <w:r>
        <w:t>SECTION</w:t>
      </w:r>
      <w:r>
        <w:rPr>
          <w:spacing w:val="-4"/>
        </w:rPr>
        <w:t xml:space="preserve"> </w:t>
      </w:r>
      <w:r>
        <w:t>A,</w:t>
      </w:r>
      <w:r>
        <w:rPr>
          <w:spacing w:val="-3"/>
        </w:rPr>
        <w:t xml:space="preserve"> </w:t>
      </w:r>
      <w:r>
        <w:t xml:space="preserve">PROFESSIONAL </w:t>
      </w:r>
      <w:r>
        <w:rPr>
          <w:spacing w:val="-2"/>
        </w:rPr>
        <w:t>SERVICES</w:t>
      </w:r>
    </w:p>
    <w:p w:rsidR="00407E18" w:rsidRDefault="00407E18">
      <w:pPr>
        <w:pStyle w:val="BodyText"/>
        <w:spacing w:before="6"/>
        <w:ind w:left="0"/>
        <w:rPr>
          <w:b/>
          <w:sz w:val="23"/>
        </w:rPr>
      </w:pPr>
    </w:p>
    <w:p w:rsidR="00407E18" w:rsidRDefault="006E6AB0">
      <w:pPr>
        <w:pStyle w:val="ListParagraph"/>
        <w:numPr>
          <w:ilvl w:val="0"/>
          <w:numId w:val="8"/>
        </w:numPr>
        <w:tabs>
          <w:tab w:val="left" w:pos="840"/>
        </w:tabs>
        <w:spacing w:before="1" w:line="237" w:lineRule="auto"/>
        <w:ind w:right="554"/>
        <w:rPr>
          <w:sz w:val="24"/>
        </w:rPr>
      </w:pPr>
      <w:r>
        <w:rPr>
          <w:sz w:val="24"/>
        </w:rPr>
        <w:t>Professional</w:t>
      </w:r>
      <w:r>
        <w:rPr>
          <w:spacing w:val="-5"/>
          <w:sz w:val="24"/>
        </w:rPr>
        <w:t xml:space="preserve"> </w:t>
      </w:r>
      <w:r>
        <w:rPr>
          <w:sz w:val="24"/>
        </w:rPr>
        <w:t>services</w:t>
      </w:r>
      <w:r>
        <w:rPr>
          <w:spacing w:val="-3"/>
          <w:sz w:val="24"/>
        </w:rPr>
        <w:t xml:space="preserve"> </w:t>
      </w:r>
      <w:proofErr w:type="gramStart"/>
      <w:r>
        <w:rPr>
          <w:sz w:val="24"/>
        </w:rPr>
        <w:t>means</w:t>
      </w:r>
      <w:proofErr w:type="gramEnd"/>
      <w:r>
        <w:rPr>
          <w:spacing w:val="-5"/>
          <w:sz w:val="24"/>
        </w:rPr>
        <w:t xml:space="preserve"> </w:t>
      </w:r>
      <w:r>
        <w:rPr>
          <w:sz w:val="24"/>
        </w:rPr>
        <w:t>services</w:t>
      </w:r>
      <w:r>
        <w:rPr>
          <w:spacing w:val="-3"/>
          <w:sz w:val="24"/>
        </w:rPr>
        <w:t xml:space="preserve"> </w:t>
      </w:r>
      <w:r>
        <w:rPr>
          <w:sz w:val="24"/>
        </w:rPr>
        <w:t>within</w:t>
      </w:r>
      <w:r>
        <w:rPr>
          <w:spacing w:val="-6"/>
          <w:sz w:val="24"/>
        </w:rPr>
        <w:t xml:space="preserve"> </w:t>
      </w:r>
      <w:r>
        <w:rPr>
          <w:sz w:val="24"/>
        </w:rPr>
        <w:t>the</w:t>
      </w:r>
      <w:r>
        <w:rPr>
          <w:spacing w:val="-4"/>
          <w:sz w:val="24"/>
        </w:rPr>
        <w:t xml:space="preserve"> </w:t>
      </w:r>
      <w:r>
        <w:rPr>
          <w:sz w:val="24"/>
        </w:rPr>
        <w:t>scope</w:t>
      </w:r>
      <w:r>
        <w:rPr>
          <w:spacing w:val="-6"/>
          <w:sz w:val="24"/>
        </w:rPr>
        <w:t xml:space="preserve"> </w:t>
      </w:r>
      <w:r>
        <w:rPr>
          <w:sz w:val="24"/>
        </w:rPr>
        <w:t>and</w:t>
      </w:r>
      <w:r>
        <w:rPr>
          <w:spacing w:val="-3"/>
          <w:sz w:val="24"/>
        </w:rPr>
        <w:t xml:space="preserve"> </w:t>
      </w:r>
      <w:r>
        <w:rPr>
          <w:sz w:val="24"/>
        </w:rPr>
        <w:t>practice</w:t>
      </w:r>
      <w:r>
        <w:rPr>
          <w:spacing w:val="-6"/>
          <w:sz w:val="24"/>
        </w:rPr>
        <w:t xml:space="preserve"> </w:t>
      </w:r>
      <w:r>
        <w:rPr>
          <w:sz w:val="24"/>
        </w:rPr>
        <w:t>of</w:t>
      </w:r>
      <w:r>
        <w:rPr>
          <w:spacing w:val="-4"/>
          <w:sz w:val="24"/>
        </w:rPr>
        <w:t xml:space="preserve"> </w:t>
      </w:r>
      <w:r>
        <w:rPr>
          <w:sz w:val="24"/>
        </w:rPr>
        <w:t>(or</w:t>
      </w:r>
      <w:r>
        <w:rPr>
          <w:spacing w:val="-5"/>
          <w:sz w:val="24"/>
        </w:rPr>
        <w:t xml:space="preserve"> </w:t>
      </w:r>
      <w:r>
        <w:rPr>
          <w:sz w:val="24"/>
        </w:rPr>
        <w:t>who</w:t>
      </w:r>
      <w:r>
        <w:rPr>
          <w:spacing w:val="-5"/>
          <w:sz w:val="24"/>
        </w:rPr>
        <w:t xml:space="preserve"> </w:t>
      </w:r>
      <w:r>
        <w:rPr>
          <w:sz w:val="24"/>
        </w:rPr>
        <w:t>is</w:t>
      </w:r>
      <w:r>
        <w:rPr>
          <w:spacing w:val="-3"/>
          <w:sz w:val="24"/>
        </w:rPr>
        <w:t xml:space="preserve"> </w:t>
      </w:r>
      <w:r>
        <w:rPr>
          <w:sz w:val="24"/>
        </w:rPr>
        <w:t>registered</w:t>
      </w:r>
      <w:r>
        <w:rPr>
          <w:spacing w:val="-5"/>
          <w:sz w:val="24"/>
        </w:rPr>
        <w:t xml:space="preserve"> </w:t>
      </w:r>
      <w:r>
        <w:rPr>
          <w:sz w:val="24"/>
        </w:rPr>
        <w:t>or licensed as) one of the following:</w:t>
      </w:r>
    </w:p>
    <w:p w:rsidR="00407E18" w:rsidRDefault="006E6AB0">
      <w:pPr>
        <w:pStyle w:val="ListParagraph"/>
        <w:numPr>
          <w:ilvl w:val="1"/>
          <w:numId w:val="8"/>
        </w:numPr>
        <w:tabs>
          <w:tab w:val="left" w:pos="1560"/>
        </w:tabs>
        <w:spacing w:before="12" w:line="286" w:lineRule="exact"/>
        <w:ind w:hanging="362"/>
        <w:rPr>
          <w:sz w:val="24"/>
        </w:rPr>
      </w:pPr>
      <w:r>
        <w:rPr>
          <w:sz w:val="24"/>
        </w:rPr>
        <w:t>Accounting</w:t>
      </w:r>
      <w:r>
        <w:rPr>
          <w:spacing w:val="-8"/>
          <w:sz w:val="24"/>
        </w:rPr>
        <w:t xml:space="preserve"> </w:t>
      </w:r>
      <w:r>
        <w:rPr>
          <w:sz w:val="24"/>
        </w:rPr>
        <w:t>(certified</w:t>
      </w:r>
      <w:r>
        <w:rPr>
          <w:spacing w:val="1"/>
          <w:sz w:val="24"/>
        </w:rPr>
        <w:t xml:space="preserve"> </w:t>
      </w:r>
      <w:r>
        <w:rPr>
          <w:sz w:val="24"/>
        </w:rPr>
        <w:t>public</w:t>
      </w:r>
      <w:r>
        <w:rPr>
          <w:spacing w:val="-3"/>
          <w:sz w:val="24"/>
        </w:rPr>
        <w:t xml:space="preserve"> </w:t>
      </w:r>
      <w:r>
        <w:rPr>
          <w:spacing w:val="-2"/>
          <w:sz w:val="24"/>
        </w:rPr>
        <w:t>accountant)</w:t>
      </w:r>
    </w:p>
    <w:p w:rsidR="00407E18" w:rsidRDefault="006E6AB0">
      <w:pPr>
        <w:pStyle w:val="ListParagraph"/>
        <w:numPr>
          <w:ilvl w:val="1"/>
          <w:numId w:val="8"/>
        </w:numPr>
        <w:tabs>
          <w:tab w:val="left" w:pos="1560"/>
        </w:tabs>
        <w:spacing w:line="276" w:lineRule="exact"/>
        <w:ind w:hanging="362"/>
        <w:rPr>
          <w:sz w:val="24"/>
        </w:rPr>
      </w:pPr>
      <w:r>
        <w:rPr>
          <w:sz w:val="24"/>
        </w:rPr>
        <w:t>Architecture</w:t>
      </w:r>
      <w:r>
        <w:rPr>
          <w:spacing w:val="-10"/>
          <w:sz w:val="24"/>
        </w:rPr>
        <w:t xml:space="preserve"> </w:t>
      </w:r>
      <w:r>
        <w:rPr>
          <w:spacing w:val="-2"/>
          <w:sz w:val="24"/>
        </w:rPr>
        <w:t>(architect)</w:t>
      </w:r>
    </w:p>
    <w:p w:rsidR="00407E18" w:rsidRDefault="006E6AB0">
      <w:pPr>
        <w:pStyle w:val="ListParagraph"/>
        <w:numPr>
          <w:ilvl w:val="1"/>
          <w:numId w:val="8"/>
        </w:numPr>
        <w:tabs>
          <w:tab w:val="left" w:pos="1560"/>
        </w:tabs>
        <w:spacing w:line="276" w:lineRule="exact"/>
        <w:ind w:hanging="362"/>
        <w:rPr>
          <w:sz w:val="24"/>
        </w:rPr>
      </w:pPr>
      <w:r>
        <w:rPr>
          <w:sz w:val="24"/>
        </w:rPr>
        <w:t>Landscape</w:t>
      </w:r>
      <w:r>
        <w:rPr>
          <w:spacing w:val="-8"/>
          <w:sz w:val="24"/>
        </w:rPr>
        <w:t xml:space="preserve"> </w:t>
      </w:r>
      <w:r>
        <w:rPr>
          <w:sz w:val="24"/>
        </w:rPr>
        <w:t>architecture</w:t>
      </w:r>
      <w:r>
        <w:rPr>
          <w:spacing w:val="-4"/>
          <w:sz w:val="24"/>
        </w:rPr>
        <w:t xml:space="preserve"> </w:t>
      </w:r>
      <w:r>
        <w:rPr>
          <w:sz w:val="24"/>
        </w:rPr>
        <w:t>(landscape</w:t>
      </w:r>
      <w:r>
        <w:rPr>
          <w:spacing w:val="-3"/>
          <w:sz w:val="24"/>
        </w:rPr>
        <w:t xml:space="preserve"> </w:t>
      </w:r>
      <w:r>
        <w:rPr>
          <w:spacing w:val="-2"/>
          <w:sz w:val="24"/>
        </w:rPr>
        <w:t>architect)</w:t>
      </w:r>
    </w:p>
    <w:p w:rsidR="00407E18" w:rsidRDefault="006E6AB0">
      <w:pPr>
        <w:pStyle w:val="ListParagraph"/>
        <w:numPr>
          <w:ilvl w:val="1"/>
          <w:numId w:val="8"/>
        </w:numPr>
        <w:tabs>
          <w:tab w:val="left" w:pos="1560"/>
        </w:tabs>
        <w:spacing w:line="276" w:lineRule="exact"/>
        <w:ind w:hanging="362"/>
        <w:rPr>
          <w:sz w:val="24"/>
        </w:rPr>
      </w:pPr>
      <w:r>
        <w:rPr>
          <w:sz w:val="24"/>
        </w:rPr>
        <w:t>Land</w:t>
      </w:r>
      <w:r>
        <w:rPr>
          <w:spacing w:val="-3"/>
          <w:sz w:val="24"/>
        </w:rPr>
        <w:t xml:space="preserve"> </w:t>
      </w:r>
      <w:r>
        <w:rPr>
          <w:sz w:val="24"/>
        </w:rPr>
        <w:t>surveying</w:t>
      </w:r>
      <w:r>
        <w:rPr>
          <w:spacing w:val="-7"/>
          <w:sz w:val="24"/>
        </w:rPr>
        <w:t xml:space="preserve"> </w:t>
      </w:r>
      <w:r>
        <w:rPr>
          <w:sz w:val="24"/>
        </w:rPr>
        <w:t>(land</w:t>
      </w:r>
      <w:r>
        <w:rPr>
          <w:spacing w:val="-2"/>
          <w:sz w:val="24"/>
        </w:rPr>
        <w:t xml:space="preserve"> surveyor)</w:t>
      </w:r>
    </w:p>
    <w:p w:rsidR="00407E18" w:rsidRDefault="006E6AB0">
      <w:pPr>
        <w:pStyle w:val="ListParagraph"/>
        <w:numPr>
          <w:ilvl w:val="1"/>
          <w:numId w:val="8"/>
        </w:numPr>
        <w:tabs>
          <w:tab w:val="left" w:pos="1560"/>
        </w:tabs>
        <w:spacing w:line="276" w:lineRule="exact"/>
        <w:ind w:hanging="362"/>
        <w:rPr>
          <w:sz w:val="24"/>
        </w:rPr>
      </w:pPr>
      <w:r>
        <w:rPr>
          <w:sz w:val="24"/>
        </w:rPr>
        <w:t>Medicine</w:t>
      </w:r>
      <w:r>
        <w:rPr>
          <w:spacing w:val="-5"/>
          <w:sz w:val="24"/>
        </w:rPr>
        <w:t xml:space="preserve"> </w:t>
      </w:r>
      <w:r>
        <w:rPr>
          <w:sz w:val="24"/>
        </w:rPr>
        <w:t>(physician,</w:t>
      </w:r>
      <w:r>
        <w:rPr>
          <w:spacing w:val="-1"/>
          <w:sz w:val="24"/>
        </w:rPr>
        <w:t xml:space="preserve"> </w:t>
      </w:r>
      <w:r>
        <w:rPr>
          <w:sz w:val="24"/>
        </w:rPr>
        <w:t>including</w:t>
      </w:r>
      <w:r>
        <w:rPr>
          <w:spacing w:val="-5"/>
          <w:sz w:val="24"/>
        </w:rPr>
        <w:t xml:space="preserve"> </w:t>
      </w:r>
      <w:r>
        <w:rPr>
          <w:sz w:val="24"/>
        </w:rPr>
        <w:t>a</w:t>
      </w:r>
      <w:r>
        <w:rPr>
          <w:spacing w:val="-1"/>
          <w:sz w:val="24"/>
        </w:rPr>
        <w:t xml:space="preserve"> </w:t>
      </w:r>
      <w:r>
        <w:rPr>
          <w:spacing w:val="-2"/>
          <w:sz w:val="24"/>
        </w:rPr>
        <w:t>surgeon)</w:t>
      </w:r>
    </w:p>
    <w:p w:rsidR="00407E18" w:rsidRDefault="006E6AB0">
      <w:pPr>
        <w:pStyle w:val="ListParagraph"/>
        <w:numPr>
          <w:ilvl w:val="1"/>
          <w:numId w:val="8"/>
        </w:numPr>
        <w:tabs>
          <w:tab w:val="left" w:pos="1560"/>
        </w:tabs>
        <w:spacing w:line="276" w:lineRule="exact"/>
        <w:ind w:hanging="362"/>
        <w:rPr>
          <w:sz w:val="24"/>
        </w:rPr>
      </w:pPr>
      <w:r>
        <w:rPr>
          <w:sz w:val="24"/>
        </w:rPr>
        <w:t>Optometry</w:t>
      </w:r>
      <w:r>
        <w:rPr>
          <w:spacing w:val="-8"/>
          <w:sz w:val="24"/>
        </w:rPr>
        <w:t xml:space="preserve"> </w:t>
      </w:r>
      <w:r>
        <w:rPr>
          <w:spacing w:val="-2"/>
          <w:sz w:val="24"/>
        </w:rPr>
        <w:t>(optometrist)</w:t>
      </w:r>
    </w:p>
    <w:p w:rsidR="00407E18" w:rsidRDefault="006E6AB0">
      <w:pPr>
        <w:pStyle w:val="ListParagraph"/>
        <w:numPr>
          <w:ilvl w:val="1"/>
          <w:numId w:val="8"/>
        </w:numPr>
        <w:tabs>
          <w:tab w:val="left" w:pos="1560"/>
        </w:tabs>
        <w:spacing w:line="276" w:lineRule="exact"/>
        <w:ind w:hanging="362"/>
        <w:rPr>
          <w:sz w:val="24"/>
        </w:rPr>
      </w:pPr>
      <w:r>
        <w:rPr>
          <w:sz w:val="24"/>
        </w:rPr>
        <w:t>Professional</w:t>
      </w:r>
      <w:r>
        <w:rPr>
          <w:spacing w:val="-8"/>
          <w:sz w:val="24"/>
        </w:rPr>
        <w:t xml:space="preserve"> </w:t>
      </w:r>
      <w:r>
        <w:rPr>
          <w:sz w:val="24"/>
        </w:rPr>
        <w:t>engineering</w:t>
      </w:r>
      <w:r>
        <w:rPr>
          <w:spacing w:val="-7"/>
          <w:sz w:val="24"/>
        </w:rPr>
        <w:t xml:space="preserve"> </w:t>
      </w:r>
      <w:r>
        <w:rPr>
          <w:sz w:val="24"/>
        </w:rPr>
        <w:t>(professional</w:t>
      </w:r>
      <w:r>
        <w:rPr>
          <w:spacing w:val="-3"/>
          <w:sz w:val="24"/>
        </w:rPr>
        <w:t xml:space="preserve"> </w:t>
      </w:r>
      <w:r>
        <w:rPr>
          <w:spacing w:val="-2"/>
          <w:sz w:val="24"/>
        </w:rPr>
        <w:t>engineer)</w:t>
      </w:r>
    </w:p>
    <w:p w:rsidR="00407E18" w:rsidRDefault="006E6AB0">
      <w:pPr>
        <w:pStyle w:val="ListParagraph"/>
        <w:numPr>
          <w:ilvl w:val="1"/>
          <w:numId w:val="8"/>
        </w:numPr>
        <w:tabs>
          <w:tab w:val="left" w:pos="1560"/>
        </w:tabs>
        <w:spacing w:line="276" w:lineRule="exact"/>
        <w:ind w:hanging="362"/>
        <w:rPr>
          <w:sz w:val="24"/>
        </w:rPr>
      </w:pPr>
      <w:r>
        <w:rPr>
          <w:sz w:val="24"/>
        </w:rPr>
        <w:t>Real</w:t>
      </w:r>
      <w:r>
        <w:rPr>
          <w:spacing w:val="-4"/>
          <w:sz w:val="24"/>
        </w:rPr>
        <w:t xml:space="preserve"> </w:t>
      </w:r>
      <w:r>
        <w:rPr>
          <w:sz w:val="24"/>
        </w:rPr>
        <w:t>estate</w:t>
      </w:r>
      <w:r>
        <w:rPr>
          <w:spacing w:val="-2"/>
          <w:sz w:val="24"/>
        </w:rPr>
        <w:t xml:space="preserve"> </w:t>
      </w:r>
      <w:r>
        <w:rPr>
          <w:sz w:val="24"/>
        </w:rPr>
        <w:t>appraising</w:t>
      </w:r>
      <w:r>
        <w:rPr>
          <w:spacing w:val="-5"/>
          <w:sz w:val="24"/>
        </w:rPr>
        <w:t xml:space="preserve"> </w:t>
      </w:r>
      <w:r>
        <w:rPr>
          <w:sz w:val="24"/>
        </w:rPr>
        <w:t>(state</w:t>
      </w:r>
      <w:r>
        <w:rPr>
          <w:spacing w:val="-2"/>
          <w:sz w:val="24"/>
        </w:rPr>
        <w:t xml:space="preserve"> </w:t>
      </w:r>
      <w:r>
        <w:rPr>
          <w:sz w:val="24"/>
        </w:rPr>
        <w:t>certified</w:t>
      </w:r>
      <w:r>
        <w:rPr>
          <w:spacing w:val="-1"/>
          <w:sz w:val="24"/>
        </w:rPr>
        <w:t xml:space="preserve"> </w:t>
      </w:r>
      <w:r>
        <w:rPr>
          <w:sz w:val="24"/>
        </w:rPr>
        <w:t>or</w:t>
      </w:r>
      <w:r>
        <w:rPr>
          <w:spacing w:val="-1"/>
          <w:sz w:val="24"/>
        </w:rPr>
        <w:t xml:space="preserve"> </w:t>
      </w:r>
      <w:r>
        <w:rPr>
          <w:sz w:val="24"/>
        </w:rPr>
        <w:t>state</w:t>
      </w:r>
      <w:r>
        <w:rPr>
          <w:spacing w:val="-2"/>
          <w:sz w:val="24"/>
        </w:rPr>
        <w:t xml:space="preserve"> </w:t>
      </w:r>
      <w:r>
        <w:rPr>
          <w:sz w:val="24"/>
        </w:rPr>
        <w:t>licensed</w:t>
      </w:r>
      <w:r>
        <w:rPr>
          <w:spacing w:val="-1"/>
          <w:sz w:val="24"/>
        </w:rPr>
        <w:t xml:space="preserve"> </w:t>
      </w:r>
      <w:r>
        <w:rPr>
          <w:sz w:val="24"/>
        </w:rPr>
        <w:t>real</w:t>
      </w:r>
      <w:r>
        <w:rPr>
          <w:spacing w:val="2"/>
          <w:sz w:val="24"/>
        </w:rPr>
        <w:t xml:space="preserve"> </w:t>
      </w:r>
      <w:r>
        <w:rPr>
          <w:sz w:val="24"/>
        </w:rPr>
        <w:t>estate</w:t>
      </w:r>
      <w:r>
        <w:rPr>
          <w:spacing w:val="-2"/>
          <w:sz w:val="24"/>
        </w:rPr>
        <w:t xml:space="preserve"> appraiser)</w:t>
      </w:r>
    </w:p>
    <w:p w:rsidR="00407E18" w:rsidRDefault="006E6AB0">
      <w:pPr>
        <w:pStyle w:val="ListParagraph"/>
        <w:numPr>
          <w:ilvl w:val="1"/>
          <w:numId w:val="8"/>
        </w:numPr>
        <w:tabs>
          <w:tab w:val="left" w:pos="1560"/>
        </w:tabs>
        <w:spacing w:line="274" w:lineRule="exact"/>
        <w:ind w:hanging="362"/>
        <w:rPr>
          <w:sz w:val="24"/>
        </w:rPr>
      </w:pPr>
      <w:r>
        <w:rPr>
          <w:sz w:val="24"/>
        </w:rPr>
        <w:t>Professional</w:t>
      </w:r>
      <w:r>
        <w:rPr>
          <w:spacing w:val="-5"/>
          <w:sz w:val="24"/>
        </w:rPr>
        <w:t xml:space="preserve"> </w:t>
      </w:r>
      <w:r>
        <w:rPr>
          <w:sz w:val="24"/>
        </w:rPr>
        <w:t>nursing</w:t>
      </w:r>
      <w:r>
        <w:rPr>
          <w:spacing w:val="-5"/>
          <w:sz w:val="24"/>
        </w:rPr>
        <w:t xml:space="preserve"> </w:t>
      </w:r>
      <w:r>
        <w:rPr>
          <w:sz w:val="24"/>
        </w:rPr>
        <w:t>(registered</w:t>
      </w:r>
      <w:r>
        <w:rPr>
          <w:spacing w:val="-4"/>
          <w:sz w:val="24"/>
        </w:rPr>
        <w:t xml:space="preserve"> </w:t>
      </w:r>
      <w:r>
        <w:rPr>
          <w:spacing w:val="-2"/>
          <w:sz w:val="24"/>
        </w:rPr>
        <w:t>nurse)</w:t>
      </w:r>
    </w:p>
    <w:p w:rsidR="00407E18" w:rsidRDefault="006E6AB0">
      <w:pPr>
        <w:pStyle w:val="ListParagraph"/>
        <w:numPr>
          <w:ilvl w:val="0"/>
          <w:numId w:val="8"/>
        </w:numPr>
        <w:tabs>
          <w:tab w:val="left" w:pos="840"/>
        </w:tabs>
        <w:spacing w:line="235" w:lineRule="auto"/>
        <w:ind w:right="1003"/>
        <w:rPr>
          <w:sz w:val="24"/>
        </w:rPr>
      </w:pPr>
      <w:r>
        <w:rPr>
          <w:sz w:val="24"/>
        </w:rPr>
        <w:t>UH</w:t>
      </w:r>
      <w:r>
        <w:rPr>
          <w:spacing w:val="-7"/>
          <w:sz w:val="24"/>
        </w:rPr>
        <w:t xml:space="preserve"> </w:t>
      </w:r>
      <w:r>
        <w:rPr>
          <w:sz w:val="24"/>
        </w:rPr>
        <w:t>System</w:t>
      </w:r>
      <w:r>
        <w:rPr>
          <w:spacing w:val="-4"/>
          <w:sz w:val="24"/>
        </w:rPr>
        <w:t xml:space="preserve"> </w:t>
      </w:r>
      <w:r>
        <w:rPr>
          <w:sz w:val="24"/>
        </w:rPr>
        <w:t>will</w:t>
      </w:r>
      <w:r>
        <w:rPr>
          <w:spacing w:val="-3"/>
          <w:sz w:val="24"/>
        </w:rPr>
        <w:t xml:space="preserve"> </w:t>
      </w:r>
      <w:r>
        <w:rPr>
          <w:sz w:val="24"/>
        </w:rPr>
        <w:t>use</w:t>
      </w:r>
      <w:r>
        <w:rPr>
          <w:spacing w:val="-5"/>
          <w:sz w:val="24"/>
        </w:rPr>
        <w:t xml:space="preserve"> </w:t>
      </w:r>
      <w:r>
        <w:rPr>
          <w:sz w:val="24"/>
        </w:rPr>
        <w:t>the</w:t>
      </w:r>
      <w:r>
        <w:rPr>
          <w:spacing w:val="-4"/>
          <w:sz w:val="24"/>
        </w:rPr>
        <w:t xml:space="preserve"> </w:t>
      </w:r>
      <w:r>
        <w:rPr>
          <w:sz w:val="24"/>
        </w:rPr>
        <w:t>Request</w:t>
      </w:r>
      <w:r>
        <w:rPr>
          <w:spacing w:val="-3"/>
          <w:sz w:val="24"/>
        </w:rPr>
        <w:t xml:space="preserve"> </w:t>
      </w:r>
      <w:r>
        <w:rPr>
          <w:sz w:val="24"/>
        </w:rPr>
        <w:t>for</w:t>
      </w:r>
      <w:r>
        <w:rPr>
          <w:spacing w:val="-7"/>
          <w:sz w:val="24"/>
        </w:rPr>
        <w:t xml:space="preserve"> </w:t>
      </w:r>
      <w:r>
        <w:rPr>
          <w:sz w:val="24"/>
        </w:rPr>
        <w:t>Qualifications</w:t>
      </w:r>
      <w:r>
        <w:rPr>
          <w:spacing w:val="-3"/>
          <w:sz w:val="24"/>
        </w:rPr>
        <w:t xml:space="preserve"> </w:t>
      </w:r>
      <w:r>
        <w:rPr>
          <w:sz w:val="24"/>
        </w:rPr>
        <w:t>(RFQ)</w:t>
      </w:r>
      <w:r>
        <w:rPr>
          <w:spacing w:val="-7"/>
          <w:sz w:val="24"/>
        </w:rPr>
        <w:t xml:space="preserve"> </w:t>
      </w:r>
      <w:r>
        <w:rPr>
          <w:sz w:val="24"/>
        </w:rPr>
        <w:t>process</w:t>
      </w:r>
      <w:r>
        <w:rPr>
          <w:spacing w:val="-4"/>
          <w:sz w:val="24"/>
        </w:rPr>
        <w:t xml:space="preserve"> </w:t>
      </w:r>
      <w:r>
        <w:rPr>
          <w:sz w:val="24"/>
        </w:rPr>
        <w:t>to</w:t>
      </w:r>
      <w:r>
        <w:rPr>
          <w:spacing w:val="-4"/>
          <w:sz w:val="24"/>
        </w:rPr>
        <w:t xml:space="preserve"> </w:t>
      </w:r>
      <w:r>
        <w:rPr>
          <w:sz w:val="24"/>
        </w:rPr>
        <w:t>select</w:t>
      </w:r>
      <w:r>
        <w:rPr>
          <w:spacing w:val="-1"/>
          <w:sz w:val="24"/>
        </w:rPr>
        <w:t xml:space="preserve"> </w:t>
      </w:r>
      <w:r>
        <w:rPr>
          <w:sz w:val="24"/>
        </w:rPr>
        <w:t>a</w:t>
      </w:r>
      <w:r>
        <w:rPr>
          <w:spacing w:val="-5"/>
          <w:sz w:val="24"/>
        </w:rPr>
        <w:t xml:space="preserve"> </w:t>
      </w:r>
      <w:r>
        <w:rPr>
          <w:sz w:val="24"/>
        </w:rPr>
        <w:t>provider</w:t>
      </w:r>
      <w:r>
        <w:rPr>
          <w:spacing w:val="-7"/>
          <w:sz w:val="24"/>
        </w:rPr>
        <w:t xml:space="preserve"> </w:t>
      </w:r>
      <w:r>
        <w:rPr>
          <w:sz w:val="24"/>
        </w:rPr>
        <w:t>of professional services, regardless of funds, and the selection will be based on:</w:t>
      </w:r>
    </w:p>
    <w:p w:rsidR="00407E18" w:rsidRDefault="006E6AB0">
      <w:pPr>
        <w:pStyle w:val="ListParagraph"/>
        <w:numPr>
          <w:ilvl w:val="1"/>
          <w:numId w:val="8"/>
        </w:numPr>
        <w:tabs>
          <w:tab w:val="left" w:pos="1560"/>
        </w:tabs>
        <w:spacing w:before="8" w:line="286" w:lineRule="exact"/>
        <w:ind w:hanging="362"/>
        <w:rPr>
          <w:b/>
          <w:sz w:val="24"/>
        </w:rPr>
      </w:pPr>
      <w:r>
        <w:rPr>
          <w:sz w:val="24"/>
        </w:rPr>
        <w:t>Demonstrated</w:t>
      </w:r>
      <w:r>
        <w:rPr>
          <w:spacing w:val="-2"/>
          <w:sz w:val="24"/>
        </w:rPr>
        <w:t xml:space="preserve"> </w:t>
      </w:r>
      <w:r>
        <w:rPr>
          <w:sz w:val="24"/>
        </w:rPr>
        <w:t>competence</w:t>
      </w:r>
      <w:r>
        <w:rPr>
          <w:spacing w:val="-4"/>
          <w:sz w:val="24"/>
        </w:rPr>
        <w:t xml:space="preserve"> </w:t>
      </w:r>
      <w:r>
        <w:rPr>
          <w:sz w:val="24"/>
        </w:rPr>
        <w:t>and</w:t>
      </w:r>
      <w:r>
        <w:rPr>
          <w:spacing w:val="-2"/>
          <w:sz w:val="24"/>
        </w:rPr>
        <w:t xml:space="preserve"> </w:t>
      </w:r>
      <w:r>
        <w:rPr>
          <w:sz w:val="24"/>
        </w:rPr>
        <w:t>qualifications</w:t>
      </w:r>
      <w:r>
        <w:rPr>
          <w:spacing w:val="-3"/>
          <w:sz w:val="24"/>
        </w:rPr>
        <w:t xml:space="preserve"> </w:t>
      </w:r>
      <w:r>
        <w:rPr>
          <w:sz w:val="24"/>
        </w:rPr>
        <w:t>to</w:t>
      </w:r>
      <w:r>
        <w:rPr>
          <w:spacing w:val="-2"/>
          <w:sz w:val="24"/>
        </w:rPr>
        <w:t xml:space="preserve"> </w:t>
      </w:r>
      <w:r>
        <w:rPr>
          <w:sz w:val="24"/>
        </w:rPr>
        <w:t>perform</w:t>
      </w:r>
      <w:r>
        <w:rPr>
          <w:spacing w:val="-2"/>
          <w:sz w:val="24"/>
        </w:rPr>
        <w:t xml:space="preserve"> </w:t>
      </w:r>
      <w:r>
        <w:rPr>
          <w:sz w:val="24"/>
        </w:rPr>
        <w:t>the</w:t>
      </w:r>
      <w:r>
        <w:rPr>
          <w:spacing w:val="-4"/>
          <w:sz w:val="24"/>
        </w:rPr>
        <w:t xml:space="preserve"> </w:t>
      </w:r>
      <w:r>
        <w:rPr>
          <w:sz w:val="24"/>
        </w:rPr>
        <w:t>service</w:t>
      </w:r>
      <w:r>
        <w:rPr>
          <w:spacing w:val="-2"/>
          <w:sz w:val="24"/>
        </w:rPr>
        <w:t xml:space="preserve"> </w:t>
      </w:r>
      <w:r>
        <w:rPr>
          <w:b/>
          <w:spacing w:val="-5"/>
          <w:sz w:val="24"/>
        </w:rPr>
        <w:t>and</w:t>
      </w:r>
    </w:p>
    <w:p w:rsidR="00407E18" w:rsidRDefault="006E6AB0">
      <w:pPr>
        <w:pStyle w:val="ListParagraph"/>
        <w:numPr>
          <w:ilvl w:val="1"/>
          <w:numId w:val="8"/>
        </w:numPr>
        <w:tabs>
          <w:tab w:val="left" w:pos="1560"/>
        </w:tabs>
        <w:spacing w:line="273" w:lineRule="exact"/>
        <w:ind w:hanging="362"/>
        <w:rPr>
          <w:sz w:val="24"/>
        </w:rPr>
      </w:pPr>
      <w:r>
        <w:rPr>
          <w:sz w:val="24"/>
        </w:rPr>
        <w:t>A</w:t>
      </w:r>
      <w:r>
        <w:rPr>
          <w:spacing w:val="-5"/>
          <w:sz w:val="24"/>
        </w:rPr>
        <w:t xml:space="preserve"> </w:t>
      </w:r>
      <w:r>
        <w:rPr>
          <w:sz w:val="24"/>
        </w:rPr>
        <w:t>fair</w:t>
      </w:r>
      <w:r>
        <w:rPr>
          <w:spacing w:val="-2"/>
          <w:sz w:val="24"/>
        </w:rPr>
        <w:t xml:space="preserve"> </w:t>
      </w:r>
      <w:r>
        <w:rPr>
          <w:sz w:val="24"/>
        </w:rPr>
        <w:t>and</w:t>
      </w:r>
      <w:r>
        <w:rPr>
          <w:spacing w:val="-1"/>
          <w:sz w:val="24"/>
        </w:rPr>
        <w:t xml:space="preserve"> </w:t>
      </w:r>
      <w:r>
        <w:rPr>
          <w:sz w:val="24"/>
        </w:rPr>
        <w:t>reasonable</w:t>
      </w:r>
      <w:r>
        <w:rPr>
          <w:spacing w:val="-1"/>
          <w:sz w:val="24"/>
        </w:rPr>
        <w:t xml:space="preserve"> </w:t>
      </w:r>
      <w:r>
        <w:rPr>
          <w:spacing w:val="-2"/>
          <w:sz w:val="24"/>
        </w:rPr>
        <w:t>price.</w:t>
      </w:r>
    </w:p>
    <w:p w:rsidR="00407E18" w:rsidRDefault="006E6AB0">
      <w:pPr>
        <w:pStyle w:val="ListParagraph"/>
        <w:numPr>
          <w:ilvl w:val="0"/>
          <w:numId w:val="8"/>
        </w:numPr>
        <w:tabs>
          <w:tab w:val="left" w:pos="840"/>
        </w:tabs>
        <w:spacing w:line="235" w:lineRule="auto"/>
        <w:ind w:right="281"/>
        <w:rPr>
          <w:sz w:val="24"/>
        </w:rPr>
      </w:pPr>
      <w:r>
        <w:rPr>
          <w:sz w:val="24"/>
        </w:rPr>
        <w:t>When</w:t>
      </w:r>
      <w:r>
        <w:rPr>
          <w:spacing w:val="-7"/>
          <w:sz w:val="24"/>
        </w:rPr>
        <w:t xml:space="preserve"> </w:t>
      </w:r>
      <w:r>
        <w:rPr>
          <w:sz w:val="24"/>
        </w:rPr>
        <w:t>procuring</w:t>
      </w:r>
      <w:r>
        <w:rPr>
          <w:spacing w:val="-11"/>
          <w:sz w:val="24"/>
        </w:rPr>
        <w:t xml:space="preserve"> </w:t>
      </w:r>
      <w:r>
        <w:rPr>
          <w:sz w:val="24"/>
        </w:rPr>
        <w:t>architectural,</w:t>
      </w:r>
      <w:r>
        <w:rPr>
          <w:spacing w:val="-2"/>
          <w:sz w:val="24"/>
        </w:rPr>
        <w:t xml:space="preserve"> </w:t>
      </w:r>
      <w:r>
        <w:rPr>
          <w:sz w:val="24"/>
        </w:rPr>
        <w:t>engineering,</w:t>
      </w:r>
      <w:r>
        <w:rPr>
          <w:spacing w:val="-4"/>
          <w:sz w:val="24"/>
        </w:rPr>
        <w:t xml:space="preserve"> </w:t>
      </w:r>
      <w:r>
        <w:rPr>
          <w:sz w:val="24"/>
        </w:rPr>
        <w:t>and</w:t>
      </w:r>
      <w:r>
        <w:rPr>
          <w:spacing w:val="-4"/>
          <w:sz w:val="24"/>
        </w:rPr>
        <w:t xml:space="preserve"> </w:t>
      </w:r>
      <w:r>
        <w:rPr>
          <w:sz w:val="24"/>
        </w:rPr>
        <w:t>land</w:t>
      </w:r>
      <w:r>
        <w:rPr>
          <w:spacing w:val="-6"/>
          <w:sz w:val="24"/>
        </w:rPr>
        <w:t xml:space="preserve"> </w:t>
      </w:r>
      <w:r>
        <w:rPr>
          <w:sz w:val="24"/>
        </w:rPr>
        <w:t>surveying</w:t>
      </w:r>
      <w:r>
        <w:rPr>
          <w:spacing w:val="-11"/>
          <w:sz w:val="24"/>
        </w:rPr>
        <w:t xml:space="preserve"> </w:t>
      </w:r>
      <w:r>
        <w:rPr>
          <w:sz w:val="24"/>
        </w:rPr>
        <w:t>services,</w:t>
      </w:r>
      <w:r>
        <w:rPr>
          <w:spacing w:val="-4"/>
          <w:sz w:val="24"/>
        </w:rPr>
        <w:t xml:space="preserve"> </w:t>
      </w:r>
      <w:r>
        <w:rPr>
          <w:sz w:val="24"/>
        </w:rPr>
        <w:t>UH</w:t>
      </w:r>
      <w:r>
        <w:rPr>
          <w:spacing w:val="-3"/>
          <w:sz w:val="24"/>
        </w:rPr>
        <w:t xml:space="preserve"> </w:t>
      </w:r>
      <w:r>
        <w:rPr>
          <w:sz w:val="24"/>
        </w:rPr>
        <w:t>System</w:t>
      </w:r>
      <w:r>
        <w:rPr>
          <w:spacing w:val="-3"/>
          <w:sz w:val="24"/>
        </w:rPr>
        <w:t xml:space="preserve"> </w:t>
      </w:r>
      <w:r>
        <w:rPr>
          <w:sz w:val="24"/>
        </w:rPr>
        <w:t>will</w:t>
      </w:r>
      <w:r>
        <w:rPr>
          <w:spacing w:val="-3"/>
          <w:sz w:val="24"/>
        </w:rPr>
        <w:t xml:space="preserve"> </w:t>
      </w:r>
      <w:r>
        <w:rPr>
          <w:sz w:val="24"/>
        </w:rPr>
        <w:t>follow the steps below:</w:t>
      </w:r>
    </w:p>
    <w:p w:rsidR="00407E18" w:rsidRDefault="006E6AB0">
      <w:pPr>
        <w:pStyle w:val="ListParagraph"/>
        <w:numPr>
          <w:ilvl w:val="1"/>
          <w:numId w:val="8"/>
        </w:numPr>
        <w:tabs>
          <w:tab w:val="left" w:pos="1560"/>
        </w:tabs>
        <w:spacing w:before="9" w:line="206" w:lineRule="auto"/>
        <w:ind w:right="963" w:hanging="360"/>
        <w:rPr>
          <w:sz w:val="24"/>
        </w:rPr>
      </w:pPr>
      <w:r>
        <w:rPr>
          <w:sz w:val="24"/>
        </w:rPr>
        <w:t>Select</w:t>
      </w:r>
      <w:r>
        <w:rPr>
          <w:spacing w:val="-4"/>
          <w:sz w:val="24"/>
        </w:rPr>
        <w:t xml:space="preserve"> </w:t>
      </w:r>
      <w:r>
        <w:rPr>
          <w:sz w:val="24"/>
        </w:rPr>
        <w:t>the</w:t>
      </w:r>
      <w:r>
        <w:rPr>
          <w:spacing w:val="-5"/>
          <w:sz w:val="24"/>
        </w:rPr>
        <w:t xml:space="preserve"> </w:t>
      </w:r>
      <w:r>
        <w:rPr>
          <w:sz w:val="24"/>
        </w:rPr>
        <w:t>most</w:t>
      </w:r>
      <w:r>
        <w:rPr>
          <w:spacing w:val="-4"/>
          <w:sz w:val="24"/>
        </w:rPr>
        <w:t xml:space="preserve"> </w:t>
      </w:r>
      <w:r>
        <w:rPr>
          <w:sz w:val="24"/>
        </w:rPr>
        <w:t>highly</w:t>
      </w:r>
      <w:r>
        <w:rPr>
          <w:spacing w:val="-9"/>
          <w:sz w:val="24"/>
        </w:rPr>
        <w:t xml:space="preserve"> </w:t>
      </w:r>
      <w:r>
        <w:rPr>
          <w:sz w:val="24"/>
        </w:rPr>
        <w:t>qualified</w:t>
      </w:r>
      <w:r>
        <w:rPr>
          <w:spacing w:val="-4"/>
          <w:sz w:val="24"/>
        </w:rPr>
        <w:t xml:space="preserve"> </w:t>
      </w:r>
      <w:r>
        <w:rPr>
          <w:sz w:val="24"/>
        </w:rPr>
        <w:t>provider</w:t>
      </w:r>
      <w:r>
        <w:rPr>
          <w:spacing w:val="-6"/>
          <w:sz w:val="24"/>
        </w:rPr>
        <w:t xml:space="preserve"> </w:t>
      </w:r>
      <w:r>
        <w:rPr>
          <w:sz w:val="24"/>
        </w:rPr>
        <w:t>based</w:t>
      </w:r>
      <w:r>
        <w:rPr>
          <w:spacing w:val="-4"/>
          <w:sz w:val="24"/>
        </w:rPr>
        <w:t xml:space="preserve"> </w:t>
      </w:r>
      <w:r>
        <w:rPr>
          <w:sz w:val="24"/>
        </w:rPr>
        <w:t>on</w:t>
      </w:r>
      <w:r>
        <w:rPr>
          <w:spacing w:val="-2"/>
          <w:sz w:val="24"/>
        </w:rPr>
        <w:t xml:space="preserve"> </w:t>
      </w:r>
      <w:r>
        <w:rPr>
          <w:sz w:val="24"/>
        </w:rPr>
        <w:t>demonstrated</w:t>
      </w:r>
      <w:r>
        <w:rPr>
          <w:spacing w:val="-4"/>
          <w:sz w:val="24"/>
        </w:rPr>
        <w:t xml:space="preserve"> </w:t>
      </w:r>
      <w:r>
        <w:rPr>
          <w:sz w:val="24"/>
        </w:rPr>
        <w:t>competence</w:t>
      </w:r>
      <w:r>
        <w:rPr>
          <w:spacing w:val="-5"/>
          <w:sz w:val="24"/>
        </w:rPr>
        <w:t xml:space="preserve"> </w:t>
      </w:r>
      <w:r>
        <w:rPr>
          <w:sz w:val="24"/>
        </w:rPr>
        <w:t xml:space="preserve">and </w:t>
      </w:r>
      <w:r>
        <w:rPr>
          <w:spacing w:val="-2"/>
          <w:sz w:val="24"/>
        </w:rPr>
        <w:t>qualifications</w:t>
      </w:r>
    </w:p>
    <w:p w:rsidR="00407E18" w:rsidRDefault="006E6AB0">
      <w:pPr>
        <w:pStyle w:val="ListParagraph"/>
        <w:numPr>
          <w:ilvl w:val="1"/>
          <w:numId w:val="8"/>
        </w:numPr>
        <w:tabs>
          <w:tab w:val="left" w:pos="1560"/>
        </w:tabs>
        <w:spacing w:before="19" w:line="287" w:lineRule="exact"/>
        <w:ind w:hanging="362"/>
        <w:rPr>
          <w:sz w:val="24"/>
        </w:rPr>
      </w:pPr>
      <w:r>
        <w:rPr>
          <w:sz w:val="24"/>
        </w:rPr>
        <w:t>Attempt</w:t>
      </w:r>
      <w:r>
        <w:rPr>
          <w:spacing w:val="-5"/>
          <w:sz w:val="24"/>
        </w:rPr>
        <w:t xml:space="preserve"> </w:t>
      </w:r>
      <w:r>
        <w:rPr>
          <w:sz w:val="24"/>
        </w:rPr>
        <w:t>to</w:t>
      </w:r>
      <w:r>
        <w:rPr>
          <w:spacing w:val="-1"/>
          <w:sz w:val="24"/>
        </w:rPr>
        <w:t xml:space="preserve"> </w:t>
      </w:r>
      <w:r>
        <w:rPr>
          <w:sz w:val="24"/>
        </w:rPr>
        <w:t>negotiate</w:t>
      </w:r>
      <w:r>
        <w:rPr>
          <w:spacing w:val="-1"/>
          <w:sz w:val="24"/>
        </w:rPr>
        <w:t xml:space="preserve"> </w:t>
      </w:r>
      <w:r>
        <w:rPr>
          <w:sz w:val="24"/>
        </w:rPr>
        <w:t>a</w:t>
      </w:r>
      <w:r>
        <w:rPr>
          <w:spacing w:val="-2"/>
          <w:sz w:val="24"/>
        </w:rPr>
        <w:t xml:space="preserve"> </w:t>
      </w:r>
      <w:r>
        <w:rPr>
          <w:sz w:val="24"/>
        </w:rPr>
        <w:t>contract</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provider</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fair</w:t>
      </w:r>
      <w:r>
        <w:rPr>
          <w:spacing w:val="-4"/>
          <w:sz w:val="24"/>
        </w:rPr>
        <w:t xml:space="preserve"> </w:t>
      </w:r>
      <w:r>
        <w:rPr>
          <w:sz w:val="24"/>
        </w:rPr>
        <w:t>and</w:t>
      </w:r>
      <w:r>
        <w:rPr>
          <w:spacing w:val="-1"/>
          <w:sz w:val="24"/>
        </w:rPr>
        <w:t xml:space="preserve"> </w:t>
      </w:r>
      <w:r>
        <w:rPr>
          <w:sz w:val="24"/>
        </w:rPr>
        <w:t xml:space="preserve">reasonable </w:t>
      </w:r>
      <w:r>
        <w:rPr>
          <w:spacing w:val="-2"/>
          <w:sz w:val="24"/>
        </w:rPr>
        <w:t>price.</w:t>
      </w:r>
    </w:p>
    <w:p w:rsidR="00407E18" w:rsidRDefault="006E6AB0">
      <w:pPr>
        <w:pStyle w:val="ListParagraph"/>
        <w:numPr>
          <w:ilvl w:val="1"/>
          <w:numId w:val="8"/>
        </w:numPr>
        <w:tabs>
          <w:tab w:val="left" w:pos="1560"/>
        </w:tabs>
        <w:spacing w:line="272" w:lineRule="exact"/>
        <w:ind w:hanging="362"/>
        <w:rPr>
          <w:sz w:val="24"/>
        </w:rPr>
      </w:pPr>
      <w:r>
        <w:rPr>
          <w:sz w:val="24"/>
        </w:rPr>
        <w:t>If</w:t>
      </w:r>
      <w:r>
        <w:rPr>
          <w:spacing w:val="-1"/>
          <w:sz w:val="24"/>
        </w:rPr>
        <w:t xml:space="preserve"> </w:t>
      </w:r>
      <w:r>
        <w:rPr>
          <w:sz w:val="24"/>
        </w:rPr>
        <w:t>a</w:t>
      </w:r>
      <w:r>
        <w:rPr>
          <w:spacing w:val="-6"/>
          <w:sz w:val="24"/>
        </w:rPr>
        <w:t xml:space="preserve"> </w:t>
      </w:r>
      <w:r>
        <w:rPr>
          <w:sz w:val="24"/>
        </w:rPr>
        <w:t>contract</w:t>
      </w:r>
      <w:r>
        <w:rPr>
          <w:spacing w:val="-1"/>
          <w:sz w:val="24"/>
        </w:rPr>
        <w:t xml:space="preserve"> </w:t>
      </w:r>
      <w:r>
        <w:rPr>
          <w:sz w:val="24"/>
        </w:rPr>
        <w:t>cannot</w:t>
      </w:r>
      <w:r>
        <w:rPr>
          <w:spacing w:val="-4"/>
          <w:sz w:val="24"/>
        </w:rPr>
        <w:t xml:space="preserve"> </w:t>
      </w:r>
      <w:r>
        <w:rPr>
          <w:sz w:val="24"/>
        </w:rPr>
        <w:t>be</w:t>
      </w:r>
      <w:r>
        <w:rPr>
          <w:spacing w:val="-2"/>
          <w:sz w:val="24"/>
        </w:rPr>
        <w:t xml:space="preserve"> negotiated:</w:t>
      </w:r>
    </w:p>
    <w:p w:rsidR="00407E18" w:rsidRDefault="006E6AB0">
      <w:pPr>
        <w:pStyle w:val="ListParagraph"/>
        <w:numPr>
          <w:ilvl w:val="2"/>
          <w:numId w:val="8"/>
        </w:numPr>
        <w:tabs>
          <w:tab w:val="left" w:pos="2280"/>
        </w:tabs>
        <w:spacing w:line="277" w:lineRule="exact"/>
        <w:ind w:hanging="362"/>
        <w:rPr>
          <w:sz w:val="24"/>
        </w:rPr>
      </w:pPr>
      <w:r>
        <w:rPr>
          <w:sz w:val="24"/>
        </w:rPr>
        <w:t>Formally</w:t>
      </w:r>
      <w:r>
        <w:rPr>
          <w:spacing w:val="-10"/>
          <w:sz w:val="24"/>
        </w:rPr>
        <w:t xml:space="preserve"> </w:t>
      </w:r>
      <w:r>
        <w:rPr>
          <w:sz w:val="24"/>
        </w:rPr>
        <w:t>end negotiations with</w:t>
      </w:r>
      <w:r>
        <w:rPr>
          <w:spacing w:val="1"/>
          <w:sz w:val="24"/>
        </w:rPr>
        <w:t xml:space="preserve"> </w:t>
      </w:r>
      <w:r>
        <w:rPr>
          <w:sz w:val="24"/>
        </w:rPr>
        <w:t xml:space="preserve">the </w:t>
      </w:r>
      <w:r>
        <w:rPr>
          <w:spacing w:val="-2"/>
          <w:sz w:val="24"/>
        </w:rPr>
        <w:t>provider</w:t>
      </w:r>
    </w:p>
    <w:p w:rsidR="00407E18" w:rsidRDefault="006E6AB0">
      <w:pPr>
        <w:pStyle w:val="ListParagraph"/>
        <w:numPr>
          <w:ilvl w:val="2"/>
          <w:numId w:val="8"/>
        </w:numPr>
        <w:tabs>
          <w:tab w:val="left" w:pos="2280"/>
        </w:tabs>
        <w:spacing w:line="292" w:lineRule="exact"/>
        <w:ind w:hanging="362"/>
        <w:rPr>
          <w:sz w:val="24"/>
        </w:rPr>
      </w:pPr>
      <w:r>
        <w:rPr>
          <w:sz w:val="24"/>
        </w:rPr>
        <w:t>Select</w:t>
      </w:r>
      <w:r>
        <w:rPr>
          <w:spacing w:val="-1"/>
          <w:sz w:val="24"/>
        </w:rPr>
        <w:t xml:space="preserve"> </w:t>
      </w:r>
      <w:r>
        <w:rPr>
          <w:sz w:val="24"/>
        </w:rPr>
        <w:t>the</w:t>
      </w:r>
      <w:r>
        <w:rPr>
          <w:spacing w:val="-4"/>
          <w:sz w:val="24"/>
        </w:rPr>
        <w:t xml:space="preserve"> </w:t>
      </w:r>
      <w:r>
        <w:rPr>
          <w:sz w:val="24"/>
        </w:rPr>
        <w:t>next</w:t>
      </w:r>
      <w:r>
        <w:rPr>
          <w:spacing w:val="-1"/>
          <w:sz w:val="24"/>
        </w:rPr>
        <w:t xml:space="preserve"> </w:t>
      </w:r>
      <w:r>
        <w:rPr>
          <w:sz w:val="24"/>
        </w:rPr>
        <w:t>most</w:t>
      </w:r>
      <w:r>
        <w:rPr>
          <w:spacing w:val="-2"/>
          <w:sz w:val="24"/>
        </w:rPr>
        <w:t xml:space="preserve"> </w:t>
      </w:r>
      <w:r>
        <w:rPr>
          <w:sz w:val="24"/>
        </w:rPr>
        <w:t>highly</w:t>
      </w:r>
      <w:r>
        <w:rPr>
          <w:spacing w:val="-13"/>
          <w:sz w:val="24"/>
        </w:rPr>
        <w:t xml:space="preserve"> </w:t>
      </w:r>
      <w:r>
        <w:rPr>
          <w:sz w:val="24"/>
        </w:rPr>
        <w:t>qualified provider</w:t>
      </w:r>
      <w:r>
        <w:rPr>
          <w:spacing w:val="-1"/>
          <w:sz w:val="24"/>
        </w:rPr>
        <w:t xml:space="preserve"> </w:t>
      </w:r>
      <w:r>
        <w:rPr>
          <w:spacing w:val="-5"/>
          <w:sz w:val="24"/>
        </w:rPr>
        <w:t>and</w:t>
      </w:r>
    </w:p>
    <w:p w:rsidR="00407E18" w:rsidRDefault="006E6AB0">
      <w:pPr>
        <w:pStyle w:val="ListParagraph"/>
        <w:numPr>
          <w:ilvl w:val="1"/>
          <w:numId w:val="8"/>
        </w:numPr>
        <w:tabs>
          <w:tab w:val="left" w:pos="1560"/>
        </w:tabs>
        <w:spacing w:before="10" w:line="287" w:lineRule="exact"/>
        <w:ind w:hanging="362"/>
        <w:rPr>
          <w:sz w:val="24"/>
        </w:rPr>
      </w:pPr>
      <w:r>
        <w:rPr>
          <w:sz w:val="24"/>
        </w:rPr>
        <w:t>Attempt</w:t>
      </w:r>
      <w:r>
        <w:rPr>
          <w:spacing w:val="-6"/>
          <w:sz w:val="24"/>
        </w:rPr>
        <w:t xml:space="preserve"> </w:t>
      </w:r>
      <w:r>
        <w:rPr>
          <w:sz w:val="24"/>
        </w:rPr>
        <w:t>to</w:t>
      </w:r>
      <w:r>
        <w:rPr>
          <w:spacing w:val="-1"/>
          <w:sz w:val="24"/>
        </w:rPr>
        <w:t xml:space="preserve"> </w:t>
      </w:r>
      <w:r>
        <w:rPr>
          <w:sz w:val="24"/>
        </w:rPr>
        <w:t>negotiate</w:t>
      </w:r>
      <w:r>
        <w:rPr>
          <w:spacing w:val="-1"/>
          <w:sz w:val="24"/>
        </w:rPr>
        <w:t xml:space="preserve"> </w:t>
      </w:r>
      <w:r>
        <w:rPr>
          <w:sz w:val="24"/>
        </w:rPr>
        <w:t>a</w:t>
      </w:r>
      <w:r>
        <w:rPr>
          <w:spacing w:val="-2"/>
          <w:sz w:val="24"/>
        </w:rPr>
        <w:t xml:space="preserve"> </w:t>
      </w:r>
      <w:r>
        <w:rPr>
          <w:sz w:val="24"/>
        </w:rPr>
        <w:t>contract</w:t>
      </w:r>
      <w:r>
        <w:rPr>
          <w:spacing w:val="-1"/>
          <w:sz w:val="24"/>
        </w:rPr>
        <w:t xml:space="preserve"> </w:t>
      </w:r>
      <w:r>
        <w:rPr>
          <w:sz w:val="24"/>
        </w:rPr>
        <w:t>with</w:t>
      </w:r>
      <w:r>
        <w:rPr>
          <w:spacing w:val="-1"/>
          <w:sz w:val="24"/>
        </w:rPr>
        <w:t xml:space="preserve"> </w:t>
      </w:r>
      <w:r>
        <w:rPr>
          <w:sz w:val="24"/>
        </w:rPr>
        <w:t>that</w:t>
      </w:r>
      <w:r>
        <w:rPr>
          <w:spacing w:val="-1"/>
          <w:sz w:val="24"/>
        </w:rPr>
        <w:t xml:space="preserve"> </w:t>
      </w:r>
      <w:r>
        <w:rPr>
          <w:sz w:val="24"/>
        </w:rPr>
        <w:t>provider</w:t>
      </w:r>
      <w:r>
        <w:rPr>
          <w:spacing w:val="-2"/>
          <w:sz w:val="24"/>
        </w:rPr>
        <w:t xml:space="preserve"> </w:t>
      </w:r>
      <w:r>
        <w:rPr>
          <w:sz w:val="24"/>
        </w:rPr>
        <w:t>at</w:t>
      </w:r>
      <w:r>
        <w:rPr>
          <w:spacing w:val="-3"/>
          <w:sz w:val="24"/>
        </w:rPr>
        <w:t xml:space="preserve"> </w:t>
      </w:r>
      <w:r>
        <w:rPr>
          <w:sz w:val="24"/>
        </w:rPr>
        <w:t>a</w:t>
      </w:r>
      <w:r>
        <w:rPr>
          <w:spacing w:val="-2"/>
          <w:sz w:val="24"/>
        </w:rPr>
        <w:t xml:space="preserve"> </w:t>
      </w:r>
      <w:r>
        <w:rPr>
          <w:sz w:val="24"/>
        </w:rPr>
        <w:t>fair</w:t>
      </w:r>
      <w:r>
        <w:rPr>
          <w:spacing w:val="-1"/>
          <w:sz w:val="24"/>
        </w:rPr>
        <w:t xml:space="preserve"> </w:t>
      </w:r>
      <w:r>
        <w:rPr>
          <w:sz w:val="24"/>
        </w:rPr>
        <w:t>and</w:t>
      </w:r>
      <w:r>
        <w:rPr>
          <w:spacing w:val="-1"/>
          <w:sz w:val="24"/>
        </w:rPr>
        <w:t xml:space="preserve"> </w:t>
      </w:r>
      <w:r>
        <w:rPr>
          <w:sz w:val="24"/>
        </w:rPr>
        <w:t>reasonable</w:t>
      </w:r>
      <w:r>
        <w:rPr>
          <w:spacing w:val="-1"/>
          <w:sz w:val="24"/>
        </w:rPr>
        <w:t xml:space="preserve"> </w:t>
      </w:r>
      <w:r>
        <w:rPr>
          <w:spacing w:val="-2"/>
          <w:sz w:val="24"/>
        </w:rPr>
        <w:t>price.</w:t>
      </w:r>
    </w:p>
    <w:p w:rsidR="00407E18" w:rsidRDefault="006E6AB0">
      <w:pPr>
        <w:pStyle w:val="ListParagraph"/>
        <w:numPr>
          <w:ilvl w:val="1"/>
          <w:numId w:val="8"/>
        </w:numPr>
        <w:tabs>
          <w:tab w:val="left" w:pos="1560"/>
        </w:tabs>
        <w:spacing w:line="272" w:lineRule="exact"/>
        <w:ind w:hanging="362"/>
        <w:rPr>
          <w:sz w:val="24"/>
        </w:rPr>
      </w:pPr>
      <w:r>
        <w:rPr>
          <w:sz w:val="24"/>
        </w:rPr>
        <w:t>UH</w:t>
      </w:r>
      <w:r>
        <w:rPr>
          <w:spacing w:val="-7"/>
          <w:sz w:val="24"/>
        </w:rPr>
        <w:t xml:space="preserve"> </w:t>
      </w:r>
      <w:r>
        <w:rPr>
          <w:sz w:val="24"/>
        </w:rPr>
        <w:t>System</w:t>
      </w:r>
      <w:r>
        <w:rPr>
          <w:spacing w:val="-1"/>
          <w:sz w:val="24"/>
        </w:rPr>
        <w:t xml:space="preserve"> </w:t>
      </w:r>
      <w:r>
        <w:rPr>
          <w:sz w:val="24"/>
        </w:rPr>
        <w:t>will continue</w:t>
      </w:r>
      <w:r>
        <w:rPr>
          <w:spacing w:val="-2"/>
          <w:sz w:val="24"/>
        </w:rPr>
        <w:t xml:space="preserve"> </w:t>
      </w:r>
      <w:r>
        <w:rPr>
          <w:sz w:val="24"/>
        </w:rPr>
        <w:t>the</w:t>
      </w:r>
      <w:r>
        <w:rPr>
          <w:spacing w:val="-1"/>
          <w:sz w:val="24"/>
        </w:rPr>
        <w:t xml:space="preserve"> </w:t>
      </w:r>
      <w:r>
        <w:rPr>
          <w:sz w:val="24"/>
        </w:rPr>
        <w:t>process</w:t>
      </w:r>
      <w:r>
        <w:rPr>
          <w:spacing w:val="-1"/>
          <w:sz w:val="24"/>
        </w:rPr>
        <w:t xml:space="preserve"> </w:t>
      </w:r>
      <w:r>
        <w:rPr>
          <w:sz w:val="24"/>
        </w:rPr>
        <w:t>described</w:t>
      </w:r>
      <w:r>
        <w:rPr>
          <w:spacing w:val="-2"/>
          <w:sz w:val="24"/>
        </w:rPr>
        <w:t xml:space="preserve"> </w:t>
      </w:r>
      <w:r>
        <w:rPr>
          <w:sz w:val="24"/>
        </w:rPr>
        <w:t>above</w:t>
      </w:r>
      <w:r>
        <w:rPr>
          <w:spacing w:val="-5"/>
          <w:sz w:val="24"/>
        </w:rPr>
        <w:t xml:space="preserve"> </w:t>
      </w:r>
      <w:r>
        <w:rPr>
          <w:sz w:val="24"/>
        </w:rPr>
        <w:t>until</w:t>
      </w:r>
      <w:r>
        <w:rPr>
          <w:spacing w:val="-1"/>
          <w:sz w:val="24"/>
        </w:rPr>
        <w:t xml:space="preserve"> </w:t>
      </w:r>
      <w:r>
        <w:rPr>
          <w:sz w:val="24"/>
        </w:rPr>
        <w:t>a</w:t>
      </w:r>
      <w:r>
        <w:rPr>
          <w:spacing w:val="-2"/>
          <w:sz w:val="24"/>
        </w:rPr>
        <w:t xml:space="preserve"> </w:t>
      </w:r>
      <w:r>
        <w:rPr>
          <w:sz w:val="24"/>
        </w:rPr>
        <w:t>contract is</w:t>
      </w:r>
      <w:r>
        <w:rPr>
          <w:spacing w:val="-1"/>
          <w:sz w:val="24"/>
        </w:rPr>
        <w:t xml:space="preserve"> </w:t>
      </w:r>
      <w:r>
        <w:rPr>
          <w:spacing w:val="-2"/>
          <w:sz w:val="24"/>
        </w:rPr>
        <w:t>negotiated.</w:t>
      </w:r>
    </w:p>
    <w:p w:rsidR="00407E18" w:rsidRDefault="006E6AB0">
      <w:pPr>
        <w:pStyle w:val="ListParagraph"/>
        <w:numPr>
          <w:ilvl w:val="0"/>
          <w:numId w:val="8"/>
        </w:numPr>
        <w:tabs>
          <w:tab w:val="left" w:pos="840"/>
        </w:tabs>
        <w:spacing w:line="277" w:lineRule="exact"/>
        <w:ind w:hanging="362"/>
        <w:rPr>
          <w:sz w:val="24"/>
        </w:rPr>
      </w:pPr>
      <w:r>
        <w:rPr>
          <w:sz w:val="24"/>
        </w:rPr>
        <w:t>Contract</w:t>
      </w:r>
      <w:r>
        <w:rPr>
          <w:spacing w:val="-5"/>
          <w:sz w:val="24"/>
        </w:rPr>
        <w:t xml:space="preserve"> </w:t>
      </w:r>
      <w:r>
        <w:rPr>
          <w:sz w:val="24"/>
        </w:rPr>
        <w:t>notification</w:t>
      </w:r>
      <w:r>
        <w:rPr>
          <w:spacing w:val="-4"/>
          <w:sz w:val="24"/>
        </w:rPr>
        <w:t xml:space="preserve"> </w:t>
      </w:r>
      <w:r>
        <w:rPr>
          <w:sz w:val="24"/>
        </w:rPr>
        <w:t>to</w:t>
      </w:r>
      <w:r>
        <w:rPr>
          <w:spacing w:val="-2"/>
          <w:sz w:val="24"/>
        </w:rPr>
        <w:t xml:space="preserve"> </w:t>
      </w:r>
      <w:r>
        <w:rPr>
          <w:sz w:val="24"/>
        </w:rPr>
        <w:t>the</w:t>
      </w:r>
      <w:r>
        <w:rPr>
          <w:spacing w:val="-1"/>
          <w:sz w:val="24"/>
        </w:rPr>
        <w:t xml:space="preserve"> </w:t>
      </w:r>
      <w:r>
        <w:rPr>
          <w:sz w:val="24"/>
        </w:rPr>
        <w:t>Legislative</w:t>
      </w:r>
      <w:r>
        <w:rPr>
          <w:spacing w:val="-2"/>
          <w:sz w:val="24"/>
        </w:rPr>
        <w:t xml:space="preserve"> </w:t>
      </w:r>
      <w:r>
        <w:rPr>
          <w:sz w:val="24"/>
        </w:rPr>
        <w:t>Budget</w:t>
      </w:r>
      <w:r>
        <w:rPr>
          <w:spacing w:val="-2"/>
          <w:sz w:val="24"/>
        </w:rPr>
        <w:t xml:space="preserve"> </w:t>
      </w:r>
      <w:r>
        <w:rPr>
          <w:sz w:val="24"/>
        </w:rPr>
        <w:t>Board</w:t>
      </w:r>
      <w:r>
        <w:rPr>
          <w:spacing w:val="-5"/>
          <w:sz w:val="24"/>
        </w:rPr>
        <w:t xml:space="preserve"> </w:t>
      </w:r>
      <w:r>
        <w:rPr>
          <w:sz w:val="24"/>
        </w:rPr>
        <w:t>(LBB)</w:t>
      </w:r>
      <w:r>
        <w:rPr>
          <w:spacing w:val="-6"/>
          <w:sz w:val="24"/>
        </w:rPr>
        <w:t xml:space="preserve"> </w:t>
      </w:r>
      <w:r>
        <w:rPr>
          <w:sz w:val="24"/>
        </w:rPr>
        <w:t>will</w:t>
      </w:r>
      <w:r>
        <w:rPr>
          <w:spacing w:val="-1"/>
          <w:sz w:val="24"/>
        </w:rPr>
        <w:t xml:space="preserve"> </w:t>
      </w:r>
      <w:r>
        <w:rPr>
          <w:sz w:val="24"/>
        </w:rPr>
        <w:t>occur</w:t>
      </w:r>
      <w:r>
        <w:rPr>
          <w:spacing w:val="-3"/>
          <w:sz w:val="24"/>
        </w:rPr>
        <w:t xml:space="preserve"> </w:t>
      </w:r>
      <w:r>
        <w:rPr>
          <w:sz w:val="24"/>
        </w:rPr>
        <w:t>as</w:t>
      </w:r>
      <w:r>
        <w:rPr>
          <w:spacing w:val="-2"/>
          <w:sz w:val="24"/>
        </w:rPr>
        <w:t xml:space="preserve"> follows:</w:t>
      </w:r>
    </w:p>
    <w:p w:rsidR="00407E18" w:rsidRDefault="006E6AB0">
      <w:pPr>
        <w:pStyle w:val="ListParagraph"/>
        <w:numPr>
          <w:ilvl w:val="1"/>
          <w:numId w:val="8"/>
        </w:numPr>
        <w:tabs>
          <w:tab w:val="left" w:pos="1560"/>
        </w:tabs>
        <w:spacing w:before="12" w:line="223" w:lineRule="auto"/>
        <w:ind w:right="327" w:hanging="360"/>
        <w:rPr>
          <w:sz w:val="24"/>
        </w:rPr>
      </w:pPr>
      <w:r>
        <w:rPr>
          <w:sz w:val="24"/>
        </w:rPr>
        <w:t>The department originating the contract will notify the component Purchasing Department</w:t>
      </w:r>
      <w:r>
        <w:rPr>
          <w:spacing w:val="-6"/>
          <w:sz w:val="24"/>
        </w:rPr>
        <w:t xml:space="preserve"> </w:t>
      </w:r>
      <w:r>
        <w:rPr>
          <w:sz w:val="24"/>
        </w:rPr>
        <w:t>via</w:t>
      </w:r>
      <w:r>
        <w:rPr>
          <w:spacing w:val="-3"/>
          <w:sz w:val="24"/>
        </w:rPr>
        <w:t xml:space="preserve"> </w:t>
      </w:r>
      <w:r>
        <w:rPr>
          <w:sz w:val="24"/>
        </w:rPr>
        <w:t>a</w:t>
      </w:r>
      <w:r>
        <w:rPr>
          <w:spacing w:val="-7"/>
          <w:sz w:val="24"/>
        </w:rPr>
        <w:t xml:space="preserve"> </w:t>
      </w:r>
      <w:r>
        <w:rPr>
          <w:sz w:val="24"/>
        </w:rPr>
        <w:t>requisition</w:t>
      </w:r>
      <w:r>
        <w:rPr>
          <w:spacing w:val="-4"/>
          <w:sz w:val="24"/>
        </w:rPr>
        <w:t xml:space="preserve"> </w:t>
      </w:r>
      <w:r>
        <w:rPr>
          <w:sz w:val="24"/>
        </w:rPr>
        <w:t>of</w:t>
      </w:r>
      <w:r>
        <w:rPr>
          <w:spacing w:val="-5"/>
          <w:sz w:val="24"/>
        </w:rPr>
        <w:t xml:space="preserve"> </w:t>
      </w:r>
      <w:r>
        <w:rPr>
          <w:sz w:val="24"/>
        </w:rPr>
        <w:t>any</w:t>
      </w:r>
      <w:r>
        <w:rPr>
          <w:spacing w:val="-15"/>
          <w:sz w:val="24"/>
        </w:rPr>
        <w:t xml:space="preserve"> </w:t>
      </w:r>
      <w:r>
        <w:rPr>
          <w:sz w:val="24"/>
        </w:rPr>
        <w:t>professional</w:t>
      </w:r>
      <w:r>
        <w:rPr>
          <w:spacing w:val="-3"/>
          <w:sz w:val="24"/>
        </w:rPr>
        <w:t xml:space="preserve"> </w:t>
      </w:r>
      <w:r>
        <w:rPr>
          <w:sz w:val="24"/>
        </w:rPr>
        <w:t>services</w:t>
      </w:r>
      <w:r>
        <w:rPr>
          <w:spacing w:val="-2"/>
          <w:sz w:val="24"/>
        </w:rPr>
        <w:t xml:space="preserve"> </w:t>
      </w:r>
      <w:r>
        <w:rPr>
          <w:sz w:val="24"/>
        </w:rPr>
        <w:t>contracts</w:t>
      </w:r>
      <w:r>
        <w:rPr>
          <w:spacing w:val="-3"/>
          <w:sz w:val="24"/>
        </w:rPr>
        <w:t xml:space="preserve"> </w:t>
      </w:r>
      <w:r>
        <w:rPr>
          <w:sz w:val="24"/>
        </w:rPr>
        <w:t>that</w:t>
      </w:r>
      <w:r>
        <w:rPr>
          <w:spacing w:val="-4"/>
          <w:sz w:val="24"/>
        </w:rPr>
        <w:t xml:space="preserve"> </w:t>
      </w:r>
      <w:r>
        <w:rPr>
          <w:sz w:val="24"/>
        </w:rPr>
        <w:t>exceed</w:t>
      </w:r>
      <w:r>
        <w:rPr>
          <w:spacing w:val="-4"/>
          <w:sz w:val="24"/>
        </w:rPr>
        <w:t xml:space="preserve"> </w:t>
      </w:r>
      <w:r>
        <w:rPr>
          <w:sz w:val="24"/>
        </w:rPr>
        <w:t>$14,000, regardless of funds, immediately after the contract is signed.</w:t>
      </w:r>
    </w:p>
    <w:p w:rsidR="00407E18" w:rsidRDefault="006E6AB0">
      <w:pPr>
        <w:pStyle w:val="ListParagraph"/>
        <w:numPr>
          <w:ilvl w:val="1"/>
          <w:numId w:val="8"/>
        </w:numPr>
        <w:tabs>
          <w:tab w:val="left" w:pos="1560"/>
        </w:tabs>
        <w:spacing w:before="29" w:line="208" w:lineRule="auto"/>
        <w:ind w:right="401" w:hanging="360"/>
        <w:rPr>
          <w:sz w:val="24"/>
        </w:rPr>
      </w:pPr>
      <w:r>
        <w:rPr>
          <w:sz w:val="24"/>
        </w:rPr>
        <w:t>The</w:t>
      </w:r>
      <w:r>
        <w:rPr>
          <w:spacing w:val="-7"/>
          <w:sz w:val="24"/>
        </w:rPr>
        <w:t xml:space="preserve"> </w:t>
      </w:r>
      <w:r>
        <w:rPr>
          <w:sz w:val="24"/>
        </w:rPr>
        <w:t>component</w:t>
      </w:r>
      <w:r>
        <w:rPr>
          <w:spacing w:val="-4"/>
          <w:sz w:val="24"/>
        </w:rPr>
        <w:t xml:space="preserve"> </w:t>
      </w:r>
      <w:r>
        <w:rPr>
          <w:sz w:val="24"/>
        </w:rPr>
        <w:t>Purchasing</w:t>
      </w:r>
      <w:r>
        <w:rPr>
          <w:spacing w:val="-8"/>
          <w:sz w:val="24"/>
        </w:rPr>
        <w:t xml:space="preserve"> </w:t>
      </w:r>
      <w:r>
        <w:rPr>
          <w:sz w:val="24"/>
        </w:rPr>
        <w:t>Department</w:t>
      </w:r>
      <w:r>
        <w:rPr>
          <w:spacing w:val="-4"/>
          <w:sz w:val="24"/>
        </w:rPr>
        <w:t xml:space="preserve"> </w:t>
      </w:r>
      <w:r>
        <w:rPr>
          <w:sz w:val="24"/>
        </w:rPr>
        <w:t>will</w:t>
      </w:r>
      <w:r>
        <w:rPr>
          <w:spacing w:val="-3"/>
          <w:sz w:val="24"/>
        </w:rPr>
        <w:t xml:space="preserve"> </w:t>
      </w:r>
      <w:r>
        <w:rPr>
          <w:sz w:val="24"/>
        </w:rPr>
        <w:t>notify</w:t>
      </w:r>
      <w:r>
        <w:rPr>
          <w:spacing w:val="-10"/>
          <w:sz w:val="24"/>
        </w:rPr>
        <w:t xml:space="preserve"> </w:t>
      </w:r>
      <w:r>
        <w:rPr>
          <w:sz w:val="24"/>
        </w:rPr>
        <w:t>the</w:t>
      </w:r>
      <w:r>
        <w:rPr>
          <w:spacing w:val="-3"/>
          <w:sz w:val="24"/>
        </w:rPr>
        <w:t xml:space="preserve"> </w:t>
      </w:r>
      <w:r>
        <w:rPr>
          <w:sz w:val="24"/>
        </w:rPr>
        <w:t>LBB</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contract</w:t>
      </w:r>
      <w:r>
        <w:rPr>
          <w:spacing w:val="-3"/>
          <w:sz w:val="24"/>
        </w:rPr>
        <w:t xml:space="preserve"> </w:t>
      </w:r>
      <w:r>
        <w:rPr>
          <w:sz w:val="24"/>
        </w:rPr>
        <w:t>through</w:t>
      </w:r>
      <w:r>
        <w:rPr>
          <w:spacing w:val="-4"/>
          <w:sz w:val="24"/>
        </w:rPr>
        <w:t xml:space="preserve"> </w:t>
      </w:r>
      <w:r>
        <w:rPr>
          <w:sz w:val="24"/>
        </w:rPr>
        <w:t>the LBB’s online database no later than the 10</w:t>
      </w:r>
      <w:r>
        <w:rPr>
          <w:sz w:val="24"/>
          <w:vertAlign w:val="superscript"/>
        </w:rPr>
        <w:t>th</w:t>
      </w:r>
      <w:r>
        <w:rPr>
          <w:sz w:val="24"/>
        </w:rPr>
        <w:t xml:space="preserve"> day after the contract is signed.</w:t>
      </w:r>
    </w:p>
    <w:p w:rsidR="00407E18" w:rsidRDefault="006E6AB0">
      <w:pPr>
        <w:pStyle w:val="ListParagraph"/>
        <w:numPr>
          <w:ilvl w:val="1"/>
          <w:numId w:val="8"/>
        </w:numPr>
        <w:tabs>
          <w:tab w:val="left" w:pos="1560"/>
        </w:tabs>
        <w:spacing w:before="34" w:line="206" w:lineRule="auto"/>
        <w:ind w:right="1300" w:hanging="360"/>
        <w:rPr>
          <w:sz w:val="24"/>
        </w:rPr>
      </w:pPr>
      <w:r>
        <w:rPr>
          <w:sz w:val="24"/>
        </w:rPr>
        <w:t>Reporting</w:t>
      </w:r>
      <w:r>
        <w:rPr>
          <w:spacing w:val="-10"/>
          <w:sz w:val="24"/>
        </w:rPr>
        <w:t xml:space="preserve"> </w:t>
      </w:r>
      <w:r>
        <w:rPr>
          <w:sz w:val="24"/>
        </w:rPr>
        <w:t>to</w:t>
      </w:r>
      <w:r>
        <w:rPr>
          <w:spacing w:val="-3"/>
          <w:sz w:val="24"/>
        </w:rPr>
        <w:t xml:space="preserve"> </w:t>
      </w:r>
      <w:r>
        <w:rPr>
          <w:sz w:val="24"/>
        </w:rPr>
        <w:t>the</w:t>
      </w:r>
      <w:r>
        <w:rPr>
          <w:spacing w:val="-2"/>
          <w:sz w:val="24"/>
        </w:rPr>
        <w:t xml:space="preserve"> </w:t>
      </w:r>
      <w:r>
        <w:rPr>
          <w:sz w:val="24"/>
        </w:rPr>
        <w:t>LBB</w:t>
      </w:r>
      <w:r>
        <w:rPr>
          <w:spacing w:val="-6"/>
          <w:sz w:val="24"/>
        </w:rPr>
        <w:t xml:space="preserve"> </w:t>
      </w:r>
      <w:r>
        <w:rPr>
          <w:sz w:val="24"/>
        </w:rPr>
        <w:t>is</w:t>
      </w:r>
      <w:r>
        <w:rPr>
          <w:spacing w:val="-1"/>
          <w:sz w:val="24"/>
        </w:rPr>
        <w:t xml:space="preserve"> </w:t>
      </w:r>
      <w:r>
        <w:rPr>
          <w:sz w:val="24"/>
        </w:rPr>
        <w:t>not</w:t>
      </w:r>
      <w:r>
        <w:rPr>
          <w:spacing w:val="-3"/>
          <w:sz w:val="24"/>
        </w:rPr>
        <w:t xml:space="preserve"> </w:t>
      </w:r>
      <w:r>
        <w:rPr>
          <w:sz w:val="24"/>
        </w:rPr>
        <w:t>required</w:t>
      </w:r>
      <w:r>
        <w:rPr>
          <w:spacing w:val="-3"/>
          <w:sz w:val="24"/>
        </w:rPr>
        <w:t xml:space="preserve"> </w:t>
      </w:r>
      <w:r>
        <w:rPr>
          <w:sz w:val="24"/>
        </w:rPr>
        <w:t>for</w:t>
      </w:r>
      <w:r>
        <w:rPr>
          <w:spacing w:val="-5"/>
          <w:sz w:val="24"/>
        </w:rPr>
        <w:t xml:space="preserve"> </w:t>
      </w:r>
      <w:r>
        <w:rPr>
          <w:sz w:val="24"/>
        </w:rPr>
        <w:t>services</w:t>
      </w:r>
      <w:r>
        <w:rPr>
          <w:spacing w:val="-1"/>
          <w:sz w:val="24"/>
        </w:rPr>
        <w:t xml:space="preserve"> </w:t>
      </w:r>
      <w:r>
        <w:rPr>
          <w:sz w:val="24"/>
        </w:rPr>
        <w:t>performed</w:t>
      </w:r>
      <w:r>
        <w:rPr>
          <w:spacing w:val="-3"/>
          <w:sz w:val="24"/>
        </w:rPr>
        <w:t xml:space="preserve"> </w:t>
      </w:r>
      <w:r>
        <w:rPr>
          <w:sz w:val="24"/>
        </w:rPr>
        <w:t>by</w:t>
      </w:r>
      <w:r>
        <w:rPr>
          <w:spacing w:val="-11"/>
          <w:sz w:val="24"/>
        </w:rPr>
        <w:t xml:space="preserve"> </w:t>
      </w:r>
      <w:r>
        <w:rPr>
          <w:sz w:val="24"/>
        </w:rPr>
        <w:t>a</w:t>
      </w:r>
      <w:r>
        <w:rPr>
          <w:spacing w:val="-7"/>
          <w:sz w:val="24"/>
        </w:rPr>
        <w:t xml:space="preserve"> </w:t>
      </w:r>
      <w:r>
        <w:rPr>
          <w:sz w:val="24"/>
        </w:rPr>
        <w:t>physician</w:t>
      </w:r>
      <w:r>
        <w:rPr>
          <w:spacing w:val="-1"/>
          <w:sz w:val="24"/>
        </w:rPr>
        <w:t xml:space="preserve"> </w:t>
      </w:r>
      <w:r>
        <w:rPr>
          <w:sz w:val="24"/>
        </w:rPr>
        <w:t xml:space="preserve">or </w:t>
      </w:r>
      <w:r>
        <w:rPr>
          <w:spacing w:val="-2"/>
          <w:sz w:val="24"/>
        </w:rPr>
        <w:t>optometrist.</w:t>
      </w:r>
    </w:p>
    <w:p w:rsidR="00407E18" w:rsidRDefault="00407E18">
      <w:pPr>
        <w:spacing w:line="206" w:lineRule="auto"/>
        <w:rPr>
          <w:sz w:val="24"/>
        </w:r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79"/>
        </w:tabs>
        <w:ind w:left="479" w:hanging="362"/>
      </w:pPr>
      <w:bookmarkStart w:id="18" w:name="_bookmark17"/>
      <w:bookmarkEnd w:id="18"/>
      <w:r>
        <w:lastRenderedPageBreak/>
        <w:t>TEXAS</w:t>
      </w:r>
      <w:r>
        <w:rPr>
          <w:spacing w:val="-5"/>
        </w:rPr>
        <w:t xml:space="preserve"> </w:t>
      </w:r>
      <w:r>
        <w:t>GOVERNMENT</w:t>
      </w:r>
      <w:r>
        <w:rPr>
          <w:spacing w:val="1"/>
        </w:rPr>
        <w:t xml:space="preserve"> </w:t>
      </w:r>
      <w:r>
        <w:t>CODE</w:t>
      </w:r>
      <w:r>
        <w:rPr>
          <w:spacing w:val="-1"/>
        </w:rPr>
        <w:t xml:space="preserve"> </w:t>
      </w:r>
      <w:r>
        <w:t>2252.908,</w:t>
      </w:r>
      <w:r>
        <w:rPr>
          <w:spacing w:val="-3"/>
        </w:rPr>
        <w:t xml:space="preserve"> </w:t>
      </w:r>
      <w:r>
        <w:t>DISCLOSURE</w:t>
      </w:r>
      <w:r>
        <w:rPr>
          <w:spacing w:val="-3"/>
        </w:rPr>
        <w:t xml:space="preserve"> </w:t>
      </w:r>
      <w:r>
        <w:t>OF</w:t>
      </w:r>
      <w:r>
        <w:rPr>
          <w:spacing w:val="-8"/>
        </w:rPr>
        <w:t xml:space="preserve"> </w:t>
      </w:r>
      <w:r>
        <w:t xml:space="preserve">INTERESTED </w:t>
      </w:r>
      <w:r>
        <w:rPr>
          <w:spacing w:val="-2"/>
        </w:rPr>
        <w:t>PARTIES</w:t>
      </w:r>
    </w:p>
    <w:p w:rsidR="00407E18" w:rsidRDefault="00407E18">
      <w:pPr>
        <w:pStyle w:val="BodyText"/>
        <w:spacing w:before="6"/>
        <w:ind w:left="0"/>
        <w:rPr>
          <w:b/>
          <w:sz w:val="23"/>
        </w:rPr>
      </w:pPr>
    </w:p>
    <w:p w:rsidR="00407E18" w:rsidRDefault="006E6AB0">
      <w:pPr>
        <w:pStyle w:val="ListParagraph"/>
        <w:numPr>
          <w:ilvl w:val="0"/>
          <w:numId w:val="7"/>
        </w:numPr>
        <w:tabs>
          <w:tab w:val="left" w:pos="840"/>
        </w:tabs>
        <w:spacing w:before="1" w:line="237" w:lineRule="auto"/>
        <w:ind w:right="398"/>
        <w:rPr>
          <w:sz w:val="24"/>
        </w:rPr>
      </w:pPr>
      <w:r>
        <w:rPr>
          <w:sz w:val="24"/>
        </w:rPr>
        <w:t>For</w:t>
      </w:r>
      <w:r>
        <w:rPr>
          <w:spacing w:val="-7"/>
          <w:sz w:val="24"/>
        </w:rPr>
        <w:t xml:space="preserve"> </w:t>
      </w:r>
      <w:r>
        <w:rPr>
          <w:sz w:val="24"/>
        </w:rPr>
        <w:t>contracts</w:t>
      </w:r>
      <w:r>
        <w:rPr>
          <w:spacing w:val="-3"/>
          <w:sz w:val="24"/>
        </w:rPr>
        <w:t xml:space="preserve"> </w:t>
      </w:r>
      <w:r>
        <w:rPr>
          <w:sz w:val="24"/>
        </w:rPr>
        <w:t>and</w:t>
      </w:r>
      <w:r>
        <w:rPr>
          <w:spacing w:val="-3"/>
          <w:sz w:val="24"/>
        </w:rPr>
        <w:t xml:space="preserve"> </w:t>
      </w:r>
      <w:r>
        <w:rPr>
          <w:sz w:val="24"/>
        </w:rPr>
        <w:t>purchase</w:t>
      </w:r>
      <w:r>
        <w:rPr>
          <w:spacing w:val="-5"/>
          <w:sz w:val="24"/>
        </w:rPr>
        <w:t xml:space="preserve"> </w:t>
      </w:r>
      <w:r>
        <w:rPr>
          <w:sz w:val="24"/>
        </w:rPr>
        <w:t>orders</w:t>
      </w:r>
      <w:r>
        <w:rPr>
          <w:spacing w:val="-2"/>
          <w:sz w:val="24"/>
        </w:rPr>
        <w:t xml:space="preserve"> </w:t>
      </w:r>
      <w:r>
        <w:rPr>
          <w:sz w:val="24"/>
        </w:rPr>
        <w:t>entered</w:t>
      </w:r>
      <w:r>
        <w:rPr>
          <w:spacing w:val="-3"/>
          <w:sz w:val="24"/>
        </w:rPr>
        <w:t xml:space="preserve"> </w:t>
      </w:r>
      <w:r>
        <w:rPr>
          <w:sz w:val="24"/>
        </w:rPr>
        <w:t>into</w:t>
      </w:r>
      <w:r>
        <w:rPr>
          <w:spacing w:val="-3"/>
          <w:sz w:val="24"/>
        </w:rPr>
        <w:t xml:space="preserve"> </w:t>
      </w:r>
      <w:r>
        <w:rPr>
          <w:sz w:val="24"/>
        </w:rPr>
        <w:t>on</w:t>
      </w:r>
      <w:r>
        <w:rPr>
          <w:spacing w:val="-3"/>
          <w:sz w:val="24"/>
        </w:rPr>
        <w:t xml:space="preserve"> </w:t>
      </w:r>
      <w:r>
        <w:rPr>
          <w:sz w:val="24"/>
        </w:rPr>
        <w:t>or</w:t>
      </w:r>
      <w:r>
        <w:rPr>
          <w:spacing w:val="-4"/>
          <w:sz w:val="24"/>
        </w:rPr>
        <w:t xml:space="preserve"> </w:t>
      </w:r>
      <w:r>
        <w:rPr>
          <w:sz w:val="24"/>
        </w:rPr>
        <w:t>after</w:t>
      </w:r>
      <w:r>
        <w:rPr>
          <w:spacing w:val="-7"/>
          <w:sz w:val="24"/>
        </w:rPr>
        <w:t xml:space="preserve"> </w:t>
      </w:r>
      <w:r>
        <w:rPr>
          <w:sz w:val="24"/>
        </w:rPr>
        <w:t>January</w:t>
      </w:r>
      <w:r>
        <w:rPr>
          <w:spacing w:val="-12"/>
          <w:sz w:val="24"/>
        </w:rPr>
        <w:t xml:space="preserve"> </w:t>
      </w:r>
      <w:r>
        <w:rPr>
          <w:sz w:val="24"/>
        </w:rPr>
        <w:t>1,</w:t>
      </w:r>
      <w:r>
        <w:rPr>
          <w:spacing w:val="-3"/>
          <w:sz w:val="24"/>
        </w:rPr>
        <w:t xml:space="preserve"> </w:t>
      </w:r>
      <w:r>
        <w:rPr>
          <w:sz w:val="24"/>
        </w:rPr>
        <w:t>2016, regardless</w:t>
      </w:r>
      <w:r>
        <w:rPr>
          <w:spacing w:val="-2"/>
          <w:sz w:val="24"/>
        </w:rPr>
        <w:t xml:space="preserve"> </w:t>
      </w:r>
      <w:r>
        <w:rPr>
          <w:sz w:val="24"/>
        </w:rPr>
        <w:t>of</w:t>
      </w:r>
      <w:r>
        <w:rPr>
          <w:spacing w:val="-4"/>
          <w:sz w:val="24"/>
        </w:rPr>
        <w:t xml:space="preserve"> </w:t>
      </w:r>
      <w:r>
        <w:rPr>
          <w:sz w:val="24"/>
        </w:rPr>
        <w:t>funds, UH System must obtain a disclosure of interested parties form (Form 1295) from the vendor where the contract or purchase order either:</w:t>
      </w:r>
    </w:p>
    <w:p w:rsidR="00407E18" w:rsidRDefault="006E6AB0">
      <w:pPr>
        <w:pStyle w:val="ListParagraph"/>
        <w:numPr>
          <w:ilvl w:val="1"/>
          <w:numId w:val="7"/>
        </w:numPr>
        <w:tabs>
          <w:tab w:val="left" w:pos="1560"/>
        </w:tabs>
        <w:spacing w:before="5" w:line="293" w:lineRule="exact"/>
        <w:ind w:hanging="362"/>
        <w:rPr>
          <w:sz w:val="24"/>
        </w:rPr>
      </w:pPr>
      <w:r>
        <w:rPr>
          <w:sz w:val="24"/>
        </w:rPr>
        <w:t>Requires</w:t>
      </w:r>
      <w:r>
        <w:rPr>
          <w:spacing w:val="-3"/>
          <w:sz w:val="24"/>
        </w:rPr>
        <w:t xml:space="preserve"> </w:t>
      </w:r>
      <w:r>
        <w:rPr>
          <w:sz w:val="24"/>
        </w:rPr>
        <w:t>approval by</w:t>
      </w:r>
      <w:r>
        <w:rPr>
          <w:spacing w:val="-13"/>
          <w:sz w:val="24"/>
        </w:rPr>
        <w:t xml:space="preserve"> </w:t>
      </w:r>
      <w:r>
        <w:rPr>
          <w:sz w:val="24"/>
        </w:rPr>
        <w:t>the UHS</w:t>
      </w:r>
      <w:r>
        <w:rPr>
          <w:spacing w:val="-1"/>
          <w:sz w:val="24"/>
        </w:rPr>
        <w:t xml:space="preserve"> </w:t>
      </w:r>
      <w:r>
        <w:rPr>
          <w:sz w:val="24"/>
        </w:rPr>
        <w:t>Board of</w:t>
      </w:r>
      <w:r>
        <w:rPr>
          <w:spacing w:val="-2"/>
          <w:sz w:val="24"/>
        </w:rPr>
        <w:t xml:space="preserve"> </w:t>
      </w:r>
      <w:r>
        <w:rPr>
          <w:sz w:val="24"/>
        </w:rPr>
        <w:t>Regents</w:t>
      </w:r>
      <w:r>
        <w:rPr>
          <w:spacing w:val="2"/>
          <w:sz w:val="24"/>
        </w:rPr>
        <w:t xml:space="preserve"> </w:t>
      </w:r>
      <w:r>
        <w:rPr>
          <w:sz w:val="24"/>
        </w:rPr>
        <w:t>before</w:t>
      </w:r>
      <w:r>
        <w:rPr>
          <w:spacing w:val="-2"/>
          <w:sz w:val="24"/>
        </w:rPr>
        <w:t xml:space="preserve"> </w:t>
      </w:r>
      <w:r>
        <w:rPr>
          <w:sz w:val="24"/>
        </w:rPr>
        <w:t>the</w:t>
      </w:r>
      <w:r>
        <w:rPr>
          <w:spacing w:val="-2"/>
          <w:sz w:val="24"/>
        </w:rPr>
        <w:t xml:space="preserve"> </w:t>
      </w:r>
      <w:r>
        <w:rPr>
          <w:sz w:val="24"/>
        </w:rPr>
        <w:t>contract</w:t>
      </w:r>
      <w:r>
        <w:rPr>
          <w:spacing w:val="-1"/>
          <w:sz w:val="24"/>
        </w:rPr>
        <w:t xml:space="preserve"> </w:t>
      </w:r>
      <w:r>
        <w:rPr>
          <w:sz w:val="24"/>
        </w:rPr>
        <w:t>can be</w:t>
      </w:r>
      <w:r>
        <w:rPr>
          <w:spacing w:val="-1"/>
          <w:sz w:val="24"/>
        </w:rPr>
        <w:t xml:space="preserve"> </w:t>
      </w:r>
      <w:r>
        <w:rPr>
          <w:spacing w:val="-2"/>
          <w:sz w:val="24"/>
        </w:rPr>
        <w:t>signed;</w:t>
      </w:r>
    </w:p>
    <w:p w:rsidR="00407E18" w:rsidRDefault="006E6AB0">
      <w:pPr>
        <w:pStyle w:val="ListParagraph"/>
        <w:numPr>
          <w:ilvl w:val="1"/>
          <w:numId w:val="7"/>
        </w:numPr>
        <w:tabs>
          <w:tab w:val="left" w:pos="1560"/>
        </w:tabs>
        <w:spacing w:line="293" w:lineRule="exact"/>
        <w:ind w:hanging="362"/>
        <w:rPr>
          <w:sz w:val="24"/>
        </w:rPr>
      </w:pPr>
      <w:r>
        <w:rPr>
          <w:sz w:val="24"/>
        </w:rPr>
        <w:t>Has</w:t>
      </w:r>
      <w:r>
        <w:rPr>
          <w:spacing w:val="-1"/>
          <w:sz w:val="24"/>
        </w:rPr>
        <w:t xml:space="preserve"> </w:t>
      </w:r>
      <w:r>
        <w:rPr>
          <w:sz w:val="24"/>
        </w:rPr>
        <w:t>a</w:t>
      </w:r>
      <w:r>
        <w:rPr>
          <w:spacing w:val="-2"/>
          <w:sz w:val="24"/>
        </w:rPr>
        <w:t xml:space="preserve"> </w:t>
      </w:r>
      <w:r>
        <w:rPr>
          <w:sz w:val="24"/>
        </w:rPr>
        <w:t>value</w:t>
      </w:r>
      <w:r>
        <w:rPr>
          <w:spacing w:val="-1"/>
          <w:sz w:val="24"/>
        </w:rPr>
        <w:t xml:space="preserve"> </w:t>
      </w:r>
      <w:r>
        <w:rPr>
          <w:sz w:val="24"/>
        </w:rPr>
        <w:t>of</w:t>
      </w:r>
      <w:r>
        <w:rPr>
          <w:spacing w:val="-2"/>
          <w:sz w:val="24"/>
        </w:rPr>
        <w:t xml:space="preserve"> </w:t>
      </w:r>
      <w:r>
        <w:rPr>
          <w:sz w:val="24"/>
        </w:rPr>
        <w:t>at least</w:t>
      </w:r>
      <w:r>
        <w:rPr>
          <w:spacing w:val="-1"/>
          <w:sz w:val="24"/>
        </w:rPr>
        <w:t xml:space="preserve"> </w:t>
      </w:r>
      <w:r>
        <w:rPr>
          <w:sz w:val="24"/>
        </w:rPr>
        <w:t>$1</w:t>
      </w:r>
      <w:r>
        <w:rPr>
          <w:spacing w:val="1"/>
          <w:sz w:val="24"/>
        </w:rPr>
        <w:t xml:space="preserve"> </w:t>
      </w:r>
      <w:r>
        <w:rPr>
          <w:sz w:val="24"/>
        </w:rPr>
        <w:t xml:space="preserve">million; </w:t>
      </w:r>
      <w:r>
        <w:rPr>
          <w:spacing w:val="-5"/>
          <w:sz w:val="24"/>
        </w:rPr>
        <w:t>or</w:t>
      </w:r>
    </w:p>
    <w:p w:rsidR="00407E18" w:rsidRDefault="006E6AB0">
      <w:pPr>
        <w:pStyle w:val="ListParagraph"/>
        <w:numPr>
          <w:ilvl w:val="1"/>
          <w:numId w:val="7"/>
        </w:numPr>
        <w:tabs>
          <w:tab w:val="left" w:pos="1560"/>
        </w:tabs>
        <w:spacing w:line="293" w:lineRule="exact"/>
        <w:ind w:hanging="362"/>
        <w:rPr>
          <w:sz w:val="24"/>
        </w:rPr>
      </w:pPr>
      <w:r>
        <w:rPr>
          <w:sz w:val="24"/>
        </w:rPr>
        <w:t>Is</w:t>
      </w:r>
      <w:r>
        <w:rPr>
          <w:spacing w:val="-1"/>
          <w:sz w:val="24"/>
        </w:rPr>
        <w:t xml:space="preserve"> </w:t>
      </w:r>
      <w:r>
        <w:rPr>
          <w:sz w:val="24"/>
        </w:rPr>
        <w:t>for</w:t>
      </w:r>
      <w:r>
        <w:rPr>
          <w:spacing w:val="-5"/>
          <w:sz w:val="24"/>
        </w:rPr>
        <w:t xml:space="preserve"> </w:t>
      </w:r>
      <w:r>
        <w:rPr>
          <w:sz w:val="24"/>
        </w:rPr>
        <w:t>services that</w:t>
      </w:r>
      <w:r>
        <w:rPr>
          <w:spacing w:val="-1"/>
          <w:sz w:val="24"/>
        </w:rPr>
        <w:t xml:space="preserve"> </w:t>
      </w:r>
      <w:r>
        <w:rPr>
          <w:sz w:val="24"/>
        </w:rPr>
        <w:t>would</w:t>
      </w:r>
      <w:r>
        <w:rPr>
          <w:spacing w:val="-1"/>
          <w:sz w:val="24"/>
        </w:rPr>
        <w:t xml:space="preserve"> </w:t>
      </w:r>
      <w:r>
        <w:rPr>
          <w:sz w:val="24"/>
        </w:rPr>
        <w:t>require</w:t>
      </w:r>
      <w:r>
        <w:rPr>
          <w:spacing w:val="-1"/>
          <w:sz w:val="24"/>
        </w:rPr>
        <w:t xml:space="preserve"> </w:t>
      </w:r>
      <w:r>
        <w:rPr>
          <w:sz w:val="24"/>
        </w:rPr>
        <w:t>a</w:t>
      </w:r>
      <w:r>
        <w:rPr>
          <w:spacing w:val="-4"/>
          <w:sz w:val="24"/>
        </w:rPr>
        <w:t xml:space="preserve"> </w:t>
      </w:r>
      <w:r>
        <w:rPr>
          <w:sz w:val="24"/>
        </w:rPr>
        <w:t>person</w:t>
      </w:r>
      <w:r>
        <w:rPr>
          <w:spacing w:val="-1"/>
          <w:sz w:val="24"/>
        </w:rPr>
        <w:t xml:space="preserve"> </w:t>
      </w:r>
      <w:r>
        <w:rPr>
          <w:sz w:val="24"/>
        </w:rPr>
        <w:t>to</w:t>
      </w:r>
      <w:r>
        <w:rPr>
          <w:spacing w:val="-1"/>
          <w:sz w:val="24"/>
        </w:rPr>
        <w:t xml:space="preserve"> </w:t>
      </w:r>
      <w:r>
        <w:rPr>
          <w:sz w:val="24"/>
        </w:rPr>
        <w:t>register</w:t>
      </w:r>
      <w:r>
        <w:rPr>
          <w:spacing w:val="-2"/>
          <w:sz w:val="24"/>
        </w:rPr>
        <w:t xml:space="preserve"> </w:t>
      </w:r>
      <w:r>
        <w:rPr>
          <w:sz w:val="24"/>
        </w:rPr>
        <w:t>as a</w:t>
      </w:r>
      <w:r>
        <w:rPr>
          <w:spacing w:val="-5"/>
          <w:sz w:val="24"/>
        </w:rPr>
        <w:t xml:space="preserve"> </w:t>
      </w:r>
      <w:r>
        <w:rPr>
          <w:sz w:val="24"/>
        </w:rPr>
        <w:t>lobbyist under</w:t>
      </w:r>
      <w:r>
        <w:rPr>
          <w:spacing w:val="-2"/>
          <w:sz w:val="24"/>
        </w:rPr>
        <w:t xml:space="preserve"> </w:t>
      </w:r>
      <w:r>
        <w:rPr>
          <w:sz w:val="24"/>
        </w:rPr>
        <w:t>Chapter</w:t>
      </w:r>
      <w:r>
        <w:rPr>
          <w:spacing w:val="-4"/>
          <w:sz w:val="24"/>
        </w:rPr>
        <w:t xml:space="preserve"> 305.</w:t>
      </w:r>
    </w:p>
    <w:p w:rsidR="00407E18" w:rsidRDefault="006E6AB0">
      <w:pPr>
        <w:pStyle w:val="ListParagraph"/>
        <w:numPr>
          <w:ilvl w:val="0"/>
          <w:numId w:val="7"/>
        </w:numPr>
        <w:tabs>
          <w:tab w:val="left" w:pos="840"/>
        </w:tabs>
        <w:spacing w:line="293" w:lineRule="exact"/>
        <w:ind w:hanging="362"/>
        <w:rPr>
          <w:sz w:val="24"/>
        </w:rPr>
      </w:pPr>
      <w:r>
        <w:rPr>
          <w:sz w:val="24"/>
        </w:rPr>
        <w:t>The</w:t>
      </w:r>
      <w:r>
        <w:rPr>
          <w:spacing w:val="-6"/>
          <w:sz w:val="24"/>
        </w:rPr>
        <w:t xml:space="preserve"> </w:t>
      </w:r>
      <w:r>
        <w:rPr>
          <w:sz w:val="24"/>
        </w:rPr>
        <w:t>requirement to obtain</w:t>
      </w:r>
      <w:r>
        <w:rPr>
          <w:spacing w:val="1"/>
          <w:sz w:val="24"/>
        </w:rPr>
        <w:t xml:space="preserve"> </w:t>
      </w:r>
      <w:r>
        <w:rPr>
          <w:sz w:val="24"/>
        </w:rPr>
        <w:t>a</w:t>
      </w:r>
      <w:r>
        <w:rPr>
          <w:spacing w:val="-1"/>
          <w:sz w:val="24"/>
        </w:rPr>
        <w:t xml:space="preserve"> </w:t>
      </w:r>
      <w:r>
        <w:rPr>
          <w:sz w:val="24"/>
        </w:rPr>
        <w:t>Form 1295</w:t>
      </w:r>
      <w:r>
        <w:rPr>
          <w:spacing w:val="1"/>
          <w:sz w:val="24"/>
        </w:rPr>
        <w:t xml:space="preserve"> </w:t>
      </w:r>
      <w:r>
        <w:rPr>
          <w:sz w:val="24"/>
        </w:rPr>
        <w:t>does</w:t>
      </w:r>
      <w:r>
        <w:rPr>
          <w:spacing w:val="2"/>
          <w:sz w:val="24"/>
        </w:rPr>
        <w:t xml:space="preserve"> </w:t>
      </w:r>
      <w:r>
        <w:rPr>
          <w:sz w:val="24"/>
          <w:u w:val="single"/>
        </w:rPr>
        <w:t>not</w:t>
      </w:r>
      <w:r>
        <w:rPr>
          <w:sz w:val="24"/>
        </w:rPr>
        <w:t xml:space="preserve"> apply</w:t>
      </w:r>
      <w:r>
        <w:rPr>
          <w:spacing w:val="-9"/>
          <w:sz w:val="24"/>
        </w:rPr>
        <w:t xml:space="preserve"> </w:t>
      </w:r>
      <w:r>
        <w:rPr>
          <w:sz w:val="24"/>
        </w:rPr>
        <w:t>to</w:t>
      </w:r>
      <w:r>
        <w:rPr>
          <w:spacing w:val="1"/>
          <w:sz w:val="24"/>
        </w:rPr>
        <w:t xml:space="preserve"> </w:t>
      </w:r>
      <w:r>
        <w:rPr>
          <w:sz w:val="24"/>
        </w:rPr>
        <w:t>any</w:t>
      </w:r>
      <w:r>
        <w:rPr>
          <w:spacing w:val="-10"/>
          <w:sz w:val="24"/>
        </w:rPr>
        <w:t xml:space="preserve"> </w:t>
      </w:r>
      <w:r>
        <w:rPr>
          <w:sz w:val="24"/>
        </w:rPr>
        <w:t>of the</w:t>
      </w:r>
      <w:r>
        <w:rPr>
          <w:spacing w:val="1"/>
          <w:sz w:val="24"/>
        </w:rPr>
        <w:t xml:space="preserve"> </w:t>
      </w:r>
      <w:r>
        <w:rPr>
          <w:spacing w:val="-2"/>
          <w:sz w:val="24"/>
        </w:rPr>
        <w:t>following:</w:t>
      </w:r>
    </w:p>
    <w:p w:rsidR="00407E18" w:rsidRDefault="006E6AB0">
      <w:pPr>
        <w:pStyle w:val="ListParagraph"/>
        <w:numPr>
          <w:ilvl w:val="0"/>
          <w:numId w:val="6"/>
        </w:numPr>
        <w:tabs>
          <w:tab w:val="left" w:pos="1560"/>
        </w:tabs>
        <w:spacing w:before="11" w:line="286" w:lineRule="exact"/>
        <w:ind w:hanging="362"/>
        <w:rPr>
          <w:sz w:val="24"/>
        </w:rPr>
      </w:pPr>
      <w:r>
        <w:rPr>
          <w:sz w:val="24"/>
        </w:rPr>
        <w:t>Sponsored</w:t>
      </w:r>
      <w:r>
        <w:rPr>
          <w:spacing w:val="-4"/>
          <w:sz w:val="24"/>
        </w:rPr>
        <w:t xml:space="preserve"> </w:t>
      </w:r>
      <w:r>
        <w:rPr>
          <w:sz w:val="24"/>
        </w:rPr>
        <w:t>research</w:t>
      </w:r>
      <w:r>
        <w:rPr>
          <w:spacing w:val="-1"/>
          <w:sz w:val="24"/>
        </w:rPr>
        <w:t xml:space="preserve"> </w:t>
      </w:r>
      <w:r>
        <w:rPr>
          <w:sz w:val="24"/>
        </w:rPr>
        <w:t>contract or</w:t>
      </w:r>
      <w:r>
        <w:rPr>
          <w:spacing w:val="-5"/>
          <w:sz w:val="24"/>
        </w:rPr>
        <w:t xml:space="preserve"> </w:t>
      </w:r>
      <w:r>
        <w:rPr>
          <w:sz w:val="24"/>
        </w:rPr>
        <w:t>purchase</w:t>
      </w:r>
      <w:r>
        <w:rPr>
          <w:spacing w:val="-3"/>
          <w:sz w:val="24"/>
        </w:rPr>
        <w:t xml:space="preserve"> </w:t>
      </w:r>
      <w:r>
        <w:rPr>
          <w:spacing w:val="-2"/>
          <w:sz w:val="24"/>
        </w:rPr>
        <w:t>order</w:t>
      </w:r>
    </w:p>
    <w:p w:rsidR="00407E18" w:rsidRDefault="006E6AB0">
      <w:pPr>
        <w:pStyle w:val="ListParagraph"/>
        <w:numPr>
          <w:ilvl w:val="0"/>
          <w:numId w:val="6"/>
        </w:numPr>
        <w:tabs>
          <w:tab w:val="left" w:pos="1560"/>
        </w:tabs>
        <w:spacing w:line="271" w:lineRule="exact"/>
        <w:ind w:hanging="362"/>
        <w:rPr>
          <w:sz w:val="24"/>
        </w:rPr>
      </w:pPr>
      <w:r>
        <w:rPr>
          <w:sz w:val="24"/>
        </w:rPr>
        <w:t>Interagency</w:t>
      </w:r>
      <w:r>
        <w:rPr>
          <w:spacing w:val="-12"/>
          <w:sz w:val="24"/>
        </w:rPr>
        <w:t xml:space="preserve"> </w:t>
      </w:r>
      <w:r>
        <w:rPr>
          <w:sz w:val="24"/>
        </w:rPr>
        <w:t>contract or</w:t>
      </w:r>
      <w:r>
        <w:rPr>
          <w:spacing w:val="-2"/>
          <w:sz w:val="24"/>
        </w:rPr>
        <w:t xml:space="preserve"> </w:t>
      </w:r>
      <w:r>
        <w:rPr>
          <w:sz w:val="24"/>
        </w:rPr>
        <w:t>purchase</w:t>
      </w:r>
      <w:r>
        <w:rPr>
          <w:spacing w:val="-2"/>
          <w:sz w:val="24"/>
        </w:rPr>
        <w:t xml:space="preserve"> order</w:t>
      </w:r>
    </w:p>
    <w:p w:rsidR="00407E18" w:rsidRDefault="006E6AB0">
      <w:pPr>
        <w:pStyle w:val="ListParagraph"/>
        <w:numPr>
          <w:ilvl w:val="0"/>
          <w:numId w:val="6"/>
        </w:numPr>
        <w:tabs>
          <w:tab w:val="left" w:pos="1560"/>
        </w:tabs>
        <w:spacing w:line="225" w:lineRule="auto"/>
        <w:ind w:right="455" w:hanging="360"/>
        <w:rPr>
          <w:sz w:val="24"/>
        </w:rPr>
      </w:pPr>
      <w:r>
        <w:rPr>
          <w:sz w:val="24"/>
        </w:rPr>
        <w:t>Contract</w:t>
      </w:r>
      <w:r>
        <w:rPr>
          <w:spacing w:val="-3"/>
          <w:sz w:val="24"/>
        </w:rPr>
        <w:t xml:space="preserve"> </w:t>
      </w:r>
      <w:r>
        <w:rPr>
          <w:sz w:val="24"/>
        </w:rPr>
        <w:t>or</w:t>
      </w:r>
      <w:r>
        <w:rPr>
          <w:spacing w:val="-4"/>
          <w:sz w:val="24"/>
        </w:rPr>
        <w:t xml:space="preserve"> </w:t>
      </w:r>
      <w:r>
        <w:rPr>
          <w:sz w:val="24"/>
        </w:rPr>
        <w:t>purchase</w:t>
      </w:r>
      <w:r>
        <w:rPr>
          <w:spacing w:val="-6"/>
          <w:sz w:val="24"/>
        </w:rPr>
        <w:t xml:space="preserve"> </w:t>
      </w:r>
      <w:r>
        <w:rPr>
          <w:sz w:val="24"/>
        </w:rPr>
        <w:t>order</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human</w:t>
      </w:r>
      <w:r>
        <w:rPr>
          <w:spacing w:val="-4"/>
          <w:sz w:val="24"/>
        </w:rPr>
        <w:t xml:space="preserve"> </w:t>
      </w:r>
      <w:r>
        <w:rPr>
          <w:sz w:val="24"/>
        </w:rPr>
        <w:t>services</w:t>
      </w:r>
      <w:r>
        <w:rPr>
          <w:spacing w:val="-2"/>
          <w:sz w:val="24"/>
        </w:rPr>
        <w:t xml:space="preserve"> </w:t>
      </w:r>
      <w:r>
        <w:rPr>
          <w:sz w:val="24"/>
        </w:rPr>
        <w:t>where</w:t>
      </w:r>
      <w:r>
        <w:rPr>
          <w:spacing w:val="-6"/>
          <w:sz w:val="24"/>
        </w:rPr>
        <w:t xml:space="preserve"> </w:t>
      </w:r>
      <w:r>
        <w:rPr>
          <w:sz w:val="24"/>
        </w:rPr>
        <w:t>the</w:t>
      </w:r>
      <w:r>
        <w:rPr>
          <w:spacing w:val="-2"/>
          <w:sz w:val="24"/>
        </w:rPr>
        <w:t xml:space="preserve"> </w:t>
      </w:r>
      <w:r>
        <w:rPr>
          <w:sz w:val="24"/>
        </w:rPr>
        <w:t>value</w:t>
      </w:r>
      <w:r>
        <w:rPr>
          <w:spacing w:val="-4"/>
          <w:sz w:val="24"/>
        </w:rPr>
        <w:t xml:space="preserve"> </w:t>
      </w:r>
      <w:r>
        <w:rPr>
          <w:sz w:val="24"/>
        </w:rPr>
        <w:t>of</w:t>
      </w:r>
      <w:r>
        <w:rPr>
          <w:spacing w:val="-7"/>
          <w:sz w:val="24"/>
        </w:rPr>
        <w:t xml:space="preserve"> </w:t>
      </w:r>
      <w:r>
        <w:rPr>
          <w:sz w:val="24"/>
        </w:rPr>
        <w:t xml:space="preserve">the contract cannot be determined at the time the contract is executed </w:t>
      </w:r>
      <w:r>
        <w:rPr>
          <w:b/>
          <w:sz w:val="24"/>
        </w:rPr>
        <w:t xml:space="preserve">and </w:t>
      </w:r>
      <w:r>
        <w:rPr>
          <w:sz w:val="24"/>
        </w:rPr>
        <w:t>any qualified vendor is eligible for the contract.</w:t>
      </w:r>
    </w:p>
    <w:p w:rsidR="00407E18" w:rsidRDefault="006E6AB0">
      <w:pPr>
        <w:pStyle w:val="ListParagraph"/>
        <w:numPr>
          <w:ilvl w:val="0"/>
          <w:numId w:val="6"/>
        </w:numPr>
        <w:tabs>
          <w:tab w:val="left" w:pos="1560"/>
        </w:tabs>
        <w:spacing w:before="5" w:line="286" w:lineRule="exact"/>
        <w:ind w:hanging="362"/>
        <w:rPr>
          <w:sz w:val="24"/>
        </w:rPr>
      </w:pPr>
      <w:r>
        <w:rPr>
          <w:sz w:val="24"/>
        </w:rPr>
        <w:t>Contract</w:t>
      </w:r>
      <w:r>
        <w:rPr>
          <w:spacing w:val="-3"/>
          <w:sz w:val="24"/>
        </w:rPr>
        <w:t xml:space="preserve"> </w:t>
      </w:r>
      <w:r>
        <w:rPr>
          <w:sz w:val="24"/>
        </w:rPr>
        <w:t>or</w:t>
      </w:r>
      <w:r>
        <w:rPr>
          <w:spacing w:val="-1"/>
          <w:sz w:val="24"/>
        </w:rPr>
        <w:t xml:space="preserve"> </w:t>
      </w:r>
      <w:r>
        <w:rPr>
          <w:sz w:val="24"/>
        </w:rPr>
        <w:t>purchase</w:t>
      </w:r>
      <w:r>
        <w:rPr>
          <w:spacing w:val="-2"/>
          <w:sz w:val="24"/>
        </w:rPr>
        <w:t xml:space="preserve"> </w:t>
      </w:r>
      <w:r>
        <w:rPr>
          <w:sz w:val="24"/>
        </w:rPr>
        <w:t>order</w:t>
      </w:r>
      <w:r>
        <w:rPr>
          <w:spacing w:val="-1"/>
          <w:sz w:val="24"/>
        </w:rPr>
        <w:t xml:space="preserve"> </w:t>
      </w:r>
      <w:r>
        <w:rPr>
          <w:sz w:val="24"/>
        </w:rPr>
        <w:t>with a</w:t>
      </w:r>
      <w:r>
        <w:rPr>
          <w:spacing w:val="-2"/>
          <w:sz w:val="24"/>
        </w:rPr>
        <w:t xml:space="preserve"> </w:t>
      </w:r>
      <w:r>
        <w:rPr>
          <w:sz w:val="24"/>
        </w:rPr>
        <w:t>publicly</w:t>
      </w:r>
      <w:r>
        <w:rPr>
          <w:spacing w:val="-10"/>
          <w:sz w:val="24"/>
        </w:rPr>
        <w:t xml:space="preserve"> </w:t>
      </w:r>
      <w:r>
        <w:rPr>
          <w:sz w:val="24"/>
        </w:rPr>
        <w:t>traded</w:t>
      </w:r>
      <w:r>
        <w:rPr>
          <w:spacing w:val="4"/>
          <w:sz w:val="24"/>
        </w:rPr>
        <w:t xml:space="preserve"> </w:t>
      </w:r>
      <w:r>
        <w:rPr>
          <w:sz w:val="24"/>
        </w:rPr>
        <w:t xml:space="preserve">business </w:t>
      </w:r>
      <w:r>
        <w:rPr>
          <w:spacing w:val="-2"/>
          <w:sz w:val="24"/>
        </w:rPr>
        <w:t>entity</w:t>
      </w:r>
    </w:p>
    <w:p w:rsidR="00407E18" w:rsidRDefault="006E6AB0">
      <w:pPr>
        <w:pStyle w:val="ListParagraph"/>
        <w:numPr>
          <w:ilvl w:val="0"/>
          <w:numId w:val="6"/>
        </w:numPr>
        <w:tabs>
          <w:tab w:val="left" w:pos="1560"/>
        </w:tabs>
        <w:spacing w:line="271" w:lineRule="exact"/>
        <w:ind w:hanging="362"/>
        <w:rPr>
          <w:sz w:val="24"/>
        </w:rPr>
      </w:pPr>
      <w:r>
        <w:rPr>
          <w:sz w:val="24"/>
        </w:rPr>
        <w:t>Contract</w:t>
      </w:r>
      <w:r>
        <w:rPr>
          <w:spacing w:val="-6"/>
          <w:sz w:val="24"/>
        </w:rPr>
        <w:t xml:space="preserve"> </w:t>
      </w:r>
      <w:r>
        <w:rPr>
          <w:sz w:val="24"/>
        </w:rPr>
        <w:t>or</w:t>
      </w:r>
      <w:r>
        <w:rPr>
          <w:spacing w:val="-5"/>
          <w:sz w:val="24"/>
        </w:rPr>
        <w:t xml:space="preserve"> </w:t>
      </w:r>
      <w:r>
        <w:rPr>
          <w:sz w:val="24"/>
        </w:rPr>
        <w:t>purchase</w:t>
      </w:r>
      <w:r>
        <w:rPr>
          <w:spacing w:val="-1"/>
          <w:sz w:val="24"/>
        </w:rPr>
        <w:t xml:space="preserve"> </w:t>
      </w:r>
      <w:r>
        <w:rPr>
          <w:sz w:val="24"/>
        </w:rPr>
        <w:t>order</w:t>
      </w:r>
      <w:r>
        <w:rPr>
          <w:spacing w:val="-4"/>
          <w:sz w:val="24"/>
        </w:rPr>
        <w:t xml:space="preserve"> </w:t>
      </w:r>
      <w:r>
        <w:rPr>
          <w:sz w:val="24"/>
        </w:rPr>
        <w:t>with</w:t>
      </w:r>
      <w:r>
        <w:rPr>
          <w:spacing w:val="-1"/>
          <w:sz w:val="24"/>
        </w:rPr>
        <w:t xml:space="preserve"> </w:t>
      </w:r>
      <w:r>
        <w:rPr>
          <w:sz w:val="24"/>
        </w:rPr>
        <w:t>an</w:t>
      </w:r>
      <w:r>
        <w:rPr>
          <w:spacing w:val="-4"/>
          <w:sz w:val="24"/>
        </w:rPr>
        <w:t xml:space="preserve"> </w:t>
      </w:r>
      <w:r>
        <w:rPr>
          <w:sz w:val="24"/>
        </w:rPr>
        <w:t>electric</w:t>
      </w:r>
      <w:r>
        <w:rPr>
          <w:spacing w:val="-4"/>
          <w:sz w:val="24"/>
        </w:rPr>
        <w:t xml:space="preserve"> </w:t>
      </w:r>
      <w:r>
        <w:rPr>
          <w:sz w:val="24"/>
        </w:rPr>
        <w:t>or gas</w:t>
      </w:r>
      <w:r>
        <w:rPr>
          <w:spacing w:val="1"/>
          <w:sz w:val="24"/>
        </w:rPr>
        <w:t xml:space="preserve"> </w:t>
      </w:r>
      <w:r>
        <w:rPr>
          <w:spacing w:val="-2"/>
          <w:sz w:val="24"/>
        </w:rPr>
        <w:t>utility.</w:t>
      </w:r>
    </w:p>
    <w:p w:rsidR="00407E18" w:rsidRDefault="006E6AB0">
      <w:pPr>
        <w:pStyle w:val="ListParagraph"/>
        <w:numPr>
          <w:ilvl w:val="0"/>
          <w:numId w:val="7"/>
        </w:numPr>
        <w:tabs>
          <w:tab w:val="left" w:pos="840"/>
        </w:tabs>
        <w:spacing w:line="275" w:lineRule="exact"/>
        <w:ind w:hanging="362"/>
        <w:rPr>
          <w:sz w:val="24"/>
        </w:rPr>
      </w:pPr>
      <w:r>
        <w:rPr>
          <w:sz w:val="24"/>
        </w:rPr>
        <w:t>The</w:t>
      </w:r>
      <w:r>
        <w:rPr>
          <w:spacing w:val="-5"/>
          <w:sz w:val="24"/>
        </w:rPr>
        <w:t xml:space="preserve"> </w:t>
      </w:r>
      <w:r>
        <w:rPr>
          <w:sz w:val="24"/>
        </w:rPr>
        <w:t>procedure</w:t>
      </w:r>
      <w:r>
        <w:rPr>
          <w:spacing w:val="-2"/>
          <w:sz w:val="24"/>
        </w:rPr>
        <w:t xml:space="preserve"> </w:t>
      </w:r>
      <w:r>
        <w:rPr>
          <w:sz w:val="24"/>
        </w:rPr>
        <w:t>for</w:t>
      </w:r>
      <w:r>
        <w:rPr>
          <w:spacing w:val="-3"/>
          <w:sz w:val="24"/>
        </w:rPr>
        <w:t xml:space="preserve"> </w:t>
      </w:r>
      <w:r>
        <w:rPr>
          <w:sz w:val="24"/>
        </w:rPr>
        <w:t>processing</w:t>
      </w:r>
      <w:r>
        <w:rPr>
          <w:spacing w:val="-6"/>
          <w:sz w:val="24"/>
        </w:rPr>
        <w:t xml:space="preserve"> </w:t>
      </w:r>
      <w:r>
        <w:rPr>
          <w:sz w:val="24"/>
        </w:rPr>
        <w:t>the</w:t>
      </w:r>
      <w:r>
        <w:rPr>
          <w:spacing w:val="2"/>
          <w:sz w:val="24"/>
        </w:rPr>
        <w:t xml:space="preserve"> </w:t>
      </w:r>
      <w:r>
        <w:rPr>
          <w:sz w:val="24"/>
        </w:rPr>
        <w:t>Form 1295 for</w:t>
      </w:r>
      <w:r>
        <w:rPr>
          <w:spacing w:val="-2"/>
          <w:sz w:val="24"/>
        </w:rPr>
        <w:t xml:space="preserve"> </w:t>
      </w:r>
      <w:r>
        <w:rPr>
          <w:sz w:val="24"/>
        </w:rPr>
        <w:t>contracts</w:t>
      </w:r>
      <w:r>
        <w:rPr>
          <w:spacing w:val="1"/>
          <w:sz w:val="24"/>
        </w:rPr>
        <w:t xml:space="preserve"> </w:t>
      </w:r>
      <w:r>
        <w:rPr>
          <w:sz w:val="24"/>
        </w:rPr>
        <w:t xml:space="preserve">is as </w:t>
      </w:r>
      <w:r>
        <w:rPr>
          <w:spacing w:val="-2"/>
          <w:sz w:val="24"/>
        </w:rPr>
        <w:t>follows:</w:t>
      </w:r>
    </w:p>
    <w:p w:rsidR="00407E18" w:rsidRDefault="006E6AB0">
      <w:pPr>
        <w:pStyle w:val="ListParagraph"/>
        <w:numPr>
          <w:ilvl w:val="0"/>
          <w:numId w:val="5"/>
        </w:numPr>
        <w:tabs>
          <w:tab w:val="left" w:pos="1560"/>
        </w:tabs>
        <w:spacing w:before="25" w:line="206" w:lineRule="auto"/>
        <w:ind w:right="171"/>
        <w:rPr>
          <w:sz w:val="24"/>
        </w:rPr>
      </w:pPr>
      <w:r>
        <w:rPr>
          <w:sz w:val="24"/>
        </w:rPr>
        <w:t>The</w:t>
      </w:r>
      <w:r>
        <w:rPr>
          <w:spacing w:val="-3"/>
          <w:sz w:val="24"/>
        </w:rPr>
        <w:t xml:space="preserve"> </w:t>
      </w:r>
      <w:r>
        <w:rPr>
          <w:sz w:val="24"/>
        </w:rPr>
        <w:t>UHS</w:t>
      </w:r>
      <w:r>
        <w:rPr>
          <w:spacing w:val="-1"/>
          <w:sz w:val="24"/>
        </w:rPr>
        <w:t xml:space="preserve"> </w:t>
      </w:r>
      <w:r>
        <w:rPr>
          <w:sz w:val="24"/>
        </w:rPr>
        <w:t>department</w:t>
      </w:r>
      <w:r>
        <w:rPr>
          <w:spacing w:val="-1"/>
          <w:sz w:val="24"/>
        </w:rPr>
        <w:t xml:space="preserve"> </w:t>
      </w:r>
      <w:r>
        <w:rPr>
          <w:sz w:val="24"/>
        </w:rPr>
        <w:t>notifies</w:t>
      </w:r>
      <w:r>
        <w:rPr>
          <w:spacing w:val="-1"/>
          <w:sz w:val="24"/>
        </w:rPr>
        <w:t xml:space="preserve"> </w:t>
      </w:r>
      <w:r>
        <w:rPr>
          <w:sz w:val="24"/>
        </w:rPr>
        <w:t>the</w:t>
      </w:r>
      <w:r>
        <w:rPr>
          <w:spacing w:val="-1"/>
          <w:sz w:val="24"/>
        </w:rPr>
        <w:t xml:space="preserve"> </w:t>
      </w:r>
      <w:r>
        <w:rPr>
          <w:sz w:val="24"/>
        </w:rPr>
        <w:t>UH</w:t>
      </w:r>
      <w:r>
        <w:rPr>
          <w:spacing w:val="-1"/>
          <w:sz w:val="24"/>
        </w:rPr>
        <w:t xml:space="preserve"> </w:t>
      </w:r>
      <w:r>
        <w:rPr>
          <w:sz w:val="24"/>
        </w:rPr>
        <w:t>Purchasing</w:t>
      </w:r>
      <w:r>
        <w:rPr>
          <w:spacing w:val="-1"/>
          <w:sz w:val="24"/>
        </w:rPr>
        <w:t xml:space="preserve"> </w:t>
      </w:r>
      <w:r>
        <w:rPr>
          <w:sz w:val="24"/>
        </w:rPr>
        <w:t>department,</w:t>
      </w:r>
      <w:r>
        <w:rPr>
          <w:spacing w:val="-1"/>
          <w:sz w:val="24"/>
        </w:rPr>
        <w:t xml:space="preserve"> </w:t>
      </w:r>
      <w:r>
        <w:rPr>
          <w:sz w:val="24"/>
        </w:rPr>
        <w:t>or</w:t>
      </w:r>
      <w:r>
        <w:rPr>
          <w:spacing w:val="-1"/>
          <w:sz w:val="24"/>
        </w:rPr>
        <w:t xml:space="preserve"> </w:t>
      </w:r>
      <w:r>
        <w:rPr>
          <w:sz w:val="24"/>
        </w:rPr>
        <w:t>designee, that</w:t>
      </w:r>
      <w:r>
        <w:rPr>
          <w:spacing w:val="-1"/>
          <w:sz w:val="24"/>
        </w:rPr>
        <w:t xml:space="preserve"> </w:t>
      </w:r>
      <w:r>
        <w:rPr>
          <w:sz w:val="24"/>
        </w:rPr>
        <w:t>a</w:t>
      </w:r>
      <w:r>
        <w:rPr>
          <w:spacing w:val="-2"/>
          <w:sz w:val="24"/>
        </w:rPr>
        <w:t xml:space="preserve"> </w:t>
      </w:r>
      <w:r>
        <w:rPr>
          <w:sz w:val="24"/>
        </w:rPr>
        <w:t>contract is</w:t>
      </w:r>
      <w:r>
        <w:rPr>
          <w:spacing w:val="-3"/>
          <w:sz w:val="24"/>
        </w:rPr>
        <w:t xml:space="preserve"> </w:t>
      </w:r>
      <w:r>
        <w:rPr>
          <w:sz w:val="24"/>
        </w:rPr>
        <w:t>ready</w:t>
      </w:r>
      <w:r>
        <w:rPr>
          <w:spacing w:val="-13"/>
          <w:sz w:val="24"/>
        </w:rPr>
        <w:t xml:space="preserve"> </w:t>
      </w:r>
      <w:r>
        <w:rPr>
          <w:sz w:val="24"/>
        </w:rPr>
        <w:t>for</w:t>
      </w:r>
      <w:r>
        <w:rPr>
          <w:spacing w:val="-5"/>
          <w:sz w:val="24"/>
        </w:rPr>
        <w:t xml:space="preserve"> </w:t>
      </w:r>
      <w:r>
        <w:rPr>
          <w:sz w:val="24"/>
        </w:rPr>
        <w:t>signature</w:t>
      </w:r>
      <w:r>
        <w:rPr>
          <w:spacing w:val="-6"/>
          <w:sz w:val="24"/>
        </w:rPr>
        <w:t xml:space="preserve"> </w:t>
      </w:r>
      <w:r>
        <w:rPr>
          <w:sz w:val="24"/>
        </w:rPr>
        <w:t>that</w:t>
      </w:r>
      <w:r>
        <w:rPr>
          <w:spacing w:val="-1"/>
          <w:sz w:val="24"/>
        </w:rPr>
        <w:t xml:space="preserve"> </w:t>
      </w:r>
      <w:r>
        <w:rPr>
          <w:sz w:val="24"/>
        </w:rPr>
        <w:t>requires</w:t>
      </w:r>
      <w:r>
        <w:rPr>
          <w:spacing w:val="-3"/>
          <w:sz w:val="24"/>
        </w:rPr>
        <w:t xml:space="preserve"> </w:t>
      </w:r>
      <w:r>
        <w:rPr>
          <w:sz w:val="24"/>
        </w:rPr>
        <w:t>a</w:t>
      </w:r>
      <w:r>
        <w:rPr>
          <w:spacing w:val="-2"/>
          <w:sz w:val="24"/>
        </w:rPr>
        <w:t xml:space="preserve"> </w:t>
      </w:r>
      <w:r>
        <w:rPr>
          <w:sz w:val="24"/>
        </w:rPr>
        <w:t>Form</w:t>
      </w:r>
      <w:r>
        <w:rPr>
          <w:spacing w:val="-3"/>
          <w:sz w:val="24"/>
        </w:rPr>
        <w:t xml:space="preserve"> </w:t>
      </w:r>
      <w:r>
        <w:rPr>
          <w:sz w:val="24"/>
        </w:rPr>
        <w:t>1295</w:t>
      </w:r>
      <w:r>
        <w:rPr>
          <w:spacing w:val="-3"/>
          <w:sz w:val="24"/>
        </w:rPr>
        <w:t xml:space="preserve"> </w:t>
      </w:r>
      <w:r>
        <w:rPr>
          <w:sz w:val="24"/>
        </w:rPr>
        <w:t>and</w:t>
      </w:r>
      <w:r>
        <w:rPr>
          <w:spacing w:val="-2"/>
          <w:sz w:val="24"/>
        </w:rPr>
        <w:t xml:space="preserve"> </w:t>
      </w:r>
      <w:r>
        <w:rPr>
          <w:sz w:val="24"/>
        </w:rPr>
        <w:t>provides</w:t>
      </w:r>
      <w:r>
        <w:rPr>
          <w:spacing w:val="-3"/>
          <w:sz w:val="24"/>
        </w:rPr>
        <w:t xml:space="preserve"> </w:t>
      </w:r>
      <w:r>
        <w:rPr>
          <w:sz w:val="24"/>
        </w:rPr>
        <w:t>vendor</w:t>
      </w:r>
      <w:r>
        <w:rPr>
          <w:spacing w:val="-4"/>
          <w:sz w:val="24"/>
        </w:rPr>
        <w:t xml:space="preserve"> </w:t>
      </w:r>
      <w:r>
        <w:rPr>
          <w:sz w:val="24"/>
        </w:rPr>
        <w:t>contact</w:t>
      </w:r>
      <w:r>
        <w:rPr>
          <w:spacing w:val="-3"/>
          <w:sz w:val="24"/>
        </w:rPr>
        <w:t xml:space="preserve"> </w:t>
      </w:r>
      <w:r>
        <w:rPr>
          <w:sz w:val="24"/>
        </w:rPr>
        <w:t>information.</w:t>
      </w:r>
    </w:p>
    <w:p w:rsidR="00407E18" w:rsidRDefault="006E6AB0">
      <w:pPr>
        <w:pStyle w:val="ListParagraph"/>
        <w:numPr>
          <w:ilvl w:val="0"/>
          <w:numId w:val="5"/>
        </w:numPr>
        <w:tabs>
          <w:tab w:val="left" w:pos="1560"/>
        </w:tabs>
        <w:spacing w:before="34" w:line="208" w:lineRule="auto"/>
        <w:ind w:right="401"/>
        <w:rPr>
          <w:sz w:val="24"/>
        </w:rPr>
      </w:pPr>
      <w:r>
        <w:rPr>
          <w:sz w:val="24"/>
        </w:rPr>
        <w:t>The</w:t>
      </w:r>
      <w:r>
        <w:rPr>
          <w:spacing w:val="-8"/>
          <w:sz w:val="24"/>
        </w:rPr>
        <w:t xml:space="preserve"> </w:t>
      </w:r>
      <w:r>
        <w:rPr>
          <w:sz w:val="24"/>
        </w:rPr>
        <w:t>UH</w:t>
      </w:r>
      <w:r>
        <w:rPr>
          <w:spacing w:val="-7"/>
          <w:sz w:val="24"/>
        </w:rPr>
        <w:t xml:space="preserve"> </w:t>
      </w:r>
      <w:r>
        <w:rPr>
          <w:sz w:val="24"/>
        </w:rPr>
        <w:t>Purchasing</w:t>
      </w:r>
      <w:r>
        <w:rPr>
          <w:spacing w:val="-8"/>
          <w:sz w:val="24"/>
        </w:rPr>
        <w:t xml:space="preserve"> </w:t>
      </w:r>
      <w:r>
        <w:rPr>
          <w:sz w:val="24"/>
        </w:rPr>
        <w:t>department,</w:t>
      </w:r>
      <w:r>
        <w:rPr>
          <w:spacing w:val="-4"/>
          <w:sz w:val="24"/>
        </w:rPr>
        <w:t xml:space="preserve"> </w:t>
      </w:r>
      <w:r>
        <w:rPr>
          <w:sz w:val="24"/>
        </w:rPr>
        <w:t>or</w:t>
      </w:r>
      <w:r>
        <w:rPr>
          <w:spacing w:val="-4"/>
          <w:sz w:val="24"/>
        </w:rPr>
        <w:t xml:space="preserve"> </w:t>
      </w:r>
      <w:r>
        <w:rPr>
          <w:sz w:val="24"/>
        </w:rPr>
        <w:t>designee,</w:t>
      </w:r>
      <w:r>
        <w:rPr>
          <w:spacing w:val="-1"/>
          <w:sz w:val="24"/>
        </w:rPr>
        <w:t xml:space="preserve"> </w:t>
      </w:r>
      <w:r>
        <w:rPr>
          <w:sz w:val="24"/>
        </w:rPr>
        <w:t>requests</w:t>
      </w:r>
      <w:r>
        <w:rPr>
          <w:spacing w:val="-3"/>
          <w:sz w:val="24"/>
        </w:rPr>
        <w:t xml:space="preserve"> </w:t>
      </w:r>
      <w:r>
        <w:rPr>
          <w:sz w:val="24"/>
        </w:rPr>
        <w:t>the</w:t>
      </w:r>
      <w:r>
        <w:rPr>
          <w:spacing w:val="-5"/>
          <w:sz w:val="24"/>
        </w:rPr>
        <w:t xml:space="preserve"> </w:t>
      </w:r>
      <w:r>
        <w:rPr>
          <w:sz w:val="24"/>
        </w:rPr>
        <w:t>vendor</w:t>
      </w:r>
      <w:r>
        <w:rPr>
          <w:spacing w:val="-5"/>
          <w:sz w:val="24"/>
        </w:rPr>
        <w:t xml:space="preserve"> </w:t>
      </w:r>
      <w:r>
        <w:rPr>
          <w:sz w:val="24"/>
        </w:rPr>
        <w:t>to</w:t>
      </w:r>
      <w:r>
        <w:rPr>
          <w:spacing w:val="-4"/>
          <w:sz w:val="24"/>
        </w:rPr>
        <w:t xml:space="preserve"> </w:t>
      </w:r>
      <w:r>
        <w:rPr>
          <w:sz w:val="24"/>
        </w:rPr>
        <w:t>complete</w:t>
      </w:r>
      <w:r>
        <w:rPr>
          <w:spacing w:val="-4"/>
          <w:sz w:val="24"/>
        </w:rPr>
        <w:t xml:space="preserve"> </w:t>
      </w:r>
      <w:r>
        <w:rPr>
          <w:sz w:val="24"/>
        </w:rPr>
        <w:t>the</w:t>
      </w:r>
      <w:r>
        <w:rPr>
          <w:spacing w:val="-7"/>
          <w:sz w:val="24"/>
        </w:rPr>
        <w:t xml:space="preserve"> </w:t>
      </w:r>
      <w:r>
        <w:rPr>
          <w:sz w:val="24"/>
        </w:rPr>
        <w:t>Form 1295 on the Texas Ethics Commission website.</w:t>
      </w:r>
    </w:p>
    <w:p w:rsidR="00407E18" w:rsidRDefault="006E6AB0">
      <w:pPr>
        <w:pStyle w:val="ListParagraph"/>
        <w:numPr>
          <w:ilvl w:val="0"/>
          <w:numId w:val="5"/>
        </w:numPr>
        <w:tabs>
          <w:tab w:val="left" w:pos="1560"/>
        </w:tabs>
        <w:spacing w:before="30" w:line="208" w:lineRule="auto"/>
        <w:ind w:right="744"/>
        <w:rPr>
          <w:sz w:val="24"/>
        </w:rPr>
      </w:pPr>
      <w:r>
        <w:rPr>
          <w:sz w:val="24"/>
        </w:rPr>
        <w:t>The</w:t>
      </w:r>
      <w:r>
        <w:rPr>
          <w:spacing w:val="-7"/>
          <w:sz w:val="24"/>
        </w:rPr>
        <w:t xml:space="preserve"> </w:t>
      </w:r>
      <w:r>
        <w:rPr>
          <w:sz w:val="24"/>
        </w:rPr>
        <w:t>vendor</w:t>
      </w:r>
      <w:r>
        <w:rPr>
          <w:spacing w:val="-4"/>
          <w:sz w:val="24"/>
        </w:rPr>
        <w:t xml:space="preserve"> </w:t>
      </w:r>
      <w:r>
        <w:rPr>
          <w:sz w:val="24"/>
        </w:rPr>
        <w:t>completes</w:t>
      </w:r>
      <w:r>
        <w:rPr>
          <w:spacing w:val="-3"/>
          <w:sz w:val="24"/>
        </w:rPr>
        <w:t xml:space="preserve"> </w:t>
      </w:r>
      <w:r>
        <w:rPr>
          <w:sz w:val="24"/>
        </w:rPr>
        <w:t>the</w:t>
      </w:r>
      <w:r>
        <w:rPr>
          <w:spacing w:val="-7"/>
          <w:sz w:val="24"/>
        </w:rPr>
        <w:t xml:space="preserve"> </w:t>
      </w:r>
      <w:r>
        <w:rPr>
          <w:sz w:val="24"/>
        </w:rPr>
        <w:t>Form</w:t>
      </w:r>
      <w:r>
        <w:rPr>
          <w:spacing w:val="-4"/>
          <w:sz w:val="24"/>
        </w:rPr>
        <w:t xml:space="preserve"> </w:t>
      </w:r>
      <w:r>
        <w:rPr>
          <w:sz w:val="24"/>
        </w:rPr>
        <w:t>1295</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Texas</w:t>
      </w:r>
      <w:r>
        <w:rPr>
          <w:spacing w:val="-3"/>
          <w:sz w:val="24"/>
        </w:rPr>
        <w:t xml:space="preserve"> </w:t>
      </w:r>
      <w:r>
        <w:rPr>
          <w:sz w:val="24"/>
        </w:rPr>
        <w:t>Ethics</w:t>
      </w:r>
      <w:r>
        <w:rPr>
          <w:spacing w:val="-3"/>
          <w:sz w:val="24"/>
        </w:rPr>
        <w:t xml:space="preserve"> </w:t>
      </w:r>
      <w:r>
        <w:rPr>
          <w:sz w:val="24"/>
        </w:rPr>
        <w:t>Commission</w:t>
      </w:r>
      <w:r>
        <w:rPr>
          <w:spacing w:val="-4"/>
          <w:sz w:val="24"/>
        </w:rPr>
        <w:t xml:space="preserve"> </w:t>
      </w:r>
      <w:r>
        <w:rPr>
          <w:sz w:val="24"/>
        </w:rPr>
        <w:t>website</w:t>
      </w:r>
      <w:r>
        <w:rPr>
          <w:spacing w:val="-7"/>
          <w:sz w:val="24"/>
        </w:rPr>
        <w:t xml:space="preserve"> </w:t>
      </w:r>
      <w:r>
        <w:rPr>
          <w:sz w:val="24"/>
        </w:rPr>
        <w:t>and emails the UH Purchasing department, or designee, a copy of the signed form.</w:t>
      </w:r>
    </w:p>
    <w:p w:rsidR="00407E18" w:rsidRDefault="006E6AB0">
      <w:pPr>
        <w:pStyle w:val="ListParagraph"/>
        <w:numPr>
          <w:ilvl w:val="0"/>
          <w:numId w:val="5"/>
        </w:numPr>
        <w:tabs>
          <w:tab w:val="left" w:pos="1560"/>
        </w:tabs>
        <w:spacing w:before="18" w:line="225" w:lineRule="auto"/>
        <w:ind w:right="356"/>
        <w:rPr>
          <w:sz w:val="24"/>
        </w:rPr>
      </w:pPr>
      <w:r>
        <w:rPr>
          <w:sz w:val="24"/>
        </w:rPr>
        <w:t>The UH Purchasing Department, or designee, acknowledges receipt of the form on the Texas</w:t>
      </w:r>
      <w:r>
        <w:rPr>
          <w:spacing w:val="-4"/>
          <w:sz w:val="24"/>
        </w:rPr>
        <w:t xml:space="preserve"> </w:t>
      </w:r>
      <w:r>
        <w:rPr>
          <w:sz w:val="24"/>
        </w:rPr>
        <w:t>Ethics</w:t>
      </w:r>
      <w:r>
        <w:rPr>
          <w:spacing w:val="-4"/>
          <w:sz w:val="24"/>
        </w:rPr>
        <w:t xml:space="preserve"> </w:t>
      </w:r>
      <w:r>
        <w:rPr>
          <w:sz w:val="24"/>
        </w:rPr>
        <w:t>Commission</w:t>
      </w:r>
      <w:r>
        <w:rPr>
          <w:spacing w:val="-4"/>
          <w:sz w:val="24"/>
        </w:rPr>
        <w:t xml:space="preserve"> </w:t>
      </w:r>
      <w:r>
        <w:rPr>
          <w:sz w:val="24"/>
        </w:rPr>
        <w:t>website</w:t>
      </w:r>
      <w:r>
        <w:rPr>
          <w:spacing w:val="-5"/>
          <w:sz w:val="24"/>
        </w:rPr>
        <w:t xml:space="preserve"> </w:t>
      </w:r>
      <w:r>
        <w:rPr>
          <w:sz w:val="24"/>
        </w:rPr>
        <w:t>and</w:t>
      </w:r>
      <w:r>
        <w:rPr>
          <w:spacing w:val="-4"/>
          <w:sz w:val="24"/>
        </w:rPr>
        <w:t xml:space="preserve"> </w:t>
      </w:r>
      <w:r>
        <w:rPr>
          <w:sz w:val="24"/>
        </w:rPr>
        <w:t>notifies</w:t>
      </w:r>
      <w:r>
        <w:rPr>
          <w:spacing w:val="-4"/>
          <w:sz w:val="24"/>
        </w:rPr>
        <w:t xml:space="preserve"> </w:t>
      </w:r>
      <w:r>
        <w:rPr>
          <w:sz w:val="24"/>
        </w:rPr>
        <w:t>the</w:t>
      </w:r>
      <w:r>
        <w:rPr>
          <w:spacing w:val="-3"/>
          <w:sz w:val="24"/>
        </w:rPr>
        <w:t xml:space="preserve"> </w:t>
      </w:r>
      <w:r>
        <w:rPr>
          <w:sz w:val="24"/>
        </w:rPr>
        <w:t>originating</w:t>
      </w:r>
      <w:r>
        <w:rPr>
          <w:spacing w:val="-7"/>
          <w:sz w:val="24"/>
        </w:rPr>
        <w:t xml:space="preserve"> </w:t>
      </w:r>
      <w:r>
        <w:rPr>
          <w:sz w:val="24"/>
        </w:rPr>
        <w:t>UHS</w:t>
      </w:r>
      <w:r>
        <w:rPr>
          <w:spacing w:val="-4"/>
          <w:sz w:val="24"/>
        </w:rPr>
        <w:t xml:space="preserve"> </w:t>
      </w:r>
      <w:r>
        <w:rPr>
          <w:sz w:val="24"/>
        </w:rPr>
        <w:t>department</w:t>
      </w:r>
      <w:r>
        <w:rPr>
          <w:spacing w:val="-4"/>
          <w:sz w:val="24"/>
        </w:rPr>
        <w:t xml:space="preserve"> </w:t>
      </w:r>
      <w:r>
        <w:rPr>
          <w:sz w:val="24"/>
        </w:rPr>
        <w:t>that</w:t>
      </w:r>
      <w:r>
        <w:rPr>
          <w:spacing w:val="-4"/>
          <w:sz w:val="24"/>
        </w:rPr>
        <w:t xml:space="preserve"> </w:t>
      </w:r>
      <w:r>
        <w:rPr>
          <w:sz w:val="24"/>
        </w:rPr>
        <w:t>the contract can be signed.</w:t>
      </w:r>
    </w:p>
    <w:p w:rsidR="00407E18" w:rsidRDefault="006E6AB0">
      <w:pPr>
        <w:pStyle w:val="ListParagraph"/>
        <w:numPr>
          <w:ilvl w:val="0"/>
          <w:numId w:val="5"/>
        </w:numPr>
        <w:tabs>
          <w:tab w:val="left" w:pos="1560"/>
        </w:tabs>
        <w:spacing w:before="10" w:line="280" w:lineRule="exact"/>
        <w:ind w:hanging="362"/>
        <w:rPr>
          <w:sz w:val="24"/>
        </w:rPr>
      </w:pPr>
      <w:r>
        <w:rPr>
          <w:sz w:val="24"/>
        </w:rPr>
        <w:t>The</w:t>
      </w:r>
      <w:r>
        <w:rPr>
          <w:spacing w:val="-6"/>
          <w:sz w:val="24"/>
        </w:rPr>
        <w:t xml:space="preserve"> </w:t>
      </w:r>
      <w:r>
        <w:rPr>
          <w:sz w:val="24"/>
        </w:rPr>
        <w:t>UHS</w:t>
      </w:r>
      <w:r>
        <w:rPr>
          <w:spacing w:val="-1"/>
          <w:sz w:val="24"/>
        </w:rPr>
        <w:t xml:space="preserve"> </w:t>
      </w:r>
      <w:r>
        <w:rPr>
          <w:sz w:val="24"/>
        </w:rPr>
        <w:t>department</w:t>
      </w:r>
      <w:r>
        <w:rPr>
          <w:spacing w:val="-1"/>
          <w:sz w:val="24"/>
        </w:rPr>
        <w:t xml:space="preserve"> </w:t>
      </w:r>
      <w:r>
        <w:rPr>
          <w:sz w:val="24"/>
        </w:rPr>
        <w:t>obtains</w:t>
      </w:r>
      <w:r>
        <w:rPr>
          <w:spacing w:val="-1"/>
          <w:sz w:val="24"/>
        </w:rPr>
        <w:t xml:space="preserve"> </w:t>
      </w:r>
      <w:r>
        <w:rPr>
          <w:sz w:val="24"/>
        </w:rPr>
        <w:t>signatures</w:t>
      </w:r>
      <w:r>
        <w:rPr>
          <w:spacing w:val="-2"/>
          <w:sz w:val="24"/>
        </w:rPr>
        <w:t xml:space="preserve"> </w:t>
      </w:r>
      <w:r>
        <w:rPr>
          <w:sz w:val="24"/>
        </w:rPr>
        <w:t>on</w:t>
      </w:r>
      <w:r>
        <w:rPr>
          <w:spacing w:val="-1"/>
          <w:sz w:val="24"/>
        </w:rPr>
        <w:t xml:space="preserve"> </w:t>
      </w:r>
      <w:r>
        <w:rPr>
          <w:sz w:val="24"/>
        </w:rPr>
        <w:t>the</w:t>
      </w:r>
      <w:r>
        <w:rPr>
          <w:spacing w:val="-4"/>
          <w:sz w:val="24"/>
        </w:rPr>
        <w:t xml:space="preserve"> </w:t>
      </w:r>
      <w:r>
        <w:rPr>
          <w:spacing w:val="-2"/>
          <w:sz w:val="24"/>
        </w:rPr>
        <w:t>contract.</w:t>
      </w:r>
    </w:p>
    <w:p w:rsidR="00407E18" w:rsidRDefault="006E6AB0">
      <w:pPr>
        <w:pStyle w:val="ListParagraph"/>
        <w:numPr>
          <w:ilvl w:val="0"/>
          <w:numId w:val="7"/>
        </w:numPr>
        <w:tabs>
          <w:tab w:val="left" w:pos="840"/>
        </w:tabs>
        <w:spacing w:line="278" w:lineRule="exact"/>
        <w:ind w:hanging="362"/>
        <w:rPr>
          <w:sz w:val="24"/>
        </w:rPr>
      </w:pPr>
      <w:r>
        <w:rPr>
          <w:sz w:val="24"/>
        </w:rPr>
        <w:t>The</w:t>
      </w:r>
      <w:r>
        <w:rPr>
          <w:spacing w:val="-5"/>
          <w:sz w:val="24"/>
        </w:rPr>
        <w:t xml:space="preserve"> </w:t>
      </w:r>
      <w:r>
        <w:rPr>
          <w:sz w:val="24"/>
        </w:rPr>
        <w:t>procedure</w:t>
      </w:r>
      <w:r>
        <w:rPr>
          <w:spacing w:val="-2"/>
          <w:sz w:val="24"/>
        </w:rPr>
        <w:t xml:space="preserve"> </w:t>
      </w:r>
      <w:r>
        <w:rPr>
          <w:sz w:val="24"/>
        </w:rPr>
        <w:t>for</w:t>
      </w:r>
      <w:r>
        <w:rPr>
          <w:spacing w:val="-4"/>
          <w:sz w:val="24"/>
        </w:rPr>
        <w:t xml:space="preserve"> </w:t>
      </w:r>
      <w:r>
        <w:rPr>
          <w:sz w:val="24"/>
        </w:rPr>
        <w:t>processing</w:t>
      </w:r>
      <w:r>
        <w:rPr>
          <w:spacing w:val="-4"/>
          <w:sz w:val="24"/>
        </w:rPr>
        <w:t xml:space="preserve"> </w:t>
      </w:r>
      <w:r>
        <w:rPr>
          <w:sz w:val="24"/>
        </w:rPr>
        <w:t>the Form 1295 for</w:t>
      </w:r>
      <w:r>
        <w:rPr>
          <w:spacing w:val="-3"/>
          <w:sz w:val="24"/>
        </w:rPr>
        <w:t xml:space="preserve"> </w:t>
      </w:r>
      <w:r>
        <w:rPr>
          <w:sz w:val="24"/>
        </w:rPr>
        <w:t>purchase</w:t>
      </w:r>
      <w:r>
        <w:rPr>
          <w:spacing w:val="-1"/>
          <w:sz w:val="24"/>
        </w:rPr>
        <w:t xml:space="preserve"> </w:t>
      </w:r>
      <w:r>
        <w:rPr>
          <w:sz w:val="24"/>
        </w:rPr>
        <w:t>orders</w:t>
      </w:r>
      <w:r>
        <w:rPr>
          <w:spacing w:val="-1"/>
          <w:sz w:val="24"/>
        </w:rPr>
        <w:t xml:space="preserve"> </w:t>
      </w:r>
      <w:r>
        <w:rPr>
          <w:sz w:val="24"/>
        </w:rPr>
        <w:t>is as</w:t>
      </w:r>
      <w:r>
        <w:rPr>
          <w:spacing w:val="2"/>
          <w:sz w:val="24"/>
        </w:rPr>
        <w:t xml:space="preserve"> </w:t>
      </w:r>
      <w:r>
        <w:rPr>
          <w:spacing w:val="-2"/>
          <w:sz w:val="24"/>
        </w:rPr>
        <w:t>follows:</w:t>
      </w:r>
    </w:p>
    <w:p w:rsidR="00407E18" w:rsidRDefault="006E6AB0">
      <w:pPr>
        <w:pStyle w:val="ListParagraph"/>
        <w:numPr>
          <w:ilvl w:val="0"/>
          <w:numId w:val="4"/>
        </w:numPr>
        <w:tabs>
          <w:tab w:val="left" w:pos="1560"/>
        </w:tabs>
        <w:spacing w:before="9" w:line="279" w:lineRule="exact"/>
        <w:ind w:hanging="362"/>
        <w:rPr>
          <w:sz w:val="24"/>
        </w:rPr>
      </w:pPr>
      <w:r>
        <w:rPr>
          <w:sz w:val="24"/>
        </w:rPr>
        <w:t>The</w:t>
      </w:r>
      <w:r>
        <w:rPr>
          <w:spacing w:val="-8"/>
          <w:sz w:val="24"/>
        </w:rPr>
        <w:t xml:space="preserve"> </w:t>
      </w:r>
      <w:r>
        <w:rPr>
          <w:sz w:val="24"/>
        </w:rPr>
        <w:t>UHS</w:t>
      </w:r>
      <w:r>
        <w:rPr>
          <w:spacing w:val="-1"/>
          <w:sz w:val="24"/>
        </w:rPr>
        <w:t xml:space="preserve"> </w:t>
      </w:r>
      <w:r>
        <w:rPr>
          <w:sz w:val="24"/>
        </w:rPr>
        <w:t>department</w:t>
      </w:r>
      <w:r>
        <w:rPr>
          <w:spacing w:val="-1"/>
          <w:sz w:val="24"/>
        </w:rPr>
        <w:t xml:space="preserve"> </w:t>
      </w:r>
      <w:r>
        <w:rPr>
          <w:sz w:val="24"/>
        </w:rPr>
        <w:t>submits</w:t>
      </w:r>
      <w:r>
        <w:rPr>
          <w:spacing w:val="1"/>
          <w:sz w:val="24"/>
        </w:rPr>
        <w:t xml:space="preserve"> </w:t>
      </w:r>
      <w:r>
        <w:rPr>
          <w:sz w:val="24"/>
        </w:rPr>
        <w:t>requisition</w:t>
      </w:r>
      <w:r>
        <w:rPr>
          <w:spacing w:val="-3"/>
          <w:sz w:val="24"/>
        </w:rPr>
        <w:t xml:space="preserve"> </w:t>
      </w:r>
      <w:r>
        <w:rPr>
          <w:sz w:val="24"/>
        </w:rPr>
        <w:t>to</w:t>
      </w:r>
      <w:r>
        <w:rPr>
          <w:spacing w:val="-1"/>
          <w:sz w:val="24"/>
        </w:rPr>
        <w:t xml:space="preserve"> </w:t>
      </w:r>
      <w:r>
        <w:rPr>
          <w:sz w:val="24"/>
        </w:rPr>
        <w:t>UH</w:t>
      </w:r>
      <w:r>
        <w:rPr>
          <w:spacing w:val="-4"/>
          <w:sz w:val="24"/>
        </w:rPr>
        <w:t xml:space="preserve"> </w:t>
      </w:r>
      <w:r>
        <w:rPr>
          <w:sz w:val="24"/>
        </w:rPr>
        <w:t>Purchasing</w:t>
      </w:r>
      <w:r>
        <w:rPr>
          <w:spacing w:val="-8"/>
          <w:sz w:val="24"/>
        </w:rPr>
        <w:t xml:space="preserve"> </w:t>
      </w:r>
      <w:r>
        <w:rPr>
          <w:spacing w:val="-2"/>
          <w:sz w:val="24"/>
        </w:rPr>
        <w:t>department.</w:t>
      </w:r>
    </w:p>
    <w:p w:rsidR="00407E18" w:rsidRDefault="006E6AB0">
      <w:pPr>
        <w:pStyle w:val="ListParagraph"/>
        <w:numPr>
          <w:ilvl w:val="0"/>
          <w:numId w:val="4"/>
        </w:numPr>
        <w:tabs>
          <w:tab w:val="left" w:pos="1560"/>
        </w:tabs>
        <w:spacing w:before="9" w:line="208" w:lineRule="auto"/>
        <w:ind w:right="398" w:hanging="360"/>
        <w:rPr>
          <w:sz w:val="24"/>
        </w:rPr>
      </w:pPr>
      <w:r>
        <w:rPr>
          <w:sz w:val="24"/>
        </w:rPr>
        <w:t>The</w:t>
      </w:r>
      <w:r>
        <w:rPr>
          <w:spacing w:val="-8"/>
          <w:sz w:val="24"/>
        </w:rPr>
        <w:t xml:space="preserve"> </w:t>
      </w:r>
      <w:r>
        <w:rPr>
          <w:sz w:val="24"/>
        </w:rPr>
        <w:t>UH</w:t>
      </w:r>
      <w:r>
        <w:rPr>
          <w:spacing w:val="-7"/>
          <w:sz w:val="24"/>
        </w:rPr>
        <w:t xml:space="preserve"> </w:t>
      </w:r>
      <w:r>
        <w:rPr>
          <w:sz w:val="24"/>
        </w:rPr>
        <w:t>Purchasing</w:t>
      </w:r>
      <w:r>
        <w:rPr>
          <w:spacing w:val="-7"/>
          <w:sz w:val="24"/>
        </w:rPr>
        <w:t xml:space="preserve"> </w:t>
      </w:r>
      <w:r>
        <w:rPr>
          <w:sz w:val="24"/>
        </w:rPr>
        <w:t>department,</w:t>
      </w:r>
      <w:r>
        <w:rPr>
          <w:spacing w:val="-3"/>
          <w:sz w:val="24"/>
        </w:rPr>
        <w:t xml:space="preserve"> </w:t>
      </w:r>
      <w:r>
        <w:rPr>
          <w:sz w:val="24"/>
        </w:rPr>
        <w:t>or</w:t>
      </w:r>
      <w:r>
        <w:rPr>
          <w:spacing w:val="-4"/>
          <w:sz w:val="24"/>
        </w:rPr>
        <w:t xml:space="preserve"> </w:t>
      </w:r>
      <w:r>
        <w:rPr>
          <w:sz w:val="24"/>
        </w:rPr>
        <w:t>designee,</w:t>
      </w:r>
      <w:r>
        <w:rPr>
          <w:spacing w:val="-1"/>
          <w:sz w:val="24"/>
        </w:rPr>
        <w:t xml:space="preserve"> </w:t>
      </w:r>
      <w:r>
        <w:rPr>
          <w:sz w:val="24"/>
        </w:rPr>
        <w:t>requests</w:t>
      </w:r>
      <w:r>
        <w:rPr>
          <w:spacing w:val="-4"/>
          <w:sz w:val="24"/>
        </w:rPr>
        <w:t xml:space="preserve"> </w:t>
      </w:r>
      <w:r>
        <w:rPr>
          <w:sz w:val="24"/>
        </w:rPr>
        <w:t>the</w:t>
      </w:r>
      <w:r>
        <w:rPr>
          <w:spacing w:val="-4"/>
          <w:sz w:val="24"/>
        </w:rPr>
        <w:t xml:space="preserve"> </w:t>
      </w:r>
      <w:r>
        <w:rPr>
          <w:sz w:val="24"/>
        </w:rPr>
        <w:t>vendor</w:t>
      </w:r>
      <w:r>
        <w:rPr>
          <w:spacing w:val="-5"/>
          <w:sz w:val="24"/>
        </w:rPr>
        <w:t xml:space="preserve"> </w:t>
      </w:r>
      <w:r>
        <w:rPr>
          <w:sz w:val="24"/>
        </w:rPr>
        <w:t>to</w:t>
      </w:r>
      <w:r>
        <w:rPr>
          <w:spacing w:val="-4"/>
          <w:sz w:val="24"/>
        </w:rPr>
        <w:t xml:space="preserve"> </w:t>
      </w:r>
      <w:r>
        <w:rPr>
          <w:sz w:val="24"/>
        </w:rPr>
        <w:t>complete</w:t>
      </w:r>
      <w:r>
        <w:rPr>
          <w:spacing w:val="-4"/>
          <w:sz w:val="24"/>
        </w:rPr>
        <w:t xml:space="preserve"> </w:t>
      </w:r>
      <w:r>
        <w:rPr>
          <w:sz w:val="24"/>
        </w:rPr>
        <w:t>the</w:t>
      </w:r>
      <w:r>
        <w:rPr>
          <w:spacing w:val="-7"/>
          <w:sz w:val="24"/>
        </w:rPr>
        <w:t xml:space="preserve"> </w:t>
      </w:r>
      <w:r>
        <w:rPr>
          <w:sz w:val="24"/>
        </w:rPr>
        <w:t>Form 1295 on the Texas Ethics Commission website.</w:t>
      </w:r>
    </w:p>
    <w:p w:rsidR="00407E18" w:rsidRDefault="006E6AB0">
      <w:pPr>
        <w:pStyle w:val="ListParagraph"/>
        <w:numPr>
          <w:ilvl w:val="0"/>
          <w:numId w:val="4"/>
        </w:numPr>
        <w:tabs>
          <w:tab w:val="left" w:pos="1560"/>
        </w:tabs>
        <w:spacing w:before="30" w:line="208" w:lineRule="auto"/>
        <w:ind w:right="744" w:hanging="360"/>
        <w:rPr>
          <w:sz w:val="24"/>
        </w:rPr>
      </w:pPr>
      <w:r>
        <w:rPr>
          <w:sz w:val="24"/>
        </w:rPr>
        <w:t>The</w:t>
      </w:r>
      <w:r>
        <w:rPr>
          <w:spacing w:val="-7"/>
          <w:sz w:val="24"/>
        </w:rPr>
        <w:t xml:space="preserve"> </w:t>
      </w:r>
      <w:r>
        <w:rPr>
          <w:sz w:val="24"/>
        </w:rPr>
        <w:t>vendor</w:t>
      </w:r>
      <w:r>
        <w:rPr>
          <w:spacing w:val="-4"/>
          <w:sz w:val="24"/>
        </w:rPr>
        <w:t xml:space="preserve"> </w:t>
      </w:r>
      <w:r>
        <w:rPr>
          <w:sz w:val="24"/>
        </w:rPr>
        <w:t>completes</w:t>
      </w:r>
      <w:r>
        <w:rPr>
          <w:spacing w:val="-3"/>
          <w:sz w:val="24"/>
        </w:rPr>
        <w:t xml:space="preserve"> </w:t>
      </w:r>
      <w:r>
        <w:rPr>
          <w:sz w:val="24"/>
        </w:rPr>
        <w:t>the</w:t>
      </w:r>
      <w:r>
        <w:rPr>
          <w:spacing w:val="-7"/>
          <w:sz w:val="24"/>
        </w:rPr>
        <w:t xml:space="preserve"> </w:t>
      </w:r>
      <w:r>
        <w:rPr>
          <w:sz w:val="24"/>
        </w:rPr>
        <w:t>Form</w:t>
      </w:r>
      <w:r>
        <w:rPr>
          <w:spacing w:val="-4"/>
          <w:sz w:val="24"/>
        </w:rPr>
        <w:t xml:space="preserve"> </w:t>
      </w:r>
      <w:r>
        <w:rPr>
          <w:sz w:val="24"/>
        </w:rPr>
        <w:t>1295</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Texas</w:t>
      </w:r>
      <w:r>
        <w:rPr>
          <w:spacing w:val="-3"/>
          <w:sz w:val="24"/>
        </w:rPr>
        <w:t xml:space="preserve"> </w:t>
      </w:r>
      <w:r>
        <w:rPr>
          <w:sz w:val="24"/>
        </w:rPr>
        <w:t>Ethics</w:t>
      </w:r>
      <w:r>
        <w:rPr>
          <w:spacing w:val="-3"/>
          <w:sz w:val="24"/>
        </w:rPr>
        <w:t xml:space="preserve"> </w:t>
      </w:r>
      <w:r>
        <w:rPr>
          <w:sz w:val="24"/>
        </w:rPr>
        <w:t>Commission</w:t>
      </w:r>
      <w:r>
        <w:rPr>
          <w:spacing w:val="-4"/>
          <w:sz w:val="24"/>
        </w:rPr>
        <w:t xml:space="preserve"> </w:t>
      </w:r>
      <w:r>
        <w:rPr>
          <w:sz w:val="24"/>
        </w:rPr>
        <w:t>website</w:t>
      </w:r>
      <w:r>
        <w:rPr>
          <w:spacing w:val="-7"/>
          <w:sz w:val="24"/>
        </w:rPr>
        <w:t xml:space="preserve"> </w:t>
      </w:r>
      <w:r>
        <w:rPr>
          <w:sz w:val="24"/>
        </w:rPr>
        <w:t>and emails the UH Purchasing department, or designee, a copy of the signed form.</w:t>
      </w:r>
    </w:p>
    <w:p w:rsidR="00407E18" w:rsidRDefault="006E6AB0">
      <w:pPr>
        <w:pStyle w:val="ListParagraph"/>
        <w:numPr>
          <w:ilvl w:val="0"/>
          <w:numId w:val="4"/>
        </w:numPr>
        <w:tabs>
          <w:tab w:val="left" w:pos="1560"/>
        </w:tabs>
        <w:spacing w:before="23" w:line="220" w:lineRule="auto"/>
        <w:ind w:right="468" w:hanging="360"/>
        <w:rPr>
          <w:sz w:val="24"/>
        </w:rPr>
      </w:pPr>
      <w:r>
        <w:rPr>
          <w:sz w:val="24"/>
        </w:rPr>
        <w:t>The</w:t>
      </w:r>
      <w:r>
        <w:rPr>
          <w:spacing w:val="-8"/>
          <w:sz w:val="24"/>
        </w:rPr>
        <w:t xml:space="preserve"> </w:t>
      </w:r>
      <w:r>
        <w:rPr>
          <w:sz w:val="24"/>
        </w:rPr>
        <w:t>UH</w:t>
      </w:r>
      <w:r>
        <w:rPr>
          <w:spacing w:val="-7"/>
          <w:sz w:val="24"/>
        </w:rPr>
        <w:t xml:space="preserve"> </w:t>
      </w:r>
      <w:r>
        <w:rPr>
          <w:sz w:val="24"/>
        </w:rPr>
        <w:t>Purchasing</w:t>
      </w:r>
      <w:r>
        <w:rPr>
          <w:spacing w:val="-5"/>
          <w:sz w:val="24"/>
        </w:rPr>
        <w:t xml:space="preserve"> </w:t>
      </w:r>
      <w:r>
        <w:rPr>
          <w:sz w:val="24"/>
        </w:rPr>
        <w:t>Department,</w:t>
      </w:r>
      <w:r>
        <w:rPr>
          <w:spacing w:val="-4"/>
          <w:sz w:val="24"/>
        </w:rPr>
        <w:t xml:space="preserve"> </w:t>
      </w:r>
      <w:r>
        <w:rPr>
          <w:sz w:val="24"/>
        </w:rPr>
        <w:t>or</w:t>
      </w:r>
      <w:r>
        <w:rPr>
          <w:spacing w:val="-5"/>
          <w:sz w:val="24"/>
        </w:rPr>
        <w:t xml:space="preserve"> </w:t>
      </w:r>
      <w:r>
        <w:rPr>
          <w:sz w:val="24"/>
        </w:rPr>
        <w:t>designee,</w:t>
      </w:r>
      <w:r>
        <w:rPr>
          <w:spacing w:val="-4"/>
          <w:sz w:val="24"/>
        </w:rPr>
        <w:t xml:space="preserve"> </w:t>
      </w:r>
      <w:r>
        <w:rPr>
          <w:sz w:val="24"/>
        </w:rPr>
        <w:t>acknowledges</w:t>
      </w:r>
      <w:r>
        <w:rPr>
          <w:spacing w:val="-4"/>
          <w:sz w:val="24"/>
        </w:rPr>
        <w:t xml:space="preserve"> </w:t>
      </w:r>
      <w:r>
        <w:rPr>
          <w:sz w:val="24"/>
        </w:rPr>
        <w:t>receipt</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form</w:t>
      </w:r>
      <w:r>
        <w:rPr>
          <w:spacing w:val="-6"/>
          <w:sz w:val="24"/>
        </w:rPr>
        <w:t xml:space="preserve"> </w:t>
      </w:r>
      <w:r>
        <w:rPr>
          <w:sz w:val="24"/>
        </w:rPr>
        <w:t>on</w:t>
      </w:r>
      <w:r>
        <w:rPr>
          <w:spacing w:val="-4"/>
          <w:sz w:val="24"/>
        </w:rPr>
        <w:t xml:space="preserve"> </w:t>
      </w:r>
      <w:r>
        <w:rPr>
          <w:sz w:val="24"/>
        </w:rPr>
        <w:t xml:space="preserve">the Texas Ethics Commission website, issues purchase order, and notifies the UHS </w:t>
      </w:r>
      <w:r>
        <w:rPr>
          <w:spacing w:val="-2"/>
          <w:sz w:val="24"/>
        </w:rPr>
        <w:t>department.</w:t>
      </w:r>
    </w:p>
    <w:p w:rsidR="00407E18" w:rsidRDefault="006E6AB0">
      <w:pPr>
        <w:pStyle w:val="ListParagraph"/>
        <w:numPr>
          <w:ilvl w:val="0"/>
          <w:numId w:val="7"/>
        </w:numPr>
        <w:tabs>
          <w:tab w:val="left" w:pos="840"/>
        </w:tabs>
        <w:spacing w:before="12"/>
        <w:ind w:right="1275"/>
        <w:jc w:val="both"/>
      </w:pPr>
      <w:r>
        <w:rPr>
          <w:sz w:val="24"/>
        </w:rPr>
        <w:t>See</w:t>
      </w:r>
      <w:r>
        <w:rPr>
          <w:spacing w:val="-3"/>
          <w:sz w:val="24"/>
        </w:rPr>
        <w:t xml:space="preserve"> </w:t>
      </w:r>
      <w:r>
        <w:rPr>
          <w:sz w:val="24"/>
        </w:rPr>
        <w:t>the</w:t>
      </w:r>
      <w:r>
        <w:rPr>
          <w:spacing w:val="-3"/>
          <w:sz w:val="24"/>
        </w:rPr>
        <w:t xml:space="preserve"> </w:t>
      </w:r>
      <w:r>
        <w:rPr>
          <w:sz w:val="24"/>
        </w:rPr>
        <w:t>flowchart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Form</w:t>
      </w:r>
      <w:r>
        <w:rPr>
          <w:spacing w:val="-3"/>
          <w:sz w:val="24"/>
        </w:rPr>
        <w:t xml:space="preserve"> </w:t>
      </w:r>
      <w:r>
        <w:rPr>
          <w:sz w:val="24"/>
        </w:rPr>
        <w:t>1295</w:t>
      </w:r>
      <w:r>
        <w:rPr>
          <w:spacing w:val="-2"/>
          <w:sz w:val="24"/>
        </w:rPr>
        <w:t xml:space="preserve"> </w:t>
      </w:r>
      <w:r>
        <w:rPr>
          <w:sz w:val="24"/>
        </w:rPr>
        <w:t>process</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Contract</w:t>
      </w:r>
      <w:r>
        <w:rPr>
          <w:spacing w:val="-2"/>
          <w:sz w:val="24"/>
        </w:rPr>
        <w:t xml:space="preserve"> </w:t>
      </w:r>
      <w:r>
        <w:rPr>
          <w:sz w:val="24"/>
        </w:rPr>
        <w:t>Administration</w:t>
      </w:r>
      <w:r>
        <w:rPr>
          <w:spacing w:val="-2"/>
          <w:sz w:val="24"/>
        </w:rPr>
        <w:t xml:space="preserve"> </w:t>
      </w:r>
      <w:r>
        <w:rPr>
          <w:sz w:val="24"/>
        </w:rPr>
        <w:t xml:space="preserve">website: </w:t>
      </w:r>
      <w:hyperlink r:id="rId39">
        <w:r>
          <w:rPr>
            <w:color w:val="0000FF"/>
            <w:sz w:val="24"/>
            <w:u w:val="single" w:color="0000FF"/>
          </w:rPr>
          <w:t>http://www.uh.edu/legal-affairs/contract-administration/</w:t>
        </w:r>
      </w:hyperlink>
      <w:r>
        <w:rPr>
          <w:color w:val="0000FF"/>
          <w:sz w:val="24"/>
        </w:rPr>
        <w:t xml:space="preserve"> </w:t>
      </w:r>
      <w:r>
        <w:rPr>
          <w:sz w:val="24"/>
        </w:rPr>
        <w:t xml:space="preserve">and the Purchasing website: </w:t>
      </w:r>
      <w:hyperlink r:id="rId40">
        <w:r>
          <w:rPr>
            <w:color w:val="0000FF"/>
            <w:spacing w:val="-2"/>
            <w:u w:val="single" w:color="0000FF"/>
          </w:rPr>
          <w:t>https://uh.edu/office-of-finance/purchasing/faculty-staff-resources/guidelines-procedures/</w:t>
        </w:r>
      </w:hyperlink>
    </w:p>
    <w:p w:rsidR="00407E18" w:rsidRDefault="00407E18">
      <w:pPr>
        <w:jc w:val="both"/>
        <w:sectPr w:rsidR="00407E18">
          <w:pgSz w:w="12240" w:h="15840"/>
          <w:pgMar w:top="1300" w:right="960" w:bottom="1200" w:left="960" w:header="737" w:footer="1008" w:gutter="0"/>
          <w:cols w:space="720"/>
        </w:sectPr>
      </w:pPr>
    </w:p>
    <w:p w:rsidR="00407E18" w:rsidRDefault="006E6AB0">
      <w:pPr>
        <w:pStyle w:val="Heading2"/>
        <w:numPr>
          <w:ilvl w:val="0"/>
          <w:numId w:val="17"/>
        </w:numPr>
        <w:tabs>
          <w:tab w:val="left" w:pos="480"/>
        </w:tabs>
        <w:ind w:left="480" w:right="378" w:hanging="363"/>
      </w:pPr>
      <w:bookmarkStart w:id="19" w:name="_bookmark18"/>
      <w:bookmarkEnd w:id="19"/>
      <w:r>
        <w:lastRenderedPageBreak/>
        <w:t>TEXAS</w:t>
      </w:r>
      <w:r>
        <w:rPr>
          <w:spacing w:val="-5"/>
        </w:rPr>
        <w:t xml:space="preserve"> </w:t>
      </w:r>
      <w:r>
        <w:t>GOVERNMENT</w:t>
      </w:r>
      <w:r>
        <w:rPr>
          <w:spacing w:val="-5"/>
        </w:rPr>
        <w:t xml:space="preserve"> </w:t>
      </w:r>
      <w:r>
        <w:t>CODE</w:t>
      </w:r>
      <w:r>
        <w:rPr>
          <w:spacing w:val="-5"/>
        </w:rPr>
        <w:t xml:space="preserve"> </w:t>
      </w:r>
      <w:r>
        <w:t>656.051</w:t>
      </w:r>
      <w:r>
        <w:rPr>
          <w:spacing w:val="-5"/>
        </w:rPr>
        <w:t xml:space="preserve"> </w:t>
      </w:r>
      <w:r>
        <w:t>and</w:t>
      </w:r>
      <w:r>
        <w:rPr>
          <w:spacing w:val="-7"/>
        </w:rPr>
        <w:t xml:space="preserve"> </w:t>
      </w:r>
      <w:r>
        <w:t>656.052,</w:t>
      </w:r>
      <w:r>
        <w:rPr>
          <w:spacing w:val="-5"/>
        </w:rPr>
        <w:t xml:space="preserve"> </w:t>
      </w:r>
      <w:r>
        <w:t>TRAINING</w:t>
      </w:r>
      <w:r>
        <w:rPr>
          <w:spacing w:val="-7"/>
        </w:rPr>
        <w:t xml:space="preserve"> </w:t>
      </w:r>
      <w:r>
        <w:t>AND</w:t>
      </w:r>
      <w:r>
        <w:rPr>
          <w:spacing w:val="-6"/>
        </w:rPr>
        <w:t xml:space="preserve"> </w:t>
      </w:r>
      <w:r>
        <w:t>CERTIFICATION OF STATE AGENCY PURCHASING PERSONNEL AND VENDORS; TRAINING AND CERTIFICATION FOR CONTRACT MANAGERS</w:t>
      </w:r>
    </w:p>
    <w:p w:rsidR="00407E18" w:rsidRDefault="00407E18">
      <w:pPr>
        <w:pStyle w:val="BodyText"/>
        <w:spacing w:before="6"/>
        <w:ind w:left="0"/>
        <w:rPr>
          <w:b/>
          <w:sz w:val="23"/>
        </w:rPr>
      </w:pPr>
    </w:p>
    <w:p w:rsidR="00407E18" w:rsidRDefault="006E6AB0">
      <w:pPr>
        <w:pStyle w:val="ListParagraph"/>
        <w:numPr>
          <w:ilvl w:val="0"/>
          <w:numId w:val="3"/>
        </w:numPr>
        <w:tabs>
          <w:tab w:val="left" w:pos="840"/>
        </w:tabs>
        <w:spacing w:before="1" w:line="237" w:lineRule="auto"/>
        <w:ind w:right="144"/>
        <w:rPr>
          <w:sz w:val="24"/>
        </w:rPr>
      </w:pPr>
      <w:r>
        <w:rPr>
          <w:sz w:val="24"/>
        </w:rPr>
        <w:t>UH System purchasing personnel will comply with the training and continuing education requirements for university purchasing personnel established by the Comptroller. Training and certification</w:t>
      </w:r>
      <w:r>
        <w:rPr>
          <w:spacing w:val="-6"/>
          <w:sz w:val="24"/>
        </w:rPr>
        <w:t xml:space="preserve"> </w:t>
      </w:r>
      <w:r>
        <w:rPr>
          <w:sz w:val="24"/>
        </w:rPr>
        <w:t>as</w:t>
      </w:r>
      <w:r>
        <w:rPr>
          <w:spacing w:val="-4"/>
          <w:sz w:val="24"/>
        </w:rPr>
        <w:t xml:space="preserve"> </w:t>
      </w:r>
      <w:r>
        <w:rPr>
          <w:sz w:val="24"/>
        </w:rPr>
        <w:t>Purchasing</w:t>
      </w:r>
      <w:r>
        <w:rPr>
          <w:spacing w:val="-10"/>
          <w:sz w:val="24"/>
        </w:rPr>
        <w:t xml:space="preserve"> </w:t>
      </w:r>
      <w:r>
        <w:rPr>
          <w:sz w:val="24"/>
        </w:rPr>
        <w:t>Personnel</w:t>
      </w:r>
      <w:r>
        <w:rPr>
          <w:spacing w:val="-3"/>
          <w:sz w:val="24"/>
        </w:rPr>
        <w:t xml:space="preserve"> </w:t>
      </w:r>
      <w:r>
        <w:rPr>
          <w:sz w:val="24"/>
        </w:rPr>
        <w:t>or</w:t>
      </w:r>
      <w:r>
        <w:rPr>
          <w:spacing w:val="-8"/>
          <w:sz w:val="24"/>
        </w:rPr>
        <w:t xml:space="preserve"> </w:t>
      </w:r>
      <w:r>
        <w:rPr>
          <w:sz w:val="24"/>
        </w:rPr>
        <w:t>Contract Managers</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employee’s</w:t>
      </w:r>
      <w:r>
        <w:rPr>
          <w:spacing w:val="-5"/>
          <w:sz w:val="24"/>
        </w:rPr>
        <w:t xml:space="preserve"> </w:t>
      </w:r>
      <w:r>
        <w:rPr>
          <w:sz w:val="24"/>
        </w:rPr>
        <w:t>role.</w:t>
      </w:r>
    </w:p>
    <w:p w:rsidR="00407E18" w:rsidRDefault="006E6AB0">
      <w:pPr>
        <w:pStyle w:val="ListParagraph"/>
        <w:numPr>
          <w:ilvl w:val="0"/>
          <w:numId w:val="3"/>
        </w:numPr>
        <w:tabs>
          <w:tab w:val="left" w:pos="840"/>
        </w:tabs>
        <w:spacing w:before="5" w:line="237" w:lineRule="auto"/>
        <w:ind w:right="554"/>
        <w:rPr>
          <w:sz w:val="24"/>
        </w:rPr>
      </w:pPr>
      <w:r>
        <w:rPr>
          <w:sz w:val="24"/>
        </w:rPr>
        <w:t>Purchasing Department staff at all UHS components will complete the training necessary to obtain</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a</w:t>
      </w:r>
      <w:r>
        <w:rPr>
          <w:spacing w:val="-6"/>
          <w:sz w:val="24"/>
        </w:rPr>
        <w:t xml:space="preserve"> </w:t>
      </w:r>
      <w:r>
        <w:rPr>
          <w:sz w:val="24"/>
        </w:rPr>
        <w:t>state</w:t>
      </w:r>
      <w:r>
        <w:rPr>
          <w:spacing w:val="-4"/>
          <w:sz w:val="24"/>
        </w:rPr>
        <w:t xml:space="preserve"> </w:t>
      </w:r>
      <w:r>
        <w:rPr>
          <w:sz w:val="24"/>
        </w:rPr>
        <w:t>purchasing</w:t>
      </w:r>
      <w:r>
        <w:rPr>
          <w:spacing w:val="-8"/>
          <w:sz w:val="24"/>
        </w:rPr>
        <w:t xml:space="preserve"> </w:t>
      </w:r>
      <w:r>
        <w:rPr>
          <w:sz w:val="24"/>
        </w:rPr>
        <w:t>or</w:t>
      </w:r>
      <w:r>
        <w:rPr>
          <w:spacing w:val="-3"/>
          <w:sz w:val="24"/>
        </w:rPr>
        <w:t xml:space="preserve"> </w:t>
      </w:r>
      <w:r>
        <w:rPr>
          <w:sz w:val="24"/>
        </w:rPr>
        <w:t>contracting</w:t>
      </w:r>
      <w:r>
        <w:rPr>
          <w:spacing w:val="-7"/>
          <w:sz w:val="24"/>
        </w:rPr>
        <w:t xml:space="preserve"> </w:t>
      </w:r>
      <w:r>
        <w:rPr>
          <w:sz w:val="24"/>
        </w:rPr>
        <w:t>certification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appropriate</w:t>
      </w:r>
      <w:r>
        <w:rPr>
          <w:spacing w:val="-3"/>
          <w:sz w:val="24"/>
        </w:rPr>
        <w:t xml:space="preserve"> </w:t>
      </w:r>
      <w:r>
        <w:rPr>
          <w:sz w:val="24"/>
        </w:rPr>
        <w:t>for</w:t>
      </w:r>
      <w:r>
        <w:rPr>
          <w:spacing w:val="-5"/>
          <w:sz w:val="24"/>
        </w:rPr>
        <w:t xml:space="preserve"> </w:t>
      </w:r>
      <w:r>
        <w:rPr>
          <w:sz w:val="24"/>
        </w:rPr>
        <w:t>their level of responsibility as determined by the component Purchasing Director.</w:t>
      </w:r>
    </w:p>
    <w:p w:rsidR="00407E18" w:rsidRDefault="006E6AB0">
      <w:pPr>
        <w:pStyle w:val="ListParagraph"/>
        <w:numPr>
          <w:ilvl w:val="0"/>
          <w:numId w:val="3"/>
        </w:numPr>
        <w:tabs>
          <w:tab w:val="left" w:pos="840"/>
        </w:tabs>
        <w:spacing w:before="2"/>
        <w:ind w:right="333"/>
        <w:rPr>
          <w:sz w:val="24"/>
        </w:rPr>
      </w:pPr>
      <w:r>
        <w:rPr>
          <w:sz w:val="24"/>
        </w:rPr>
        <w:t xml:space="preserve">In addition, all </w:t>
      </w:r>
      <w:r>
        <w:rPr>
          <w:position w:val="1"/>
          <w:sz w:val="24"/>
        </w:rPr>
        <w:t xml:space="preserve">full-time faculty, all exempt staff, and non-exempt employees in a position to originate purchase requests or influence purchasing decisions </w:t>
      </w:r>
      <w:r>
        <w:rPr>
          <w:sz w:val="24"/>
        </w:rPr>
        <w:t>at UH System will complete annual</w:t>
      </w:r>
      <w:r>
        <w:rPr>
          <w:spacing w:val="-5"/>
          <w:sz w:val="24"/>
        </w:rPr>
        <w:t xml:space="preserve"> </w:t>
      </w:r>
      <w:r>
        <w:rPr>
          <w:sz w:val="24"/>
        </w:rPr>
        <w:t>online</w:t>
      </w:r>
      <w:r>
        <w:rPr>
          <w:spacing w:val="-5"/>
          <w:sz w:val="24"/>
        </w:rPr>
        <w:t xml:space="preserve"> </w:t>
      </w:r>
      <w:r>
        <w:rPr>
          <w:sz w:val="24"/>
        </w:rPr>
        <w:t>UHS</w:t>
      </w:r>
      <w:r>
        <w:rPr>
          <w:spacing w:val="-5"/>
          <w:sz w:val="24"/>
        </w:rPr>
        <w:t xml:space="preserve"> </w:t>
      </w:r>
      <w:r>
        <w:rPr>
          <w:sz w:val="24"/>
        </w:rPr>
        <w:t>Conflict</w:t>
      </w:r>
      <w:r>
        <w:rPr>
          <w:spacing w:val="-5"/>
          <w:sz w:val="24"/>
        </w:rPr>
        <w:t xml:space="preserve"> </w:t>
      </w:r>
      <w:r>
        <w:rPr>
          <w:sz w:val="24"/>
        </w:rPr>
        <w:t>of</w:t>
      </w:r>
      <w:r>
        <w:rPr>
          <w:spacing w:val="-4"/>
          <w:sz w:val="24"/>
        </w:rPr>
        <w:t xml:space="preserve"> </w:t>
      </w:r>
      <w:r>
        <w:rPr>
          <w:sz w:val="24"/>
        </w:rPr>
        <w:t>Interest</w:t>
      </w:r>
      <w:r>
        <w:rPr>
          <w:spacing w:val="-3"/>
          <w:sz w:val="24"/>
        </w:rPr>
        <w:t xml:space="preserve"> </w:t>
      </w:r>
      <w:r>
        <w:rPr>
          <w:sz w:val="24"/>
        </w:rPr>
        <w:t>and</w:t>
      </w:r>
      <w:r>
        <w:rPr>
          <w:spacing w:val="-5"/>
          <w:sz w:val="24"/>
        </w:rPr>
        <w:t xml:space="preserve"> </w:t>
      </w:r>
      <w:r>
        <w:rPr>
          <w:sz w:val="24"/>
        </w:rPr>
        <w:t>Procurement</w:t>
      </w:r>
      <w:r>
        <w:rPr>
          <w:spacing w:val="-5"/>
          <w:sz w:val="24"/>
        </w:rPr>
        <w:t xml:space="preserve"> </w:t>
      </w:r>
      <w:r>
        <w:rPr>
          <w:sz w:val="24"/>
        </w:rPr>
        <w:t>training,</w:t>
      </w:r>
      <w:r>
        <w:rPr>
          <w:spacing w:val="-3"/>
          <w:sz w:val="24"/>
        </w:rPr>
        <w:t xml:space="preserve"> </w:t>
      </w:r>
      <w:r>
        <w:rPr>
          <w:sz w:val="24"/>
        </w:rPr>
        <w:t>which</w:t>
      </w:r>
      <w:r>
        <w:rPr>
          <w:spacing w:val="-2"/>
          <w:sz w:val="24"/>
        </w:rPr>
        <w:t xml:space="preserve"> </w:t>
      </w:r>
      <w:r>
        <w:rPr>
          <w:sz w:val="24"/>
        </w:rPr>
        <w:t>includes</w:t>
      </w:r>
      <w:r>
        <w:rPr>
          <w:spacing w:val="-5"/>
          <w:sz w:val="24"/>
        </w:rPr>
        <w:t xml:space="preserve"> </w:t>
      </w:r>
      <w:r>
        <w:rPr>
          <w:sz w:val="24"/>
        </w:rPr>
        <w:t>procurement- related ethics training.</w:t>
      </w:r>
    </w:p>
    <w:p w:rsidR="00407E18" w:rsidRDefault="00407E18">
      <w:pPr>
        <w:rPr>
          <w:sz w:val="24"/>
        </w:r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79"/>
        </w:tabs>
        <w:ind w:left="479" w:hanging="362"/>
      </w:pPr>
      <w:bookmarkStart w:id="20" w:name="_bookmark19"/>
      <w:bookmarkEnd w:id="20"/>
      <w:r>
        <w:lastRenderedPageBreak/>
        <w:t>UHS</w:t>
      </w:r>
      <w:r>
        <w:rPr>
          <w:spacing w:val="-2"/>
        </w:rPr>
        <w:t xml:space="preserve"> </w:t>
      </w:r>
      <w:r>
        <w:t>BOARD</w:t>
      </w:r>
      <w:r>
        <w:rPr>
          <w:spacing w:val="-4"/>
        </w:rPr>
        <w:t xml:space="preserve"> </w:t>
      </w:r>
      <w:r>
        <w:t>OF</w:t>
      </w:r>
      <w:r>
        <w:rPr>
          <w:spacing w:val="-9"/>
        </w:rPr>
        <w:t xml:space="preserve"> </w:t>
      </w:r>
      <w:r>
        <w:t>REGENTS</w:t>
      </w:r>
      <w:r>
        <w:rPr>
          <w:spacing w:val="1"/>
        </w:rPr>
        <w:t xml:space="preserve"> </w:t>
      </w:r>
      <w:r>
        <w:t>POLICIES 55.01.4,</w:t>
      </w:r>
      <w:r>
        <w:rPr>
          <w:spacing w:val="-1"/>
        </w:rPr>
        <w:t xml:space="preserve"> </w:t>
      </w:r>
      <w:r>
        <w:t>REPORTING</w:t>
      </w:r>
      <w:r>
        <w:rPr>
          <w:spacing w:val="-6"/>
        </w:rPr>
        <w:t xml:space="preserve"> </w:t>
      </w:r>
      <w:r>
        <w:t>TO</w:t>
      </w:r>
      <w:r>
        <w:rPr>
          <w:spacing w:val="-1"/>
        </w:rPr>
        <w:t xml:space="preserve"> </w:t>
      </w:r>
      <w:r>
        <w:t xml:space="preserve">THE </w:t>
      </w:r>
      <w:r>
        <w:rPr>
          <w:spacing w:val="-2"/>
        </w:rPr>
        <w:t>BOARD</w:t>
      </w:r>
    </w:p>
    <w:p w:rsidR="00407E18" w:rsidRDefault="00407E18">
      <w:pPr>
        <w:pStyle w:val="BodyText"/>
        <w:spacing w:before="8"/>
        <w:ind w:left="0"/>
        <w:rPr>
          <w:b/>
          <w:sz w:val="22"/>
        </w:rPr>
      </w:pPr>
    </w:p>
    <w:p w:rsidR="00407E18" w:rsidRDefault="006E6AB0">
      <w:pPr>
        <w:pStyle w:val="ListParagraph"/>
        <w:numPr>
          <w:ilvl w:val="0"/>
          <w:numId w:val="2"/>
        </w:numPr>
        <w:tabs>
          <w:tab w:val="left" w:pos="840"/>
        </w:tabs>
        <w:spacing w:before="1" w:line="232" w:lineRule="auto"/>
        <w:ind w:right="263"/>
        <w:rPr>
          <w:sz w:val="24"/>
        </w:rPr>
      </w:pPr>
      <w:r>
        <w:rPr>
          <w:sz w:val="24"/>
        </w:rPr>
        <w:t>The</w:t>
      </w:r>
      <w:r>
        <w:rPr>
          <w:spacing w:val="-7"/>
          <w:sz w:val="24"/>
        </w:rPr>
        <w:t xml:space="preserve"> </w:t>
      </w:r>
      <w:r>
        <w:rPr>
          <w:sz w:val="24"/>
        </w:rPr>
        <w:t>UH</w:t>
      </w:r>
      <w:r>
        <w:rPr>
          <w:spacing w:val="-6"/>
          <w:sz w:val="24"/>
        </w:rPr>
        <w:t xml:space="preserve"> </w:t>
      </w:r>
      <w:r>
        <w:rPr>
          <w:sz w:val="24"/>
        </w:rPr>
        <w:t>Controller,</w:t>
      </w:r>
      <w:r>
        <w:rPr>
          <w:spacing w:val="-3"/>
          <w:sz w:val="24"/>
        </w:rPr>
        <w:t xml:space="preserve"> </w:t>
      </w:r>
      <w:r>
        <w:rPr>
          <w:sz w:val="24"/>
        </w:rPr>
        <w:t>or</w:t>
      </w:r>
      <w:r>
        <w:rPr>
          <w:spacing w:val="-6"/>
          <w:sz w:val="24"/>
        </w:rPr>
        <w:t xml:space="preserve"> </w:t>
      </w:r>
      <w:r>
        <w:rPr>
          <w:sz w:val="24"/>
        </w:rPr>
        <w:t>designee, will</w:t>
      </w:r>
      <w:r>
        <w:rPr>
          <w:spacing w:val="-2"/>
          <w:sz w:val="24"/>
        </w:rPr>
        <w:t xml:space="preserve"> </w:t>
      </w:r>
      <w:r>
        <w:rPr>
          <w:sz w:val="24"/>
        </w:rPr>
        <w:t>prepare</w:t>
      </w:r>
      <w:r>
        <w:rPr>
          <w:spacing w:val="-5"/>
          <w:sz w:val="24"/>
        </w:rPr>
        <w:t xml:space="preserve"> </w:t>
      </w:r>
      <w:r>
        <w:rPr>
          <w:sz w:val="24"/>
        </w:rPr>
        <w:t>a</w:t>
      </w:r>
      <w:r>
        <w:rPr>
          <w:spacing w:val="-2"/>
          <w:sz w:val="24"/>
        </w:rPr>
        <w:t xml:space="preserve"> </w:t>
      </w:r>
      <w:r>
        <w:rPr>
          <w:sz w:val="24"/>
        </w:rPr>
        <w:t>report</w:t>
      </w:r>
      <w:r>
        <w:rPr>
          <w:spacing w:val="-3"/>
          <w:sz w:val="24"/>
        </w:rPr>
        <w:t xml:space="preserve"> </w:t>
      </w:r>
      <w:r>
        <w:rPr>
          <w:sz w:val="24"/>
        </w:rPr>
        <w:t>to</w:t>
      </w:r>
      <w:r>
        <w:rPr>
          <w:spacing w:val="-3"/>
          <w:sz w:val="24"/>
        </w:rPr>
        <w:t xml:space="preserve"> </w:t>
      </w:r>
      <w:r>
        <w:rPr>
          <w:sz w:val="24"/>
        </w:rPr>
        <w:t>be</w:t>
      </w:r>
      <w:r>
        <w:rPr>
          <w:spacing w:val="-6"/>
          <w:sz w:val="24"/>
        </w:rPr>
        <w:t xml:space="preserve"> </w:t>
      </w:r>
      <w:r>
        <w:rPr>
          <w:sz w:val="24"/>
        </w:rPr>
        <w:t>submitted</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Board</w:t>
      </w:r>
      <w:r>
        <w:rPr>
          <w:spacing w:val="-3"/>
          <w:sz w:val="24"/>
        </w:rPr>
        <w:t xml:space="preserve"> </w:t>
      </w:r>
      <w:r>
        <w:rPr>
          <w:sz w:val="24"/>
        </w:rPr>
        <w:t>of</w:t>
      </w:r>
      <w:r>
        <w:rPr>
          <w:spacing w:val="-4"/>
          <w:sz w:val="24"/>
        </w:rPr>
        <w:t xml:space="preserve"> </w:t>
      </w:r>
      <w:r>
        <w:rPr>
          <w:sz w:val="24"/>
        </w:rPr>
        <w:t>Regents</w:t>
      </w:r>
      <w:r>
        <w:rPr>
          <w:spacing w:val="-2"/>
          <w:sz w:val="24"/>
        </w:rPr>
        <w:t xml:space="preserve"> </w:t>
      </w:r>
      <w:r>
        <w:rPr>
          <w:sz w:val="24"/>
        </w:rPr>
        <w:t>at the first Board meeting following the end of each fiscal year.</w:t>
      </w:r>
      <w:r>
        <w:rPr>
          <w:spacing w:val="40"/>
          <w:sz w:val="24"/>
        </w:rPr>
        <w:t xml:space="preserve"> </w:t>
      </w:r>
      <w:r>
        <w:rPr>
          <w:sz w:val="24"/>
        </w:rPr>
        <w:t>The report will include:</w:t>
      </w:r>
    </w:p>
    <w:p w:rsidR="00407E18" w:rsidRDefault="006E6AB0">
      <w:pPr>
        <w:pStyle w:val="ListParagraph"/>
        <w:numPr>
          <w:ilvl w:val="1"/>
          <w:numId w:val="2"/>
        </w:numPr>
        <w:tabs>
          <w:tab w:val="left" w:pos="1560"/>
        </w:tabs>
        <w:spacing w:before="3" w:line="232" w:lineRule="auto"/>
        <w:ind w:right="156"/>
        <w:rPr>
          <w:sz w:val="24"/>
        </w:rPr>
      </w:pPr>
      <w:r>
        <w:rPr>
          <w:sz w:val="24"/>
        </w:rPr>
        <w:t>All</w:t>
      </w:r>
      <w:r>
        <w:rPr>
          <w:spacing w:val="-7"/>
          <w:sz w:val="24"/>
        </w:rPr>
        <w:t xml:space="preserve"> </w:t>
      </w:r>
      <w:r>
        <w:rPr>
          <w:sz w:val="24"/>
        </w:rPr>
        <w:t>professional</w:t>
      </w:r>
      <w:r>
        <w:rPr>
          <w:spacing w:val="-6"/>
          <w:sz w:val="24"/>
        </w:rPr>
        <w:t xml:space="preserve"> </w:t>
      </w:r>
      <w:r>
        <w:rPr>
          <w:sz w:val="24"/>
        </w:rPr>
        <w:t>services</w:t>
      </w:r>
      <w:r>
        <w:rPr>
          <w:spacing w:val="-3"/>
          <w:sz w:val="24"/>
        </w:rPr>
        <w:t xml:space="preserve"> </w:t>
      </w:r>
      <w:r>
        <w:rPr>
          <w:sz w:val="24"/>
        </w:rPr>
        <w:t>and</w:t>
      </w:r>
      <w:r>
        <w:rPr>
          <w:spacing w:val="-7"/>
          <w:sz w:val="24"/>
        </w:rPr>
        <w:t xml:space="preserve"> </w:t>
      </w:r>
      <w:r>
        <w:rPr>
          <w:sz w:val="24"/>
        </w:rPr>
        <w:t>consulting</w:t>
      </w:r>
      <w:r>
        <w:rPr>
          <w:spacing w:val="-9"/>
          <w:sz w:val="24"/>
        </w:rPr>
        <w:t xml:space="preserve"> </w:t>
      </w:r>
      <w:r>
        <w:rPr>
          <w:sz w:val="24"/>
        </w:rPr>
        <w:t>contracts awarded</w:t>
      </w:r>
      <w:r>
        <w:rPr>
          <w:spacing w:val="-7"/>
          <w:sz w:val="24"/>
        </w:rPr>
        <w:t xml:space="preserve"> </w:t>
      </w:r>
      <w:r>
        <w:rPr>
          <w:sz w:val="24"/>
        </w:rPr>
        <w:t>during</w:t>
      </w:r>
      <w:r>
        <w:rPr>
          <w:spacing w:val="-11"/>
          <w:sz w:val="24"/>
        </w:rPr>
        <w:t xml:space="preserve"> </w:t>
      </w:r>
      <w:r>
        <w:rPr>
          <w:sz w:val="24"/>
        </w:rPr>
        <w:t>the</w:t>
      </w:r>
      <w:r>
        <w:rPr>
          <w:spacing w:val="-5"/>
          <w:sz w:val="24"/>
        </w:rPr>
        <w:t xml:space="preserve"> </w:t>
      </w:r>
      <w:r>
        <w:rPr>
          <w:sz w:val="24"/>
        </w:rPr>
        <w:t>previous</w:t>
      </w:r>
      <w:r>
        <w:rPr>
          <w:spacing w:val="-7"/>
          <w:sz w:val="24"/>
        </w:rPr>
        <w:t xml:space="preserve"> </w:t>
      </w:r>
      <w:r>
        <w:rPr>
          <w:sz w:val="24"/>
        </w:rPr>
        <w:t>fiscal year where total compensation from System-wide resources to a single entity is expected to exceed $250,000.</w:t>
      </w:r>
    </w:p>
    <w:p w:rsidR="00407E18" w:rsidRDefault="006E6AB0">
      <w:pPr>
        <w:pStyle w:val="ListParagraph"/>
        <w:numPr>
          <w:ilvl w:val="1"/>
          <w:numId w:val="2"/>
        </w:numPr>
        <w:tabs>
          <w:tab w:val="left" w:pos="1560"/>
        </w:tabs>
        <w:spacing w:line="235" w:lineRule="auto"/>
        <w:ind w:right="426"/>
        <w:rPr>
          <w:sz w:val="24"/>
        </w:rPr>
      </w:pPr>
      <w:r>
        <w:rPr>
          <w:sz w:val="24"/>
        </w:rPr>
        <w:t>All</w:t>
      </w:r>
      <w:r>
        <w:rPr>
          <w:spacing w:val="-6"/>
          <w:sz w:val="24"/>
        </w:rPr>
        <w:t xml:space="preserve"> </w:t>
      </w:r>
      <w:r>
        <w:rPr>
          <w:sz w:val="24"/>
        </w:rPr>
        <w:t>construction,</w:t>
      </w:r>
      <w:r>
        <w:rPr>
          <w:spacing w:val="-4"/>
          <w:sz w:val="24"/>
        </w:rPr>
        <w:t xml:space="preserve"> </w:t>
      </w:r>
      <w:r>
        <w:rPr>
          <w:sz w:val="24"/>
        </w:rPr>
        <w:t>equipment,</w:t>
      </w:r>
      <w:r>
        <w:rPr>
          <w:spacing w:val="-5"/>
          <w:sz w:val="24"/>
        </w:rPr>
        <w:t xml:space="preserve"> </w:t>
      </w:r>
      <w:r>
        <w:rPr>
          <w:sz w:val="24"/>
        </w:rPr>
        <w:t>goods</w:t>
      </w:r>
      <w:r>
        <w:rPr>
          <w:spacing w:val="-2"/>
          <w:sz w:val="24"/>
        </w:rPr>
        <w:t xml:space="preserve"> </w:t>
      </w:r>
      <w:r>
        <w:rPr>
          <w:sz w:val="24"/>
        </w:rPr>
        <w:t>and</w:t>
      </w:r>
      <w:r>
        <w:rPr>
          <w:spacing w:val="-7"/>
          <w:sz w:val="24"/>
        </w:rPr>
        <w:t xml:space="preserve"> </w:t>
      </w:r>
      <w:r>
        <w:rPr>
          <w:sz w:val="24"/>
        </w:rPr>
        <w:t>services</w:t>
      </w:r>
      <w:r>
        <w:rPr>
          <w:spacing w:val="-5"/>
          <w:sz w:val="24"/>
        </w:rPr>
        <w:t xml:space="preserve"> </w:t>
      </w:r>
      <w:r>
        <w:rPr>
          <w:sz w:val="24"/>
        </w:rPr>
        <w:t>contracts</w:t>
      </w:r>
      <w:r>
        <w:rPr>
          <w:spacing w:val="-4"/>
          <w:sz w:val="24"/>
        </w:rPr>
        <w:t xml:space="preserve"> </w:t>
      </w:r>
      <w:r>
        <w:rPr>
          <w:sz w:val="24"/>
        </w:rPr>
        <w:t>awarded</w:t>
      </w:r>
      <w:r>
        <w:rPr>
          <w:spacing w:val="-5"/>
          <w:sz w:val="24"/>
        </w:rPr>
        <w:t xml:space="preserve"> </w:t>
      </w:r>
      <w:r>
        <w:rPr>
          <w:sz w:val="24"/>
        </w:rPr>
        <w:t>during</w:t>
      </w:r>
      <w:r>
        <w:rPr>
          <w:spacing w:val="-11"/>
          <w:sz w:val="24"/>
        </w:rPr>
        <w:t xml:space="preserve"> </w:t>
      </w:r>
      <w:r>
        <w:rPr>
          <w:sz w:val="24"/>
        </w:rPr>
        <w:t>the</w:t>
      </w:r>
      <w:r>
        <w:rPr>
          <w:spacing w:val="-8"/>
          <w:sz w:val="24"/>
        </w:rPr>
        <w:t xml:space="preserve"> </w:t>
      </w:r>
      <w:r>
        <w:rPr>
          <w:sz w:val="24"/>
        </w:rPr>
        <w:t>previous fiscal year (including any amendments) where total compensation from System-wide resources to a single entity is expected to exceed $1,000,000.</w:t>
      </w:r>
    </w:p>
    <w:p w:rsidR="00407E18" w:rsidRDefault="006E6AB0">
      <w:pPr>
        <w:pStyle w:val="ListParagraph"/>
        <w:numPr>
          <w:ilvl w:val="1"/>
          <w:numId w:val="2"/>
        </w:numPr>
        <w:tabs>
          <w:tab w:val="left" w:pos="1560"/>
        </w:tabs>
        <w:spacing w:line="235" w:lineRule="auto"/>
        <w:ind w:right="429"/>
        <w:rPr>
          <w:sz w:val="24"/>
        </w:rPr>
      </w:pPr>
      <w:r>
        <w:rPr>
          <w:sz w:val="24"/>
        </w:rPr>
        <w:t>All</w:t>
      </w:r>
      <w:r>
        <w:rPr>
          <w:spacing w:val="-4"/>
          <w:sz w:val="24"/>
        </w:rPr>
        <w:t xml:space="preserve"> </w:t>
      </w:r>
      <w:r>
        <w:rPr>
          <w:sz w:val="24"/>
        </w:rPr>
        <w:t>contracts</w:t>
      </w:r>
      <w:r>
        <w:rPr>
          <w:spacing w:val="-4"/>
          <w:sz w:val="24"/>
        </w:rPr>
        <w:t xml:space="preserve"> </w:t>
      </w:r>
      <w:r>
        <w:rPr>
          <w:sz w:val="24"/>
        </w:rPr>
        <w:t>that</w:t>
      </w:r>
      <w:r>
        <w:rPr>
          <w:spacing w:val="-4"/>
          <w:sz w:val="24"/>
        </w:rPr>
        <w:t xml:space="preserve"> </w:t>
      </w:r>
      <w:r>
        <w:rPr>
          <w:sz w:val="24"/>
        </w:rPr>
        <w:t>require</w:t>
      </w:r>
      <w:r>
        <w:rPr>
          <w:spacing w:val="-4"/>
          <w:sz w:val="24"/>
        </w:rPr>
        <w:t xml:space="preserve"> </w:t>
      </w:r>
      <w:r>
        <w:rPr>
          <w:sz w:val="24"/>
        </w:rPr>
        <w:t>enhanced</w:t>
      </w:r>
      <w:r>
        <w:rPr>
          <w:spacing w:val="-4"/>
          <w:sz w:val="24"/>
        </w:rPr>
        <w:t xml:space="preserve"> </w:t>
      </w:r>
      <w:r>
        <w:rPr>
          <w:sz w:val="24"/>
        </w:rPr>
        <w:t>contract</w:t>
      </w:r>
      <w:r>
        <w:rPr>
          <w:spacing w:val="-4"/>
          <w:sz w:val="24"/>
        </w:rPr>
        <w:t xml:space="preserve"> </w:t>
      </w:r>
      <w:r>
        <w:rPr>
          <w:sz w:val="24"/>
        </w:rPr>
        <w:t>or</w:t>
      </w:r>
      <w:r>
        <w:rPr>
          <w:spacing w:val="-4"/>
          <w:sz w:val="24"/>
        </w:rPr>
        <w:t xml:space="preserve"> </w:t>
      </w:r>
      <w:r>
        <w:rPr>
          <w:sz w:val="24"/>
        </w:rPr>
        <w:t>performance</w:t>
      </w:r>
      <w:r>
        <w:rPr>
          <w:spacing w:val="-5"/>
          <w:sz w:val="24"/>
        </w:rPr>
        <w:t xml:space="preserve"> </w:t>
      </w:r>
      <w:r>
        <w:rPr>
          <w:sz w:val="24"/>
        </w:rPr>
        <w:t>monitoring</w:t>
      </w:r>
      <w:r>
        <w:rPr>
          <w:spacing w:val="-7"/>
          <w:sz w:val="24"/>
        </w:rPr>
        <w:t xml:space="preserve"> </w:t>
      </w:r>
      <w:r>
        <w:rPr>
          <w:sz w:val="24"/>
        </w:rPr>
        <w:t>under</w:t>
      </w:r>
      <w:r>
        <w:rPr>
          <w:spacing w:val="-4"/>
          <w:sz w:val="24"/>
        </w:rPr>
        <w:t xml:space="preserve"> </w:t>
      </w:r>
      <w:r>
        <w:rPr>
          <w:sz w:val="24"/>
        </w:rPr>
        <w:t>Sections 2261.253, 2261.254, and 2261.255 of the Texas Government Code.</w:t>
      </w:r>
    </w:p>
    <w:p w:rsidR="00407E18" w:rsidRDefault="006E6AB0">
      <w:pPr>
        <w:pStyle w:val="ListParagraph"/>
        <w:numPr>
          <w:ilvl w:val="0"/>
          <w:numId w:val="2"/>
        </w:numPr>
        <w:tabs>
          <w:tab w:val="left" w:pos="840"/>
        </w:tabs>
        <w:ind w:right="184"/>
        <w:rPr>
          <w:sz w:val="24"/>
        </w:rPr>
      </w:pPr>
      <w:r>
        <w:rPr>
          <w:sz w:val="24"/>
        </w:rPr>
        <w:t>The</w:t>
      </w:r>
      <w:r>
        <w:rPr>
          <w:spacing w:val="-9"/>
          <w:sz w:val="24"/>
        </w:rPr>
        <w:t xml:space="preserve"> </w:t>
      </w:r>
      <w:r>
        <w:rPr>
          <w:sz w:val="24"/>
        </w:rPr>
        <w:t>report</w:t>
      </w:r>
      <w:r>
        <w:rPr>
          <w:spacing w:val="-3"/>
          <w:sz w:val="24"/>
        </w:rPr>
        <w:t xml:space="preserve"> </w:t>
      </w:r>
      <w:r>
        <w:rPr>
          <w:sz w:val="24"/>
        </w:rPr>
        <w:t>will</w:t>
      </w:r>
      <w:r>
        <w:rPr>
          <w:spacing w:val="-2"/>
          <w:sz w:val="24"/>
        </w:rPr>
        <w:t xml:space="preserve"> </w:t>
      </w:r>
      <w:r>
        <w:rPr>
          <w:sz w:val="24"/>
        </w:rPr>
        <w:t>indicate</w:t>
      </w:r>
      <w:r>
        <w:rPr>
          <w:spacing w:val="-3"/>
          <w:sz w:val="24"/>
        </w:rPr>
        <w:t xml:space="preserve"> </w:t>
      </w:r>
      <w:r>
        <w:rPr>
          <w:sz w:val="24"/>
        </w:rPr>
        <w:t>the</w:t>
      </w:r>
      <w:r>
        <w:rPr>
          <w:spacing w:val="-7"/>
          <w:sz w:val="24"/>
        </w:rPr>
        <w:t xml:space="preserve"> </w:t>
      </w:r>
      <w:r>
        <w:rPr>
          <w:sz w:val="24"/>
        </w:rPr>
        <w:t>procurement</w:t>
      </w:r>
      <w:r>
        <w:rPr>
          <w:spacing w:val="-3"/>
          <w:sz w:val="24"/>
        </w:rPr>
        <w:t xml:space="preserve"> </w:t>
      </w:r>
      <w:r>
        <w:rPr>
          <w:sz w:val="24"/>
        </w:rPr>
        <w:t>method</w:t>
      </w:r>
      <w:r>
        <w:rPr>
          <w:spacing w:val="-2"/>
          <w:sz w:val="24"/>
        </w:rPr>
        <w:t xml:space="preserve"> </w:t>
      </w:r>
      <w:r>
        <w:rPr>
          <w:sz w:val="24"/>
        </w:rPr>
        <w:t>used</w:t>
      </w:r>
      <w:r>
        <w:rPr>
          <w:spacing w:val="-3"/>
          <w:sz w:val="24"/>
        </w:rPr>
        <w:t xml:space="preserve"> </w:t>
      </w:r>
      <w:r>
        <w:rPr>
          <w:sz w:val="24"/>
        </w:rPr>
        <w:t>and</w:t>
      </w:r>
      <w:r>
        <w:rPr>
          <w:spacing w:val="-6"/>
          <w:sz w:val="24"/>
        </w:rPr>
        <w:t xml:space="preserve"> </w:t>
      </w:r>
      <w:r>
        <w:rPr>
          <w:sz w:val="24"/>
        </w:rPr>
        <w:t>be</w:t>
      </w:r>
      <w:r>
        <w:rPr>
          <w:spacing w:val="-7"/>
          <w:sz w:val="24"/>
        </w:rPr>
        <w:t xml:space="preserve"> </w:t>
      </w:r>
      <w:r>
        <w:rPr>
          <w:sz w:val="24"/>
        </w:rPr>
        <w:t>subject</w:t>
      </w:r>
      <w:r>
        <w:rPr>
          <w:spacing w:val="-2"/>
          <w:sz w:val="24"/>
        </w:rPr>
        <w:t xml:space="preserve"> </w:t>
      </w:r>
      <w:r>
        <w:rPr>
          <w:sz w:val="24"/>
        </w:rPr>
        <w:t>to</w:t>
      </w:r>
      <w:r>
        <w:rPr>
          <w:spacing w:val="-2"/>
          <w:sz w:val="24"/>
        </w:rPr>
        <w:t xml:space="preserve"> </w:t>
      </w:r>
      <w:r>
        <w:rPr>
          <w:sz w:val="24"/>
        </w:rPr>
        <w:t>Internal</w:t>
      </w:r>
      <w:r>
        <w:rPr>
          <w:spacing w:val="-2"/>
          <w:sz w:val="24"/>
        </w:rPr>
        <w:t xml:space="preserve"> </w:t>
      </w:r>
      <w:r>
        <w:rPr>
          <w:sz w:val="24"/>
        </w:rPr>
        <w:t>Audit</w:t>
      </w:r>
      <w:r>
        <w:rPr>
          <w:spacing w:val="-3"/>
          <w:sz w:val="24"/>
        </w:rPr>
        <w:t xml:space="preserve"> </w:t>
      </w:r>
      <w:r>
        <w:rPr>
          <w:sz w:val="24"/>
        </w:rPr>
        <w:t>review</w:t>
      </w:r>
      <w:r>
        <w:rPr>
          <w:spacing w:val="-4"/>
          <w:sz w:val="24"/>
        </w:rPr>
        <w:t xml:space="preserve"> </w:t>
      </w:r>
      <w:r>
        <w:rPr>
          <w:sz w:val="24"/>
        </w:rPr>
        <w:t>for compliance with applicable laws and UHS policies. Investment agreements are not included in this reporting requirement.</w:t>
      </w:r>
    </w:p>
    <w:p w:rsidR="00407E18" w:rsidRDefault="00407E18">
      <w:pPr>
        <w:rPr>
          <w:sz w:val="24"/>
        </w:rPr>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80"/>
        </w:tabs>
        <w:ind w:left="480" w:right="867" w:hanging="363"/>
      </w:pPr>
      <w:bookmarkStart w:id="21" w:name="_bookmark20"/>
      <w:bookmarkEnd w:id="21"/>
      <w:r>
        <w:lastRenderedPageBreak/>
        <w:t>TEXAS</w:t>
      </w:r>
      <w:r>
        <w:rPr>
          <w:spacing w:val="-8"/>
        </w:rPr>
        <w:t xml:space="preserve"> </w:t>
      </w:r>
      <w:r>
        <w:t>GOVERNMENT</w:t>
      </w:r>
      <w:r>
        <w:rPr>
          <w:spacing w:val="-8"/>
        </w:rPr>
        <w:t xml:space="preserve"> </w:t>
      </w:r>
      <w:r>
        <w:t>CODE</w:t>
      </w:r>
      <w:r>
        <w:rPr>
          <w:spacing w:val="-9"/>
        </w:rPr>
        <w:t xml:space="preserve"> </w:t>
      </w:r>
      <w:r>
        <w:t>572.069,</w:t>
      </w:r>
      <w:r>
        <w:rPr>
          <w:spacing w:val="-6"/>
        </w:rPr>
        <w:t xml:space="preserve"> </w:t>
      </w:r>
      <w:r>
        <w:t>CERTAIN</w:t>
      </w:r>
      <w:r>
        <w:rPr>
          <w:spacing w:val="-9"/>
        </w:rPr>
        <w:t xml:space="preserve"> </w:t>
      </w:r>
      <w:r>
        <w:t>EMPLOYMENT</w:t>
      </w:r>
      <w:r>
        <w:rPr>
          <w:spacing w:val="-7"/>
        </w:rPr>
        <w:t xml:space="preserve"> </w:t>
      </w:r>
      <w:r>
        <w:t>FOR</w:t>
      </w:r>
      <w:r>
        <w:rPr>
          <w:spacing w:val="-4"/>
        </w:rPr>
        <w:t xml:space="preserve"> </w:t>
      </w:r>
      <w:r>
        <w:t>FORMER STATE OFFICER OR EMPLOYEE RESTRICTED</w:t>
      </w:r>
    </w:p>
    <w:p w:rsidR="00407E18" w:rsidRDefault="00407E18">
      <w:pPr>
        <w:pStyle w:val="BodyText"/>
        <w:spacing w:before="7"/>
        <w:ind w:left="0"/>
        <w:rPr>
          <w:b/>
          <w:sz w:val="33"/>
        </w:rPr>
      </w:pPr>
    </w:p>
    <w:p w:rsidR="00407E18" w:rsidRDefault="006E6AB0">
      <w:pPr>
        <w:pStyle w:val="BodyText"/>
        <w:spacing w:line="235" w:lineRule="auto"/>
        <w:ind w:left="480" w:right="260"/>
      </w:pPr>
      <w:r>
        <w:t>Beginning September 1, 2017, UH System officers and employees who participated in a procurement or contract negotiation with a vendor on behalf of UH System may not accept employment</w:t>
      </w:r>
      <w:r>
        <w:rPr>
          <w:spacing w:val="-3"/>
        </w:rPr>
        <w:t xml:space="preserve"> </w:t>
      </w:r>
      <w:r>
        <w:t>from</w:t>
      </w:r>
      <w:r>
        <w:rPr>
          <w:spacing w:val="-3"/>
        </w:rPr>
        <w:t xml:space="preserve"> </w:t>
      </w:r>
      <w:r>
        <w:t>that</w:t>
      </w:r>
      <w:r>
        <w:rPr>
          <w:spacing w:val="-3"/>
        </w:rPr>
        <w:t xml:space="preserve"> </w:t>
      </w:r>
      <w:r>
        <w:t>vendor</w:t>
      </w:r>
      <w:r>
        <w:rPr>
          <w:spacing w:val="-4"/>
        </w:rPr>
        <w:t xml:space="preserve"> </w:t>
      </w:r>
      <w:r>
        <w:t>until</w:t>
      </w:r>
      <w:r>
        <w:rPr>
          <w:spacing w:val="-3"/>
        </w:rPr>
        <w:t xml:space="preserve"> </w:t>
      </w:r>
      <w:r>
        <w:t>two</w:t>
      </w:r>
      <w:r>
        <w:rPr>
          <w:spacing w:val="-2"/>
        </w:rPr>
        <w:t xml:space="preserve"> </w:t>
      </w:r>
      <w:r>
        <w:t>years</w:t>
      </w:r>
      <w:r>
        <w:rPr>
          <w:spacing w:val="-3"/>
        </w:rPr>
        <w:t xml:space="preserve"> </w:t>
      </w:r>
      <w:r>
        <w:t>after</w:t>
      </w:r>
      <w:r>
        <w:rPr>
          <w:spacing w:val="-2"/>
        </w:rPr>
        <w:t xml:space="preserve"> </w:t>
      </w:r>
      <w:r>
        <w:t>the</w:t>
      </w:r>
      <w:r>
        <w:rPr>
          <w:spacing w:val="-3"/>
        </w:rPr>
        <w:t xml:space="preserve"> </w:t>
      </w:r>
      <w:r>
        <w:t>contract</w:t>
      </w:r>
      <w:r>
        <w:rPr>
          <w:spacing w:val="-3"/>
        </w:rPr>
        <w:t xml:space="preserve"> </w:t>
      </w:r>
      <w:r>
        <w:t>is</w:t>
      </w:r>
      <w:r>
        <w:rPr>
          <w:spacing w:val="-3"/>
        </w:rPr>
        <w:t xml:space="preserve"> </w:t>
      </w:r>
      <w:r>
        <w:t>signed</w:t>
      </w:r>
      <w:r>
        <w:rPr>
          <w:spacing w:val="-3"/>
        </w:rPr>
        <w:t xml:space="preserve"> </w:t>
      </w:r>
      <w:r>
        <w:t>or</w:t>
      </w:r>
      <w:r>
        <w:rPr>
          <w:spacing w:val="-2"/>
        </w:rPr>
        <w:t xml:space="preserve"> </w:t>
      </w:r>
      <w:r>
        <w:t>the</w:t>
      </w:r>
      <w:r>
        <w:rPr>
          <w:spacing w:val="-3"/>
        </w:rPr>
        <w:t xml:space="preserve"> </w:t>
      </w:r>
      <w:r>
        <w:t>procurement</w:t>
      </w:r>
      <w:r>
        <w:rPr>
          <w:spacing w:val="-3"/>
        </w:rPr>
        <w:t xml:space="preserve"> </w:t>
      </w:r>
      <w:r>
        <w:t>is terminated or withdrawn</w:t>
      </w:r>
    </w:p>
    <w:p w:rsidR="00407E18" w:rsidRDefault="00407E18">
      <w:pPr>
        <w:spacing w:line="235" w:lineRule="auto"/>
        <w:sectPr w:rsidR="00407E18">
          <w:pgSz w:w="12240" w:h="15840"/>
          <w:pgMar w:top="1300" w:right="960" w:bottom="1200" w:left="960" w:header="737" w:footer="1008" w:gutter="0"/>
          <w:cols w:space="720"/>
        </w:sectPr>
      </w:pPr>
    </w:p>
    <w:p w:rsidR="00407E18" w:rsidRDefault="006E6AB0">
      <w:pPr>
        <w:pStyle w:val="Heading1"/>
        <w:numPr>
          <w:ilvl w:val="0"/>
          <w:numId w:val="17"/>
        </w:numPr>
        <w:tabs>
          <w:tab w:val="left" w:pos="479"/>
        </w:tabs>
        <w:ind w:left="479" w:hanging="362"/>
      </w:pPr>
      <w:bookmarkStart w:id="22" w:name="_bookmark21"/>
      <w:bookmarkEnd w:id="22"/>
      <w:r>
        <w:lastRenderedPageBreak/>
        <w:t>RELATED</w:t>
      </w:r>
      <w:r>
        <w:rPr>
          <w:spacing w:val="-3"/>
        </w:rPr>
        <w:t xml:space="preserve"> </w:t>
      </w:r>
      <w:r>
        <w:t>SYSTEM</w:t>
      </w:r>
      <w:r>
        <w:rPr>
          <w:spacing w:val="-3"/>
        </w:rPr>
        <w:t xml:space="preserve"> </w:t>
      </w:r>
      <w:r>
        <w:rPr>
          <w:spacing w:val="-2"/>
        </w:rPr>
        <w:t>POLICIES</w:t>
      </w:r>
    </w:p>
    <w:p w:rsidR="00407E18" w:rsidRDefault="00407E18">
      <w:pPr>
        <w:pStyle w:val="BodyText"/>
        <w:spacing w:before="6"/>
        <w:ind w:left="0"/>
        <w:rPr>
          <w:b/>
          <w:sz w:val="23"/>
        </w:rPr>
      </w:pPr>
    </w:p>
    <w:p w:rsidR="00407E18" w:rsidRDefault="006E6AB0">
      <w:pPr>
        <w:pStyle w:val="ListParagraph"/>
        <w:numPr>
          <w:ilvl w:val="0"/>
          <w:numId w:val="1"/>
        </w:numPr>
        <w:tabs>
          <w:tab w:val="left" w:pos="840"/>
        </w:tabs>
        <w:spacing w:before="1" w:line="293" w:lineRule="exact"/>
        <w:ind w:hanging="362"/>
        <w:rPr>
          <w:sz w:val="24"/>
        </w:rPr>
      </w:pPr>
      <w:r>
        <w:rPr>
          <w:sz w:val="24"/>
        </w:rPr>
        <w:t>UH</w:t>
      </w:r>
      <w:r>
        <w:rPr>
          <w:spacing w:val="-2"/>
          <w:sz w:val="24"/>
        </w:rPr>
        <w:t xml:space="preserve"> </w:t>
      </w:r>
      <w:r>
        <w:rPr>
          <w:sz w:val="24"/>
        </w:rPr>
        <w:t>System</w:t>
      </w:r>
      <w:r>
        <w:rPr>
          <w:spacing w:val="2"/>
          <w:sz w:val="24"/>
        </w:rPr>
        <w:t xml:space="preserve"> </w:t>
      </w:r>
      <w:r>
        <w:rPr>
          <w:sz w:val="24"/>
        </w:rPr>
        <w:t>Board of</w:t>
      </w:r>
      <w:r>
        <w:rPr>
          <w:spacing w:val="-2"/>
          <w:sz w:val="24"/>
        </w:rPr>
        <w:t xml:space="preserve"> </w:t>
      </w:r>
      <w:r>
        <w:rPr>
          <w:sz w:val="24"/>
        </w:rPr>
        <w:t>Regents Policy</w:t>
      </w:r>
      <w:r>
        <w:rPr>
          <w:spacing w:val="-8"/>
          <w:sz w:val="24"/>
        </w:rPr>
        <w:t xml:space="preserve"> </w:t>
      </w:r>
      <w:r>
        <w:rPr>
          <w:sz w:val="24"/>
        </w:rPr>
        <w:t xml:space="preserve">55.01, 55.02, 55.04, </w:t>
      </w:r>
      <w:r>
        <w:rPr>
          <w:spacing w:val="-2"/>
          <w:sz w:val="24"/>
        </w:rPr>
        <w:t>55.06</w:t>
      </w:r>
    </w:p>
    <w:p w:rsidR="00407E18" w:rsidRDefault="006E6AB0">
      <w:pPr>
        <w:pStyle w:val="ListParagraph"/>
        <w:numPr>
          <w:ilvl w:val="0"/>
          <w:numId w:val="1"/>
        </w:numPr>
        <w:tabs>
          <w:tab w:val="left" w:pos="840"/>
        </w:tabs>
        <w:spacing w:line="293" w:lineRule="exact"/>
        <w:ind w:hanging="362"/>
        <w:rPr>
          <w:sz w:val="24"/>
        </w:rPr>
      </w:pPr>
      <w:r>
        <w:rPr>
          <w:sz w:val="24"/>
        </w:rPr>
        <w:t>UH</w:t>
      </w:r>
      <w:r>
        <w:rPr>
          <w:spacing w:val="-5"/>
          <w:sz w:val="24"/>
        </w:rPr>
        <w:t xml:space="preserve"> </w:t>
      </w:r>
      <w:r>
        <w:rPr>
          <w:sz w:val="24"/>
        </w:rPr>
        <w:t>System</w:t>
      </w:r>
      <w:r>
        <w:rPr>
          <w:spacing w:val="-1"/>
          <w:sz w:val="24"/>
        </w:rPr>
        <w:t xml:space="preserve"> </w:t>
      </w:r>
      <w:r>
        <w:rPr>
          <w:sz w:val="24"/>
        </w:rPr>
        <w:t>Administrative</w:t>
      </w:r>
      <w:r>
        <w:rPr>
          <w:spacing w:val="-1"/>
          <w:sz w:val="24"/>
        </w:rPr>
        <w:t xml:space="preserve"> </w:t>
      </w:r>
      <w:r>
        <w:rPr>
          <w:sz w:val="24"/>
        </w:rPr>
        <w:t>Memorandum</w:t>
      </w:r>
      <w:r>
        <w:rPr>
          <w:spacing w:val="-1"/>
          <w:sz w:val="24"/>
        </w:rPr>
        <w:t xml:space="preserve"> </w:t>
      </w:r>
      <w:r>
        <w:rPr>
          <w:sz w:val="24"/>
        </w:rPr>
        <w:t>03.A.01,</w:t>
      </w:r>
      <w:r>
        <w:rPr>
          <w:spacing w:val="-1"/>
          <w:sz w:val="24"/>
        </w:rPr>
        <w:t xml:space="preserve"> </w:t>
      </w:r>
      <w:proofErr w:type="gramStart"/>
      <w:r>
        <w:rPr>
          <w:sz w:val="24"/>
        </w:rPr>
        <w:t>03.A.</w:t>
      </w:r>
      <w:proofErr w:type="gramEnd"/>
      <w:r>
        <w:rPr>
          <w:sz w:val="24"/>
        </w:rPr>
        <w:t>04.</w:t>
      </w:r>
      <w:r>
        <w:rPr>
          <w:spacing w:val="-1"/>
          <w:sz w:val="24"/>
        </w:rPr>
        <w:t xml:space="preserve"> </w:t>
      </w:r>
      <w:r>
        <w:rPr>
          <w:sz w:val="24"/>
        </w:rPr>
        <w:t>03.A.05,</w:t>
      </w:r>
      <w:r>
        <w:rPr>
          <w:spacing w:val="-2"/>
          <w:sz w:val="24"/>
        </w:rPr>
        <w:t xml:space="preserve"> </w:t>
      </w:r>
      <w:r>
        <w:rPr>
          <w:sz w:val="24"/>
        </w:rPr>
        <w:t>03.B.01,</w:t>
      </w:r>
      <w:r>
        <w:rPr>
          <w:spacing w:val="-1"/>
          <w:sz w:val="24"/>
        </w:rPr>
        <w:t xml:space="preserve"> </w:t>
      </w:r>
      <w:r>
        <w:rPr>
          <w:spacing w:val="-2"/>
          <w:sz w:val="24"/>
        </w:rPr>
        <w:t>03.B.02</w:t>
      </w:r>
    </w:p>
    <w:sectPr w:rsidR="00407E18">
      <w:pgSz w:w="12240" w:h="15840"/>
      <w:pgMar w:top="1300" w:right="960" w:bottom="1200" w:left="960" w:header="737"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ACC" w:rsidRDefault="00595ACC">
      <w:r>
        <w:separator/>
      </w:r>
    </w:p>
  </w:endnote>
  <w:endnote w:type="continuationSeparator" w:id="0">
    <w:p w:rsidR="00595ACC" w:rsidRDefault="0059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CC0" w:rsidRDefault="0013205E">
    <w:pPr>
      <w:pStyle w:val="BodyText"/>
      <w:spacing w:line="14" w:lineRule="auto"/>
      <w:ind w:left="0"/>
      <w:rPr>
        <w:sz w:val="20"/>
      </w:rPr>
    </w:pPr>
    <w:r>
      <w:rPr>
        <w:noProof/>
      </w:rPr>
      <mc:AlternateContent>
        <mc:Choice Requires="wps">
          <w:drawing>
            <wp:anchor distT="0" distB="0" distL="0" distR="0" simplePos="0" relativeHeight="487166976" behindDoc="1" locked="0" layoutInCell="1" allowOverlap="1">
              <wp:simplePos x="0" y="0"/>
              <wp:positionH relativeFrom="page">
                <wp:posOffset>314325</wp:posOffset>
              </wp:positionH>
              <wp:positionV relativeFrom="page">
                <wp:posOffset>9391650</wp:posOffset>
              </wp:positionV>
              <wp:extent cx="1533525" cy="3619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361950"/>
                      </a:xfrm>
                      <a:prstGeom prst="rect">
                        <a:avLst/>
                      </a:prstGeom>
                    </wps:spPr>
                    <wps:txbx>
                      <w:txbxContent>
                        <w:p w:rsidR="005C6CC0" w:rsidRDefault="0013205E">
                          <w:pPr>
                            <w:spacing w:before="11"/>
                            <w:ind w:left="20"/>
                          </w:pPr>
                          <w:r>
                            <w:t>August 1, 2023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4.75pt;margin-top:739.5pt;width:120.75pt;height:28.5pt;z-index:-1614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" filled="f" stroked="f">
              <v:textbox inset="0,0,0,0">
                <w:txbxContent>
                  <w:p w:rsidR="005C6CC0" w:rsidRDefault="0013205E">
                    <w:pPr>
                      <w:spacing w:before="11"/>
                      <w:ind w:left="20"/>
                    </w:pPr>
                    <w:r>
                      <w:t>August 1, 2023</w:t>
                    </w:r>
                  </w:p>
                </w:txbxContent>
              </v:textbox>
              <w10:wrap anchorx="page" anchory="page"/>
            </v:shape>
          </w:pict>
        </mc:Fallback>
      </mc:AlternateContent>
    </w:r>
    <w:r w:rsidR="005C6CC0">
      <w:rPr>
        <w:noProof/>
      </w:rPr>
      <mc:AlternateContent>
        <mc:Choice Requires="wps">
          <w:drawing>
            <wp:anchor distT="0" distB="0" distL="0" distR="0" simplePos="0" relativeHeight="487166464" behindDoc="1" locked="0" layoutInCell="1" allowOverlap="1">
              <wp:simplePos x="0" y="0"/>
              <wp:positionH relativeFrom="page">
                <wp:posOffset>3488563</wp:posOffset>
              </wp:positionH>
              <wp:positionV relativeFrom="page">
                <wp:posOffset>9278849</wp:posOffset>
              </wp:positionV>
              <wp:extent cx="80010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rsidR="005C6CC0" w:rsidRDefault="005C6CC0">
                          <w:pPr>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t>33</w:t>
                          </w:r>
                        </w:p>
                      </w:txbxContent>
                    </wps:txbx>
                    <wps:bodyPr wrap="square" lIns="0" tIns="0" rIns="0" bIns="0" rtlCol="0">
                      <a:noAutofit/>
                    </wps:bodyPr>
                  </wps:wsp>
                </a:graphicData>
              </a:graphic>
            </wp:anchor>
          </w:drawing>
        </mc:Choice>
        <mc:Fallback>
          <w:pict>
            <v:shape id="Textbox 2" o:spid="_x0000_s1028" type="#_x0000_t202" style="position:absolute;margin-left:274.7pt;margin-top:730.6pt;width:63pt;height:14.25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" filled="f" stroked="f">
              <v:textbox inset="0,0,0,0">
                <w:txbxContent>
                  <w:p w:rsidR="005C6CC0" w:rsidRDefault="005C6CC0">
                    <w:pPr>
                      <w:spacing w:before="11"/>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t>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ACC" w:rsidRDefault="00595ACC">
      <w:r>
        <w:separator/>
      </w:r>
    </w:p>
  </w:footnote>
  <w:footnote w:type="continuationSeparator" w:id="0">
    <w:p w:rsidR="00595ACC" w:rsidRDefault="0059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CC0" w:rsidRDefault="005C6CC0">
    <w:pPr>
      <w:pStyle w:val="BodyText"/>
      <w:spacing w:line="14" w:lineRule="auto"/>
      <w:ind w:left="0"/>
      <w:rPr>
        <w:sz w:val="20"/>
      </w:rPr>
    </w:pPr>
    <w:r>
      <w:rPr>
        <w:noProof/>
      </w:rPr>
      <mc:AlternateContent>
        <mc:Choice Requires="wps">
          <w:drawing>
            <wp:anchor distT="0" distB="0" distL="0" distR="0" simplePos="0" relativeHeight="487165952" behindDoc="1" locked="0" layoutInCell="1" allowOverlap="1">
              <wp:simplePos x="0" y="0"/>
              <wp:positionH relativeFrom="page">
                <wp:posOffset>2403094</wp:posOffset>
              </wp:positionH>
              <wp:positionV relativeFrom="page">
                <wp:posOffset>454998</wp:posOffset>
              </wp:positionV>
              <wp:extent cx="29724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2435" cy="194310"/>
                      </a:xfrm>
                      <a:prstGeom prst="rect">
                        <a:avLst/>
                      </a:prstGeom>
                    </wps:spPr>
                    <wps:txbx>
                      <w:txbxContent>
                        <w:p w:rsidR="005C6CC0" w:rsidRDefault="005C6CC0">
                          <w:pPr>
                            <w:spacing w:before="10"/>
                            <w:ind w:left="20"/>
                            <w:rPr>
                              <w:b/>
                              <w:sz w:val="24"/>
                            </w:rPr>
                          </w:pPr>
                          <w:r>
                            <w:rPr>
                              <w:b/>
                              <w:sz w:val="24"/>
                            </w:rPr>
                            <w:t>UH</w:t>
                          </w:r>
                          <w:r>
                            <w:rPr>
                              <w:b/>
                              <w:spacing w:val="-1"/>
                              <w:sz w:val="24"/>
                            </w:rPr>
                            <w:t xml:space="preserve"> </w:t>
                          </w:r>
                          <w:r>
                            <w:rPr>
                              <w:b/>
                              <w:sz w:val="24"/>
                            </w:rPr>
                            <w:t>SYSTEM</w:t>
                          </w:r>
                          <w:r>
                            <w:rPr>
                              <w:b/>
                              <w:spacing w:val="-5"/>
                              <w:sz w:val="24"/>
                            </w:rPr>
                            <w:t xml:space="preserve"> </w:t>
                          </w:r>
                          <w:r>
                            <w:rPr>
                              <w:b/>
                              <w:sz w:val="24"/>
                            </w:rPr>
                            <w:t>PURCHASING</w:t>
                          </w:r>
                          <w:r>
                            <w:rPr>
                              <w:b/>
                              <w:spacing w:val="-3"/>
                              <w:sz w:val="24"/>
                            </w:rPr>
                            <w:t xml:space="preserve"> </w:t>
                          </w:r>
                          <w:r>
                            <w:rPr>
                              <w:b/>
                              <w:spacing w:val="-2"/>
                              <w:sz w:val="24"/>
                            </w:rPr>
                            <w:t>GUIDELINES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89.2pt;margin-top:35.85pt;width:234.05pt;height:15.3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" filled="f" stroked="f">
              <v:textbox inset="0,0,0,0">
                <w:txbxContent>
                  <w:p w:rsidR="005C6CC0" w:rsidRDefault="005C6CC0">
                    <w:pPr>
                      <w:spacing w:before="10"/>
                      <w:ind w:left="20"/>
                      <w:rPr>
                        <w:b/>
                        <w:sz w:val="24"/>
                      </w:rPr>
                    </w:pPr>
                    <w:r>
                      <w:rPr>
                        <w:b/>
                        <w:sz w:val="24"/>
                      </w:rPr>
                      <w:t>UH</w:t>
                    </w:r>
                    <w:r>
                      <w:rPr>
                        <w:b/>
                        <w:spacing w:val="-1"/>
                        <w:sz w:val="24"/>
                      </w:rPr>
                      <w:t xml:space="preserve"> </w:t>
                    </w:r>
                    <w:r>
                      <w:rPr>
                        <w:b/>
                        <w:sz w:val="24"/>
                      </w:rPr>
                      <w:t>SYSTEM</w:t>
                    </w:r>
                    <w:r>
                      <w:rPr>
                        <w:b/>
                        <w:spacing w:val="-5"/>
                        <w:sz w:val="24"/>
                      </w:rPr>
                      <w:t xml:space="preserve"> </w:t>
                    </w:r>
                    <w:r>
                      <w:rPr>
                        <w:b/>
                        <w:sz w:val="24"/>
                      </w:rPr>
                      <w:t>PURCHASING</w:t>
                    </w:r>
                    <w:r>
                      <w:rPr>
                        <w:b/>
                        <w:spacing w:val="-3"/>
                        <w:sz w:val="24"/>
                      </w:rPr>
                      <w:t xml:space="preserve"> </w:t>
                    </w:r>
                    <w:r>
                      <w:rPr>
                        <w:b/>
                        <w:spacing w:val="-2"/>
                        <w:sz w:val="24"/>
                      </w:rPr>
                      <w:t>GUIDELINES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16CB"/>
    <w:multiLevelType w:val="hybridMultilevel"/>
    <w:tmpl w:val="3DAC734C"/>
    <w:lvl w:ilvl="0" w:tplc="A4361AC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8A0A70A">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2" w:tplc="C434B576">
      <w:numFmt w:val="bullet"/>
      <w:lvlText w:val="•"/>
      <w:lvlJc w:val="left"/>
      <w:pPr>
        <w:ind w:left="2533" w:hanging="360"/>
      </w:pPr>
      <w:rPr>
        <w:rFonts w:hint="default"/>
        <w:lang w:val="en-US" w:eastAsia="en-US" w:bidi="ar-SA"/>
      </w:rPr>
    </w:lvl>
    <w:lvl w:ilvl="3" w:tplc="FA624378">
      <w:numFmt w:val="bullet"/>
      <w:lvlText w:val="•"/>
      <w:lvlJc w:val="left"/>
      <w:pPr>
        <w:ind w:left="3506" w:hanging="360"/>
      </w:pPr>
      <w:rPr>
        <w:rFonts w:hint="default"/>
        <w:lang w:val="en-US" w:eastAsia="en-US" w:bidi="ar-SA"/>
      </w:rPr>
    </w:lvl>
    <w:lvl w:ilvl="4" w:tplc="B5E6EE68">
      <w:numFmt w:val="bullet"/>
      <w:lvlText w:val="•"/>
      <w:lvlJc w:val="left"/>
      <w:pPr>
        <w:ind w:left="4480" w:hanging="360"/>
      </w:pPr>
      <w:rPr>
        <w:rFonts w:hint="default"/>
        <w:lang w:val="en-US" w:eastAsia="en-US" w:bidi="ar-SA"/>
      </w:rPr>
    </w:lvl>
    <w:lvl w:ilvl="5" w:tplc="9894DA2A">
      <w:numFmt w:val="bullet"/>
      <w:lvlText w:val="•"/>
      <w:lvlJc w:val="left"/>
      <w:pPr>
        <w:ind w:left="5453" w:hanging="360"/>
      </w:pPr>
      <w:rPr>
        <w:rFonts w:hint="default"/>
        <w:lang w:val="en-US" w:eastAsia="en-US" w:bidi="ar-SA"/>
      </w:rPr>
    </w:lvl>
    <w:lvl w:ilvl="6" w:tplc="2D768CF0">
      <w:numFmt w:val="bullet"/>
      <w:lvlText w:val="•"/>
      <w:lvlJc w:val="left"/>
      <w:pPr>
        <w:ind w:left="6426" w:hanging="360"/>
      </w:pPr>
      <w:rPr>
        <w:rFonts w:hint="default"/>
        <w:lang w:val="en-US" w:eastAsia="en-US" w:bidi="ar-SA"/>
      </w:rPr>
    </w:lvl>
    <w:lvl w:ilvl="7" w:tplc="60041360">
      <w:numFmt w:val="bullet"/>
      <w:lvlText w:val="•"/>
      <w:lvlJc w:val="left"/>
      <w:pPr>
        <w:ind w:left="7400" w:hanging="360"/>
      </w:pPr>
      <w:rPr>
        <w:rFonts w:hint="default"/>
        <w:lang w:val="en-US" w:eastAsia="en-US" w:bidi="ar-SA"/>
      </w:rPr>
    </w:lvl>
    <w:lvl w:ilvl="8" w:tplc="B714034E">
      <w:numFmt w:val="bullet"/>
      <w:lvlText w:val="•"/>
      <w:lvlJc w:val="left"/>
      <w:pPr>
        <w:ind w:left="8373" w:hanging="360"/>
      </w:pPr>
      <w:rPr>
        <w:rFonts w:hint="default"/>
        <w:lang w:val="en-US" w:eastAsia="en-US" w:bidi="ar-SA"/>
      </w:rPr>
    </w:lvl>
  </w:abstractNum>
  <w:abstractNum w:abstractNumId="1" w15:restartNumberingAfterBreak="0">
    <w:nsid w:val="18B17731"/>
    <w:multiLevelType w:val="hybridMultilevel"/>
    <w:tmpl w:val="BBC8605C"/>
    <w:lvl w:ilvl="0" w:tplc="2D26549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72661E1C">
      <w:numFmt w:val="bullet"/>
      <w:lvlText w:val="•"/>
      <w:lvlJc w:val="left"/>
      <w:pPr>
        <w:ind w:left="1788" w:hanging="360"/>
      </w:pPr>
      <w:rPr>
        <w:rFonts w:hint="default"/>
        <w:lang w:val="en-US" w:eastAsia="en-US" w:bidi="ar-SA"/>
      </w:rPr>
    </w:lvl>
    <w:lvl w:ilvl="2" w:tplc="96F838D0">
      <w:numFmt w:val="bullet"/>
      <w:lvlText w:val="•"/>
      <w:lvlJc w:val="left"/>
      <w:pPr>
        <w:ind w:left="2736" w:hanging="360"/>
      </w:pPr>
      <w:rPr>
        <w:rFonts w:hint="default"/>
        <w:lang w:val="en-US" w:eastAsia="en-US" w:bidi="ar-SA"/>
      </w:rPr>
    </w:lvl>
    <w:lvl w:ilvl="3" w:tplc="F8068BC2">
      <w:numFmt w:val="bullet"/>
      <w:lvlText w:val="•"/>
      <w:lvlJc w:val="left"/>
      <w:pPr>
        <w:ind w:left="3684" w:hanging="360"/>
      </w:pPr>
      <w:rPr>
        <w:rFonts w:hint="default"/>
        <w:lang w:val="en-US" w:eastAsia="en-US" w:bidi="ar-SA"/>
      </w:rPr>
    </w:lvl>
    <w:lvl w:ilvl="4" w:tplc="1DEADF8E">
      <w:numFmt w:val="bullet"/>
      <w:lvlText w:val="•"/>
      <w:lvlJc w:val="left"/>
      <w:pPr>
        <w:ind w:left="4632" w:hanging="360"/>
      </w:pPr>
      <w:rPr>
        <w:rFonts w:hint="default"/>
        <w:lang w:val="en-US" w:eastAsia="en-US" w:bidi="ar-SA"/>
      </w:rPr>
    </w:lvl>
    <w:lvl w:ilvl="5" w:tplc="E3BA1066">
      <w:numFmt w:val="bullet"/>
      <w:lvlText w:val="•"/>
      <w:lvlJc w:val="left"/>
      <w:pPr>
        <w:ind w:left="5580" w:hanging="360"/>
      </w:pPr>
      <w:rPr>
        <w:rFonts w:hint="default"/>
        <w:lang w:val="en-US" w:eastAsia="en-US" w:bidi="ar-SA"/>
      </w:rPr>
    </w:lvl>
    <w:lvl w:ilvl="6" w:tplc="989644FA">
      <w:numFmt w:val="bullet"/>
      <w:lvlText w:val="•"/>
      <w:lvlJc w:val="left"/>
      <w:pPr>
        <w:ind w:left="6528" w:hanging="360"/>
      </w:pPr>
      <w:rPr>
        <w:rFonts w:hint="default"/>
        <w:lang w:val="en-US" w:eastAsia="en-US" w:bidi="ar-SA"/>
      </w:rPr>
    </w:lvl>
    <w:lvl w:ilvl="7" w:tplc="93244C18">
      <w:numFmt w:val="bullet"/>
      <w:lvlText w:val="•"/>
      <w:lvlJc w:val="left"/>
      <w:pPr>
        <w:ind w:left="7476" w:hanging="360"/>
      </w:pPr>
      <w:rPr>
        <w:rFonts w:hint="default"/>
        <w:lang w:val="en-US" w:eastAsia="en-US" w:bidi="ar-SA"/>
      </w:rPr>
    </w:lvl>
    <w:lvl w:ilvl="8" w:tplc="A4861C02">
      <w:numFmt w:val="bullet"/>
      <w:lvlText w:val="•"/>
      <w:lvlJc w:val="left"/>
      <w:pPr>
        <w:ind w:left="8424" w:hanging="360"/>
      </w:pPr>
      <w:rPr>
        <w:rFonts w:hint="default"/>
        <w:lang w:val="en-US" w:eastAsia="en-US" w:bidi="ar-SA"/>
      </w:rPr>
    </w:lvl>
  </w:abstractNum>
  <w:abstractNum w:abstractNumId="2" w15:restartNumberingAfterBreak="0">
    <w:nsid w:val="1F5B1A16"/>
    <w:multiLevelType w:val="hybridMultilevel"/>
    <w:tmpl w:val="08006460"/>
    <w:lvl w:ilvl="0" w:tplc="442A4E3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E962E3F2">
      <w:numFmt w:val="bullet"/>
      <w:lvlText w:val="•"/>
      <w:lvlJc w:val="left"/>
      <w:pPr>
        <w:ind w:left="2112" w:hanging="360"/>
      </w:pPr>
      <w:rPr>
        <w:rFonts w:hint="default"/>
        <w:lang w:val="en-US" w:eastAsia="en-US" w:bidi="ar-SA"/>
      </w:rPr>
    </w:lvl>
    <w:lvl w:ilvl="2" w:tplc="7302A19E">
      <w:numFmt w:val="bullet"/>
      <w:lvlText w:val="•"/>
      <w:lvlJc w:val="left"/>
      <w:pPr>
        <w:ind w:left="3024" w:hanging="360"/>
      </w:pPr>
      <w:rPr>
        <w:rFonts w:hint="default"/>
        <w:lang w:val="en-US" w:eastAsia="en-US" w:bidi="ar-SA"/>
      </w:rPr>
    </w:lvl>
    <w:lvl w:ilvl="3" w:tplc="9E0A52E6">
      <w:numFmt w:val="bullet"/>
      <w:lvlText w:val="•"/>
      <w:lvlJc w:val="left"/>
      <w:pPr>
        <w:ind w:left="3936" w:hanging="360"/>
      </w:pPr>
      <w:rPr>
        <w:rFonts w:hint="default"/>
        <w:lang w:val="en-US" w:eastAsia="en-US" w:bidi="ar-SA"/>
      </w:rPr>
    </w:lvl>
    <w:lvl w:ilvl="4" w:tplc="B776BA12">
      <w:numFmt w:val="bullet"/>
      <w:lvlText w:val="•"/>
      <w:lvlJc w:val="left"/>
      <w:pPr>
        <w:ind w:left="4848" w:hanging="360"/>
      </w:pPr>
      <w:rPr>
        <w:rFonts w:hint="default"/>
        <w:lang w:val="en-US" w:eastAsia="en-US" w:bidi="ar-SA"/>
      </w:rPr>
    </w:lvl>
    <w:lvl w:ilvl="5" w:tplc="DB143A76">
      <w:numFmt w:val="bullet"/>
      <w:lvlText w:val="•"/>
      <w:lvlJc w:val="left"/>
      <w:pPr>
        <w:ind w:left="5760" w:hanging="360"/>
      </w:pPr>
      <w:rPr>
        <w:rFonts w:hint="default"/>
        <w:lang w:val="en-US" w:eastAsia="en-US" w:bidi="ar-SA"/>
      </w:rPr>
    </w:lvl>
    <w:lvl w:ilvl="6" w:tplc="3BA21F9A">
      <w:numFmt w:val="bullet"/>
      <w:lvlText w:val="•"/>
      <w:lvlJc w:val="left"/>
      <w:pPr>
        <w:ind w:left="6672" w:hanging="360"/>
      </w:pPr>
      <w:rPr>
        <w:rFonts w:hint="default"/>
        <w:lang w:val="en-US" w:eastAsia="en-US" w:bidi="ar-SA"/>
      </w:rPr>
    </w:lvl>
    <w:lvl w:ilvl="7" w:tplc="D43EEABE">
      <w:numFmt w:val="bullet"/>
      <w:lvlText w:val="•"/>
      <w:lvlJc w:val="left"/>
      <w:pPr>
        <w:ind w:left="7584" w:hanging="360"/>
      </w:pPr>
      <w:rPr>
        <w:rFonts w:hint="default"/>
        <w:lang w:val="en-US" w:eastAsia="en-US" w:bidi="ar-SA"/>
      </w:rPr>
    </w:lvl>
    <w:lvl w:ilvl="8" w:tplc="166A3B02">
      <w:numFmt w:val="bullet"/>
      <w:lvlText w:val="•"/>
      <w:lvlJc w:val="left"/>
      <w:pPr>
        <w:ind w:left="8496" w:hanging="360"/>
      </w:pPr>
      <w:rPr>
        <w:rFonts w:hint="default"/>
        <w:lang w:val="en-US" w:eastAsia="en-US" w:bidi="ar-SA"/>
      </w:rPr>
    </w:lvl>
  </w:abstractNum>
  <w:abstractNum w:abstractNumId="3" w15:restartNumberingAfterBreak="0">
    <w:nsid w:val="1FD97DB1"/>
    <w:multiLevelType w:val="hybridMultilevel"/>
    <w:tmpl w:val="776264C2"/>
    <w:lvl w:ilvl="0" w:tplc="CF428C9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E21A8890">
      <w:numFmt w:val="bullet"/>
      <w:lvlText w:val="•"/>
      <w:lvlJc w:val="left"/>
      <w:pPr>
        <w:ind w:left="1788" w:hanging="360"/>
      </w:pPr>
      <w:rPr>
        <w:rFonts w:hint="default"/>
        <w:lang w:val="en-US" w:eastAsia="en-US" w:bidi="ar-SA"/>
      </w:rPr>
    </w:lvl>
    <w:lvl w:ilvl="2" w:tplc="805CED7C">
      <w:numFmt w:val="bullet"/>
      <w:lvlText w:val="•"/>
      <w:lvlJc w:val="left"/>
      <w:pPr>
        <w:ind w:left="2736" w:hanging="360"/>
      </w:pPr>
      <w:rPr>
        <w:rFonts w:hint="default"/>
        <w:lang w:val="en-US" w:eastAsia="en-US" w:bidi="ar-SA"/>
      </w:rPr>
    </w:lvl>
    <w:lvl w:ilvl="3" w:tplc="4E50D33A">
      <w:numFmt w:val="bullet"/>
      <w:lvlText w:val="•"/>
      <w:lvlJc w:val="left"/>
      <w:pPr>
        <w:ind w:left="3684" w:hanging="360"/>
      </w:pPr>
      <w:rPr>
        <w:rFonts w:hint="default"/>
        <w:lang w:val="en-US" w:eastAsia="en-US" w:bidi="ar-SA"/>
      </w:rPr>
    </w:lvl>
    <w:lvl w:ilvl="4" w:tplc="0C80C726">
      <w:numFmt w:val="bullet"/>
      <w:lvlText w:val="•"/>
      <w:lvlJc w:val="left"/>
      <w:pPr>
        <w:ind w:left="4632" w:hanging="360"/>
      </w:pPr>
      <w:rPr>
        <w:rFonts w:hint="default"/>
        <w:lang w:val="en-US" w:eastAsia="en-US" w:bidi="ar-SA"/>
      </w:rPr>
    </w:lvl>
    <w:lvl w:ilvl="5" w:tplc="A5B0DF00">
      <w:numFmt w:val="bullet"/>
      <w:lvlText w:val="•"/>
      <w:lvlJc w:val="left"/>
      <w:pPr>
        <w:ind w:left="5580" w:hanging="360"/>
      </w:pPr>
      <w:rPr>
        <w:rFonts w:hint="default"/>
        <w:lang w:val="en-US" w:eastAsia="en-US" w:bidi="ar-SA"/>
      </w:rPr>
    </w:lvl>
    <w:lvl w:ilvl="6" w:tplc="A740E408">
      <w:numFmt w:val="bullet"/>
      <w:lvlText w:val="•"/>
      <w:lvlJc w:val="left"/>
      <w:pPr>
        <w:ind w:left="6528" w:hanging="360"/>
      </w:pPr>
      <w:rPr>
        <w:rFonts w:hint="default"/>
        <w:lang w:val="en-US" w:eastAsia="en-US" w:bidi="ar-SA"/>
      </w:rPr>
    </w:lvl>
    <w:lvl w:ilvl="7" w:tplc="9D7AD7E8">
      <w:numFmt w:val="bullet"/>
      <w:lvlText w:val="•"/>
      <w:lvlJc w:val="left"/>
      <w:pPr>
        <w:ind w:left="7476" w:hanging="360"/>
      </w:pPr>
      <w:rPr>
        <w:rFonts w:hint="default"/>
        <w:lang w:val="en-US" w:eastAsia="en-US" w:bidi="ar-SA"/>
      </w:rPr>
    </w:lvl>
    <w:lvl w:ilvl="8" w:tplc="A25C121E">
      <w:numFmt w:val="bullet"/>
      <w:lvlText w:val="•"/>
      <w:lvlJc w:val="left"/>
      <w:pPr>
        <w:ind w:left="8424" w:hanging="360"/>
      </w:pPr>
      <w:rPr>
        <w:rFonts w:hint="default"/>
        <w:lang w:val="en-US" w:eastAsia="en-US" w:bidi="ar-SA"/>
      </w:rPr>
    </w:lvl>
  </w:abstractNum>
  <w:abstractNum w:abstractNumId="4" w15:restartNumberingAfterBreak="0">
    <w:nsid w:val="24F165CE"/>
    <w:multiLevelType w:val="hybridMultilevel"/>
    <w:tmpl w:val="BA7804F8"/>
    <w:lvl w:ilvl="0" w:tplc="FDAE9AEE">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1" w:tplc="0A20DF28">
      <w:numFmt w:val="bullet"/>
      <w:lvlText w:val="•"/>
      <w:lvlJc w:val="left"/>
      <w:pPr>
        <w:ind w:left="2760" w:hanging="360"/>
      </w:pPr>
      <w:rPr>
        <w:rFonts w:hint="default"/>
        <w:lang w:val="en-US" w:eastAsia="en-US" w:bidi="ar-SA"/>
      </w:rPr>
    </w:lvl>
    <w:lvl w:ilvl="2" w:tplc="BDAABE9A">
      <w:numFmt w:val="bullet"/>
      <w:lvlText w:val="•"/>
      <w:lvlJc w:val="left"/>
      <w:pPr>
        <w:ind w:left="3600" w:hanging="360"/>
      </w:pPr>
      <w:rPr>
        <w:rFonts w:hint="default"/>
        <w:lang w:val="en-US" w:eastAsia="en-US" w:bidi="ar-SA"/>
      </w:rPr>
    </w:lvl>
    <w:lvl w:ilvl="3" w:tplc="CE867784">
      <w:numFmt w:val="bullet"/>
      <w:lvlText w:val="•"/>
      <w:lvlJc w:val="left"/>
      <w:pPr>
        <w:ind w:left="4440" w:hanging="360"/>
      </w:pPr>
      <w:rPr>
        <w:rFonts w:hint="default"/>
        <w:lang w:val="en-US" w:eastAsia="en-US" w:bidi="ar-SA"/>
      </w:rPr>
    </w:lvl>
    <w:lvl w:ilvl="4" w:tplc="91284B92">
      <w:numFmt w:val="bullet"/>
      <w:lvlText w:val="•"/>
      <w:lvlJc w:val="left"/>
      <w:pPr>
        <w:ind w:left="5280" w:hanging="360"/>
      </w:pPr>
      <w:rPr>
        <w:rFonts w:hint="default"/>
        <w:lang w:val="en-US" w:eastAsia="en-US" w:bidi="ar-SA"/>
      </w:rPr>
    </w:lvl>
    <w:lvl w:ilvl="5" w:tplc="80C2FB06">
      <w:numFmt w:val="bullet"/>
      <w:lvlText w:val="•"/>
      <w:lvlJc w:val="left"/>
      <w:pPr>
        <w:ind w:left="6120" w:hanging="360"/>
      </w:pPr>
      <w:rPr>
        <w:rFonts w:hint="default"/>
        <w:lang w:val="en-US" w:eastAsia="en-US" w:bidi="ar-SA"/>
      </w:rPr>
    </w:lvl>
    <w:lvl w:ilvl="6" w:tplc="AEE62668">
      <w:numFmt w:val="bullet"/>
      <w:lvlText w:val="•"/>
      <w:lvlJc w:val="left"/>
      <w:pPr>
        <w:ind w:left="6960" w:hanging="360"/>
      </w:pPr>
      <w:rPr>
        <w:rFonts w:hint="default"/>
        <w:lang w:val="en-US" w:eastAsia="en-US" w:bidi="ar-SA"/>
      </w:rPr>
    </w:lvl>
    <w:lvl w:ilvl="7" w:tplc="D8C80A04">
      <w:numFmt w:val="bullet"/>
      <w:lvlText w:val="•"/>
      <w:lvlJc w:val="left"/>
      <w:pPr>
        <w:ind w:left="7800" w:hanging="360"/>
      </w:pPr>
      <w:rPr>
        <w:rFonts w:hint="default"/>
        <w:lang w:val="en-US" w:eastAsia="en-US" w:bidi="ar-SA"/>
      </w:rPr>
    </w:lvl>
    <w:lvl w:ilvl="8" w:tplc="BF8CD440">
      <w:numFmt w:val="bullet"/>
      <w:lvlText w:val="•"/>
      <w:lvlJc w:val="left"/>
      <w:pPr>
        <w:ind w:left="8640" w:hanging="360"/>
      </w:pPr>
      <w:rPr>
        <w:rFonts w:hint="default"/>
        <w:lang w:val="en-US" w:eastAsia="en-US" w:bidi="ar-SA"/>
      </w:rPr>
    </w:lvl>
  </w:abstractNum>
  <w:abstractNum w:abstractNumId="5" w15:restartNumberingAfterBreak="0">
    <w:nsid w:val="2DEC7E28"/>
    <w:multiLevelType w:val="hybridMultilevel"/>
    <w:tmpl w:val="50BC8FBA"/>
    <w:lvl w:ilvl="0" w:tplc="673AB9AE">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ECA0591C">
      <w:numFmt w:val="bullet"/>
      <w:lvlText w:val="o"/>
      <w:lvlJc w:val="left"/>
      <w:pPr>
        <w:ind w:left="1920" w:hanging="420"/>
      </w:pPr>
      <w:rPr>
        <w:rFonts w:ascii="Courier New" w:eastAsia="Courier New" w:hAnsi="Courier New" w:cs="Courier New" w:hint="default"/>
        <w:b w:val="0"/>
        <w:bCs w:val="0"/>
        <w:i w:val="0"/>
        <w:iCs w:val="0"/>
        <w:spacing w:val="0"/>
        <w:w w:val="100"/>
        <w:sz w:val="24"/>
        <w:szCs w:val="24"/>
        <w:lang w:val="en-US" w:eastAsia="en-US" w:bidi="ar-SA"/>
      </w:rPr>
    </w:lvl>
    <w:lvl w:ilvl="2" w:tplc="F59E762C">
      <w:numFmt w:val="bullet"/>
      <w:lvlText w:val="•"/>
      <w:lvlJc w:val="left"/>
      <w:pPr>
        <w:ind w:left="2853" w:hanging="420"/>
      </w:pPr>
      <w:rPr>
        <w:rFonts w:hint="default"/>
        <w:lang w:val="en-US" w:eastAsia="en-US" w:bidi="ar-SA"/>
      </w:rPr>
    </w:lvl>
    <w:lvl w:ilvl="3" w:tplc="E25ECE6E">
      <w:numFmt w:val="bullet"/>
      <w:lvlText w:val="•"/>
      <w:lvlJc w:val="left"/>
      <w:pPr>
        <w:ind w:left="3786" w:hanging="420"/>
      </w:pPr>
      <w:rPr>
        <w:rFonts w:hint="default"/>
        <w:lang w:val="en-US" w:eastAsia="en-US" w:bidi="ar-SA"/>
      </w:rPr>
    </w:lvl>
    <w:lvl w:ilvl="4" w:tplc="D8E68744">
      <w:numFmt w:val="bullet"/>
      <w:lvlText w:val="•"/>
      <w:lvlJc w:val="left"/>
      <w:pPr>
        <w:ind w:left="4720" w:hanging="420"/>
      </w:pPr>
      <w:rPr>
        <w:rFonts w:hint="default"/>
        <w:lang w:val="en-US" w:eastAsia="en-US" w:bidi="ar-SA"/>
      </w:rPr>
    </w:lvl>
    <w:lvl w:ilvl="5" w:tplc="C1DA6608">
      <w:numFmt w:val="bullet"/>
      <w:lvlText w:val="•"/>
      <w:lvlJc w:val="left"/>
      <w:pPr>
        <w:ind w:left="5653" w:hanging="420"/>
      </w:pPr>
      <w:rPr>
        <w:rFonts w:hint="default"/>
        <w:lang w:val="en-US" w:eastAsia="en-US" w:bidi="ar-SA"/>
      </w:rPr>
    </w:lvl>
    <w:lvl w:ilvl="6" w:tplc="AF1A0B62">
      <w:numFmt w:val="bullet"/>
      <w:lvlText w:val="•"/>
      <w:lvlJc w:val="left"/>
      <w:pPr>
        <w:ind w:left="6586" w:hanging="420"/>
      </w:pPr>
      <w:rPr>
        <w:rFonts w:hint="default"/>
        <w:lang w:val="en-US" w:eastAsia="en-US" w:bidi="ar-SA"/>
      </w:rPr>
    </w:lvl>
    <w:lvl w:ilvl="7" w:tplc="14E29D5E">
      <w:numFmt w:val="bullet"/>
      <w:lvlText w:val="•"/>
      <w:lvlJc w:val="left"/>
      <w:pPr>
        <w:ind w:left="7520" w:hanging="420"/>
      </w:pPr>
      <w:rPr>
        <w:rFonts w:hint="default"/>
        <w:lang w:val="en-US" w:eastAsia="en-US" w:bidi="ar-SA"/>
      </w:rPr>
    </w:lvl>
    <w:lvl w:ilvl="8" w:tplc="BC56C00A">
      <w:numFmt w:val="bullet"/>
      <w:lvlText w:val="•"/>
      <w:lvlJc w:val="left"/>
      <w:pPr>
        <w:ind w:left="8453" w:hanging="420"/>
      </w:pPr>
      <w:rPr>
        <w:rFonts w:hint="default"/>
        <w:lang w:val="en-US" w:eastAsia="en-US" w:bidi="ar-SA"/>
      </w:rPr>
    </w:lvl>
  </w:abstractNum>
  <w:abstractNum w:abstractNumId="6" w15:restartNumberingAfterBreak="0">
    <w:nsid w:val="391475CE"/>
    <w:multiLevelType w:val="hybridMultilevel"/>
    <w:tmpl w:val="585C5A58"/>
    <w:lvl w:ilvl="0" w:tplc="7C320CA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87C14B2">
      <w:numFmt w:val="bullet"/>
      <w:lvlText w:val="o"/>
      <w:lvlJc w:val="left"/>
      <w:pPr>
        <w:ind w:left="1560" w:hanging="363"/>
      </w:pPr>
      <w:rPr>
        <w:rFonts w:ascii="Courier New" w:eastAsia="Courier New" w:hAnsi="Courier New" w:cs="Courier New" w:hint="default"/>
        <w:b w:val="0"/>
        <w:bCs w:val="0"/>
        <w:i w:val="0"/>
        <w:iCs w:val="0"/>
        <w:spacing w:val="0"/>
        <w:w w:val="100"/>
        <w:sz w:val="24"/>
        <w:szCs w:val="24"/>
        <w:lang w:val="en-US" w:eastAsia="en-US" w:bidi="ar-SA"/>
      </w:rPr>
    </w:lvl>
    <w:lvl w:ilvl="2" w:tplc="73E8E8A0">
      <w:numFmt w:val="bullet"/>
      <w:lvlText w:val=""/>
      <w:lvlJc w:val="left"/>
      <w:pPr>
        <w:ind w:left="2280" w:hanging="363"/>
      </w:pPr>
      <w:rPr>
        <w:rFonts w:ascii="Symbol" w:eastAsia="Symbol" w:hAnsi="Symbol" w:cs="Symbol" w:hint="default"/>
        <w:b w:val="0"/>
        <w:bCs w:val="0"/>
        <w:i w:val="0"/>
        <w:iCs w:val="0"/>
        <w:spacing w:val="0"/>
        <w:w w:val="100"/>
        <w:sz w:val="24"/>
        <w:szCs w:val="24"/>
        <w:lang w:val="en-US" w:eastAsia="en-US" w:bidi="ar-SA"/>
      </w:rPr>
    </w:lvl>
    <w:lvl w:ilvl="3" w:tplc="CEB451AC">
      <w:numFmt w:val="bullet"/>
      <w:lvlText w:val="•"/>
      <w:lvlJc w:val="left"/>
      <w:pPr>
        <w:ind w:left="3285" w:hanging="363"/>
      </w:pPr>
      <w:rPr>
        <w:rFonts w:hint="default"/>
        <w:lang w:val="en-US" w:eastAsia="en-US" w:bidi="ar-SA"/>
      </w:rPr>
    </w:lvl>
    <w:lvl w:ilvl="4" w:tplc="8E9A346A">
      <w:numFmt w:val="bullet"/>
      <w:lvlText w:val="•"/>
      <w:lvlJc w:val="left"/>
      <w:pPr>
        <w:ind w:left="4290" w:hanging="363"/>
      </w:pPr>
      <w:rPr>
        <w:rFonts w:hint="default"/>
        <w:lang w:val="en-US" w:eastAsia="en-US" w:bidi="ar-SA"/>
      </w:rPr>
    </w:lvl>
    <w:lvl w:ilvl="5" w:tplc="4F028174">
      <w:numFmt w:val="bullet"/>
      <w:lvlText w:val="•"/>
      <w:lvlJc w:val="left"/>
      <w:pPr>
        <w:ind w:left="5295" w:hanging="363"/>
      </w:pPr>
      <w:rPr>
        <w:rFonts w:hint="default"/>
        <w:lang w:val="en-US" w:eastAsia="en-US" w:bidi="ar-SA"/>
      </w:rPr>
    </w:lvl>
    <w:lvl w:ilvl="6" w:tplc="AC0484C8">
      <w:numFmt w:val="bullet"/>
      <w:lvlText w:val="•"/>
      <w:lvlJc w:val="left"/>
      <w:pPr>
        <w:ind w:left="6300" w:hanging="363"/>
      </w:pPr>
      <w:rPr>
        <w:rFonts w:hint="default"/>
        <w:lang w:val="en-US" w:eastAsia="en-US" w:bidi="ar-SA"/>
      </w:rPr>
    </w:lvl>
    <w:lvl w:ilvl="7" w:tplc="6F44F180">
      <w:numFmt w:val="bullet"/>
      <w:lvlText w:val="•"/>
      <w:lvlJc w:val="left"/>
      <w:pPr>
        <w:ind w:left="7305" w:hanging="363"/>
      </w:pPr>
      <w:rPr>
        <w:rFonts w:hint="default"/>
        <w:lang w:val="en-US" w:eastAsia="en-US" w:bidi="ar-SA"/>
      </w:rPr>
    </w:lvl>
    <w:lvl w:ilvl="8" w:tplc="4322D7F0">
      <w:numFmt w:val="bullet"/>
      <w:lvlText w:val="•"/>
      <w:lvlJc w:val="left"/>
      <w:pPr>
        <w:ind w:left="8310" w:hanging="363"/>
      </w:pPr>
      <w:rPr>
        <w:rFonts w:hint="default"/>
        <w:lang w:val="en-US" w:eastAsia="en-US" w:bidi="ar-SA"/>
      </w:rPr>
    </w:lvl>
  </w:abstractNum>
  <w:abstractNum w:abstractNumId="7" w15:restartNumberingAfterBreak="0">
    <w:nsid w:val="3EC42C21"/>
    <w:multiLevelType w:val="hybridMultilevel"/>
    <w:tmpl w:val="434AD408"/>
    <w:lvl w:ilvl="0" w:tplc="E8B4D43C">
      <w:numFmt w:val="bullet"/>
      <w:lvlText w:val="o"/>
      <w:lvlJc w:val="left"/>
      <w:pPr>
        <w:ind w:left="1560" w:hanging="363"/>
      </w:pPr>
      <w:rPr>
        <w:rFonts w:ascii="Courier New" w:eastAsia="Courier New" w:hAnsi="Courier New" w:cs="Courier New" w:hint="default"/>
        <w:b w:val="0"/>
        <w:bCs w:val="0"/>
        <w:i w:val="0"/>
        <w:iCs w:val="0"/>
        <w:spacing w:val="0"/>
        <w:w w:val="100"/>
        <w:sz w:val="24"/>
        <w:szCs w:val="24"/>
        <w:lang w:val="en-US" w:eastAsia="en-US" w:bidi="ar-SA"/>
      </w:rPr>
    </w:lvl>
    <w:lvl w:ilvl="1" w:tplc="BBAA0716">
      <w:numFmt w:val="bullet"/>
      <w:lvlText w:val="•"/>
      <w:lvlJc w:val="left"/>
      <w:pPr>
        <w:ind w:left="2436" w:hanging="363"/>
      </w:pPr>
      <w:rPr>
        <w:rFonts w:hint="default"/>
        <w:lang w:val="en-US" w:eastAsia="en-US" w:bidi="ar-SA"/>
      </w:rPr>
    </w:lvl>
    <w:lvl w:ilvl="2" w:tplc="1728DCF4">
      <w:numFmt w:val="bullet"/>
      <w:lvlText w:val="•"/>
      <w:lvlJc w:val="left"/>
      <w:pPr>
        <w:ind w:left="3312" w:hanging="363"/>
      </w:pPr>
      <w:rPr>
        <w:rFonts w:hint="default"/>
        <w:lang w:val="en-US" w:eastAsia="en-US" w:bidi="ar-SA"/>
      </w:rPr>
    </w:lvl>
    <w:lvl w:ilvl="3" w:tplc="02A4AB2C">
      <w:numFmt w:val="bullet"/>
      <w:lvlText w:val="•"/>
      <w:lvlJc w:val="left"/>
      <w:pPr>
        <w:ind w:left="4188" w:hanging="363"/>
      </w:pPr>
      <w:rPr>
        <w:rFonts w:hint="default"/>
        <w:lang w:val="en-US" w:eastAsia="en-US" w:bidi="ar-SA"/>
      </w:rPr>
    </w:lvl>
    <w:lvl w:ilvl="4" w:tplc="378C54BC">
      <w:numFmt w:val="bullet"/>
      <w:lvlText w:val="•"/>
      <w:lvlJc w:val="left"/>
      <w:pPr>
        <w:ind w:left="5064" w:hanging="363"/>
      </w:pPr>
      <w:rPr>
        <w:rFonts w:hint="default"/>
        <w:lang w:val="en-US" w:eastAsia="en-US" w:bidi="ar-SA"/>
      </w:rPr>
    </w:lvl>
    <w:lvl w:ilvl="5" w:tplc="05665598">
      <w:numFmt w:val="bullet"/>
      <w:lvlText w:val="•"/>
      <w:lvlJc w:val="left"/>
      <w:pPr>
        <w:ind w:left="5940" w:hanging="363"/>
      </w:pPr>
      <w:rPr>
        <w:rFonts w:hint="default"/>
        <w:lang w:val="en-US" w:eastAsia="en-US" w:bidi="ar-SA"/>
      </w:rPr>
    </w:lvl>
    <w:lvl w:ilvl="6" w:tplc="2A5A19FC">
      <w:numFmt w:val="bullet"/>
      <w:lvlText w:val="•"/>
      <w:lvlJc w:val="left"/>
      <w:pPr>
        <w:ind w:left="6816" w:hanging="363"/>
      </w:pPr>
      <w:rPr>
        <w:rFonts w:hint="default"/>
        <w:lang w:val="en-US" w:eastAsia="en-US" w:bidi="ar-SA"/>
      </w:rPr>
    </w:lvl>
    <w:lvl w:ilvl="7" w:tplc="3374360A">
      <w:numFmt w:val="bullet"/>
      <w:lvlText w:val="•"/>
      <w:lvlJc w:val="left"/>
      <w:pPr>
        <w:ind w:left="7692" w:hanging="363"/>
      </w:pPr>
      <w:rPr>
        <w:rFonts w:hint="default"/>
        <w:lang w:val="en-US" w:eastAsia="en-US" w:bidi="ar-SA"/>
      </w:rPr>
    </w:lvl>
    <w:lvl w:ilvl="8" w:tplc="91F4ADF4">
      <w:numFmt w:val="bullet"/>
      <w:lvlText w:val="•"/>
      <w:lvlJc w:val="left"/>
      <w:pPr>
        <w:ind w:left="8568" w:hanging="363"/>
      </w:pPr>
      <w:rPr>
        <w:rFonts w:hint="default"/>
        <w:lang w:val="en-US" w:eastAsia="en-US" w:bidi="ar-SA"/>
      </w:rPr>
    </w:lvl>
  </w:abstractNum>
  <w:abstractNum w:abstractNumId="8" w15:restartNumberingAfterBreak="0">
    <w:nsid w:val="413F4EB3"/>
    <w:multiLevelType w:val="hybridMultilevel"/>
    <w:tmpl w:val="BB32F15A"/>
    <w:lvl w:ilvl="0" w:tplc="A3D00EC8">
      <w:numFmt w:val="bullet"/>
      <w:lvlText w:val=""/>
      <w:lvlJc w:val="left"/>
      <w:pPr>
        <w:ind w:left="480" w:hanging="363"/>
      </w:pPr>
      <w:rPr>
        <w:rFonts w:ascii="Symbol" w:eastAsia="Symbol" w:hAnsi="Symbol" w:cs="Symbol" w:hint="default"/>
        <w:b w:val="0"/>
        <w:bCs w:val="0"/>
        <w:i w:val="0"/>
        <w:iCs w:val="0"/>
        <w:spacing w:val="0"/>
        <w:w w:val="100"/>
        <w:sz w:val="24"/>
        <w:szCs w:val="24"/>
        <w:lang w:val="en-US" w:eastAsia="en-US" w:bidi="ar-SA"/>
      </w:rPr>
    </w:lvl>
    <w:lvl w:ilvl="1" w:tplc="88FA4ED8">
      <w:numFmt w:val="bullet"/>
      <w:lvlText w:val="•"/>
      <w:lvlJc w:val="left"/>
      <w:pPr>
        <w:ind w:left="1464" w:hanging="363"/>
      </w:pPr>
      <w:rPr>
        <w:rFonts w:hint="default"/>
        <w:lang w:val="en-US" w:eastAsia="en-US" w:bidi="ar-SA"/>
      </w:rPr>
    </w:lvl>
    <w:lvl w:ilvl="2" w:tplc="144888EE">
      <w:numFmt w:val="bullet"/>
      <w:lvlText w:val="•"/>
      <w:lvlJc w:val="left"/>
      <w:pPr>
        <w:ind w:left="2448" w:hanging="363"/>
      </w:pPr>
      <w:rPr>
        <w:rFonts w:hint="default"/>
        <w:lang w:val="en-US" w:eastAsia="en-US" w:bidi="ar-SA"/>
      </w:rPr>
    </w:lvl>
    <w:lvl w:ilvl="3" w:tplc="B06E0410">
      <w:numFmt w:val="bullet"/>
      <w:lvlText w:val="•"/>
      <w:lvlJc w:val="left"/>
      <w:pPr>
        <w:ind w:left="3432" w:hanging="363"/>
      </w:pPr>
      <w:rPr>
        <w:rFonts w:hint="default"/>
        <w:lang w:val="en-US" w:eastAsia="en-US" w:bidi="ar-SA"/>
      </w:rPr>
    </w:lvl>
    <w:lvl w:ilvl="4" w:tplc="30904D10">
      <w:numFmt w:val="bullet"/>
      <w:lvlText w:val="•"/>
      <w:lvlJc w:val="left"/>
      <w:pPr>
        <w:ind w:left="4416" w:hanging="363"/>
      </w:pPr>
      <w:rPr>
        <w:rFonts w:hint="default"/>
        <w:lang w:val="en-US" w:eastAsia="en-US" w:bidi="ar-SA"/>
      </w:rPr>
    </w:lvl>
    <w:lvl w:ilvl="5" w:tplc="EBE449A6">
      <w:numFmt w:val="bullet"/>
      <w:lvlText w:val="•"/>
      <w:lvlJc w:val="left"/>
      <w:pPr>
        <w:ind w:left="5400" w:hanging="363"/>
      </w:pPr>
      <w:rPr>
        <w:rFonts w:hint="default"/>
        <w:lang w:val="en-US" w:eastAsia="en-US" w:bidi="ar-SA"/>
      </w:rPr>
    </w:lvl>
    <w:lvl w:ilvl="6" w:tplc="FBFA4CB0">
      <w:numFmt w:val="bullet"/>
      <w:lvlText w:val="•"/>
      <w:lvlJc w:val="left"/>
      <w:pPr>
        <w:ind w:left="6384" w:hanging="363"/>
      </w:pPr>
      <w:rPr>
        <w:rFonts w:hint="default"/>
        <w:lang w:val="en-US" w:eastAsia="en-US" w:bidi="ar-SA"/>
      </w:rPr>
    </w:lvl>
    <w:lvl w:ilvl="7" w:tplc="826E5880">
      <w:numFmt w:val="bullet"/>
      <w:lvlText w:val="•"/>
      <w:lvlJc w:val="left"/>
      <w:pPr>
        <w:ind w:left="7368" w:hanging="363"/>
      </w:pPr>
      <w:rPr>
        <w:rFonts w:hint="default"/>
        <w:lang w:val="en-US" w:eastAsia="en-US" w:bidi="ar-SA"/>
      </w:rPr>
    </w:lvl>
    <w:lvl w:ilvl="8" w:tplc="B7408C24">
      <w:numFmt w:val="bullet"/>
      <w:lvlText w:val="•"/>
      <w:lvlJc w:val="left"/>
      <w:pPr>
        <w:ind w:left="8352" w:hanging="363"/>
      </w:pPr>
      <w:rPr>
        <w:rFonts w:hint="default"/>
        <w:lang w:val="en-US" w:eastAsia="en-US" w:bidi="ar-SA"/>
      </w:rPr>
    </w:lvl>
  </w:abstractNum>
  <w:abstractNum w:abstractNumId="9" w15:restartNumberingAfterBreak="0">
    <w:nsid w:val="4CBE6620"/>
    <w:multiLevelType w:val="hybridMultilevel"/>
    <w:tmpl w:val="3AD0A810"/>
    <w:lvl w:ilvl="0" w:tplc="1F1CEBC6">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1" w:tplc="CC64CDD0">
      <w:numFmt w:val="bullet"/>
      <w:lvlText w:val="•"/>
      <w:lvlJc w:val="left"/>
      <w:pPr>
        <w:ind w:left="2436" w:hanging="360"/>
      </w:pPr>
      <w:rPr>
        <w:rFonts w:hint="default"/>
        <w:lang w:val="en-US" w:eastAsia="en-US" w:bidi="ar-SA"/>
      </w:rPr>
    </w:lvl>
    <w:lvl w:ilvl="2" w:tplc="2CA07274">
      <w:numFmt w:val="bullet"/>
      <w:lvlText w:val="•"/>
      <w:lvlJc w:val="left"/>
      <w:pPr>
        <w:ind w:left="3312" w:hanging="360"/>
      </w:pPr>
      <w:rPr>
        <w:rFonts w:hint="default"/>
        <w:lang w:val="en-US" w:eastAsia="en-US" w:bidi="ar-SA"/>
      </w:rPr>
    </w:lvl>
    <w:lvl w:ilvl="3" w:tplc="3B1AB97A">
      <w:numFmt w:val="bullet"/>
      <w:lvlText w:val="•"/>
      <w:lvlJc w:val="left"/>
      <w:pPr>
        <w:ind w:left="4188" w:hanging="360"/>
      </w:pPr>
      <w:rPr>
        <w:rFonts w:hint="default"/>
        <w:lang w:val="en-US" w:eastAsia="en-US" w:bidi="ar-SA"/>
      </w:rPr>
    </w:lvl>
    <w:lvl w:ilvl="4" w:tplc="3118D3F6">
      <w:numFmt w:val="bullet"/>
      <w:lvlText w:val="•"/>
      <w:lvlJc w:val="left"/>
      <w:pPr>
        <w:ind w:left="5064" w:hanging="360"/>
      </w:pPr>
      <w:rPr>
        <w:rFonts w:hint="default"/>
        <w:lang w:val="en-US" w:eastAsia="en-US" w:bidi="ar-SA"/>
      </w:rPr>
    </w:lvl>
    <w:lvl w:ilvl="5" w:tplc="364EB086">
      <w:numFmt w:val="bullet"/>
      <w:lvlText w:val="•"/>
      <w:lvlJc w:val="left"/>
      <w:pPr>
        <w:ind w:left="5940" w:hanging="360"/>
      </w:pPr>
      <w:rPr>
        <w:rFonts w:hint="default"/>
        <w:lang w:val="en-US" w:eastAsia="en-US" w:bidi="ar-SA"/>
      </w:rPr>
    </w:lvl>
    <w:lvl w:ilvl="6" w:tplc="9A3C7FF6">
      <w:numFmt w:val="bullet"/>
      <w:lvlText w:val="•"/>
      <w:lvlJc w:val="left"/>
      <w:pPr>
        <w:ind w:left="6816" w:hanging="360"/>
      </w:pPr>
      <w:rPr>
        <w:rFonts w:hint="default"/>
        <w:lang w:val="en-US" w:eastAsia="en-US" w:bidi="ar-SA"/>
      </w:rPr>
    </w:lvl>
    <w:lvl w:ilvl="7" w:tplc="5CE89DEE">
      <w:numFmt w:val="bullet"/>
      <w:lvlText w:val="•"/>
      <w:lvlJc w:val="left"/>
      <w:pPr>
        <w:ind w:left="7692" w:hanging="360"/>
      </w:pPr>
      <w:rPr>
        <w:rFonts w:hint="default"/>
        <w:lang w:val="en-US" w:eastAsia="en-US" w:bidi="ar-SA"/>
      </w:rPr>
    </w:lvl>
    <w:lvl w:ilvl="8" w:tplc="50761922">
      <w:numFmt w:val="bullet"/>
      <w:lvlText w:val="•"/>
      <w:lvlJc w:val="left"/>
      <w:pPr>
        <w:ind w:left="8568" w:hanging="360"/>
      </w:pPr>
      <w:rPr>
        <w:rFonts w:hint="default"/>
        <w:lang w:val="en-US" w:eastAsia="en-US" w:bidi="ar-SA"/>
      </w:rPr>
    </w:lvl>
  </w:abstractNum>
  <w:abstractNum w:abstractNumId="10" w15:restartNumberingAfterBreak="0">
    <w:nsid w:val="4EEF73F7"/>
    <w:multiLevelType w:val="hybridMultilevel"/>
    <w:tmpl w:val="396C76AA"/>
    <w:lvl w:ilvl="0" w:tplc="C4BAC1C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27FC6E0A">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0C00DAC4">
      <w:numFmt w:val="bullet"/>
      <w:lvlText w:val="•"/>
      <w:lvlJc w:val="left"/>
      <w:pPr>
        <w:ind w:left="2533" w:hanging="360"/>
      </w:pPr>
      <w:rPr>
        <w:rFonts w:hint="default"/>
        <w:lang w:val="en-US" w:eastAsia="en-US" w:bidi="ar-SA"/>
      </w:rPr>
    </w:lvl>
    <w:lvl w:ilvl="3" w:tplc="31DAF9BE">
      <w:numFmt w:val="bullet"/>
      <w:lvlText w:val="•"/>
      <w:lvlJc w:val="left"/>
      <w:pPr>
        <w:ind w:left="3506" w:hanging="360"/>
      </w:pPr>
      <w:rPr>
        <w:rFonts w:hint="default"/>
        <w:lang w:val="en-US" w:eastAsia="en-US" w:bidi="ar-SA"/>
      </w:rPr>
    </w:lvl>
    <w:lvl w:ilvl="4" w:tplc="A3F8D492">
      <w:numFmt w:val="bullet"/>
      <w:lvlText w:val="•"/>
      <w:lvlJc w:val="left"/>
      <w:pPr>
        <w:ind w:left="4480" w:hanging="360"/>
      </w:pPr>
      <w:rPr>
        <w:rFonts w:hint="default"/>
        <w:lang w:val="en-US" w:eastAsia="en-US" w:bidi="ar-SA"/>
      </w:rPr>
    </w:lvl>
    <w:lvl w:ilvl="5" w:tplc="9B488D7A">
      <w:numFmt w:val="bullet"/>
      <w:lvlText w:val="•"/>
      <w:lvlJc w:val="left"/>
      <w:pPr>
        <w:ind w:left="5453" w:hanging="360"/>
      </w:pPr>
      <w:rPr>
        <w:rFonts w:hint="default"/>
        <w:lang w:val="en-US" w:eastAsia="en-US" w:bidi="ar-SA"/>
      </w:rPr>
    </w:lvl>
    <w:lvl w:ilvl="6" w:tplc="E29C0272">
      <w:numFmt w:val="bullet"/>
      <w:lvlText w:val="•"/>
      <w:lvlJc w:val="left"/>
      <w:pPr>
        <w:ind w:left="6426" w:hanging="360"/>
      </w:pPr>
      <w:rPr>
        <w:rFonts w:hint="default"/>
        <w:lang w:val="en-US" w:eastAsia="en-US" w:bidi="ar-SA"/>
      </w:rPr>
    </w:lvl>
    <w:lvl w:ilvl="7" w:tplc="20409062">
      <w:numFmt w:val="bullet"/>
      <w:lvlText w:val="•"/>
      <w:lvlJc w:val="left"/>
      <w:pPr>
        <w:ind w:left="7400" w:hanging="360"/>
      </w:pPr>
      <w:rPr>
        <w:rFonts w:hint="default"/>
        <w:lang w:val="en-US" w:eastAsia="en-US" w:bidi="ar-SA"/>
      </w:rPr>
    </w:lvl>
    <w:lvl w:ilvl="8" w:tplc="8006D5A6">
      <w:numFmt w:val="bullet"/>
      <w:lvlText w:val="•"/>
      <w:lvlJc w:val="left"/>
      <w:pPr>
        <w:ind w:left="8373" w:hanging="360"/>
      </w:pPr>
      <w:rPr>
        <w:rFonts w:hint="default"/>
        <w:lang w:val="en-US" w:eastAsia="en-US" w:bidi="ar-SA"/>
      </w:rPr>
    </w:lvl>
  </w:abstractNum>
  <w:abstractNum w:abstractNumId="11" w15:restartNumberingAfterBreak="0">
    <w:nsid w:val="532618EE"/>
    <w:multiLevelType w:val="multilevel"/>
    <w:tmpl w:val="75B8A862"/>
    <w:lvl w:ilvl="0">
      <w:start w:val="1"/>
      <w:numFmt w:val="decimal"/>
      <w:lvlText w:val="%1"/>
      <w:lvlJc w:val="left"/>
      <w:pPr>
        <w:ind w:left="840" w:hanging="723"/>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4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280"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1920" w:hanging="360"/>
      </w:pPr>
      <w:rPr>
        <w:rFonts w:hint="default"/>
        <w:lang w:val="en-US" w:eastAsia="en-US" w:bidi="ar-SA"/>
      </w:rPr>
    </w:lvl>
    <w:lvl w:ilvl="6">
      <w:numFmt w:val="bullet"/>
      <w:lvlText w:val="•"/>
      <w:lvlJc w:val="left"/>
      <w:pPr>
        <w:ind w:left="2140" w:hanging="360"/>
      </w:pPr>
      <w:rPr>
        <w:rFonts w:hint="default"/>
        <w:lang w:val="en-US" w:eastAsia="en-US" w:bidi="ar-SA"/>
      </w:rPr>
    </w:lvl>
    <w:lvl w:ilvl="7">
      <w:numFmt w:val="bullet"/>
      <w:lvlText w:val="•"/>
      <w:lvlJc w:val="left"/>
      <w:pPr>
        <w:ind w:left="2280" w:hanging="360"/>
      </w:pPr>
      <w:rPr>
        <w:rFonts w:hint="default"/>
        <w:lang w:val="en-US" w:eastAsia="en-US" w:bidi="ar-SA"/>
      </w:rPr>
    </w:lvl>
    <w:lvl w:ilvl="8">
      <w:numFmt w:val="bullet"/>
      <w:lvlText w:val="•"/>
      <w:lvlJc w:val="left"/>
      <w:pPr>
        <w:ind w:left="2860" w:hanging="360"/>
      </w:pPr>
      <w:rPr>
        <w:rFonts w:hint="default"/>
        <w:lang w:val="en-US" w:eastAsia="en-US" w:bidi="ar-SA"/>
      </w:rPr>
    </w:lvl>
  </w:abstractNum>
  <w:abstractNum w:abstractNumId="12" w15:restartNumberingAfterBreak="0">
    <w:nsid w:val="5DDC09E1"/>
    <w:multiLevelType w:val="hybridMultilevel"/>
    <w:tmpl w:val="524CB50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624F4063"/>
    <w:multiLevelType w:val="hybridMultilevel"/>
    <w:tmpl w:val="D0C8085E"/>
    <w:lvl w:ilvl="0" w:tplc="80C2109A">
      <w:numFmt w:val="bullet"/>
      <w:lvlText w:val="o"/>
      <w:lvlJc w:val="left"/>
      <w:pPr>
        <w:ind w:left="1560" w:hanging="363"/>
      </w:pPr>
      <w:rPr>
        <w:rFonts w:ascii="Courier New" w:eastAsia="Courier New" w:hAnsi="Courier New" w:cs="Courier New" w:hint="default"/>
        <w:b w:val="0"/>
        <w:bCs w:val="0"/>
        <w:i w:val="0"/>
        <w:iCs w:val="0"/>
        <w:spacing w:val="0"/>
        <w:w w:val="100"/>
        <w:sz w:val="24"/>
        <w:szCs w:val="24"/>
        <w:lang w:val="en-US" w:eastAsia="en-US" w:bidi="ar-SA"/>
      </w:rPr>
    </w:lvl>
    <w:lvl w:ilvl="1" w:tplc="58FE5AD6">
      <w:numFmt w:val="bullet"/>
      <w:lvlText w:val="•"/>
      <w:lvlJc w:val="left"/>
      <w:pPr>
        <w:ind w:left="2436" w:hanging="363"/>
      </w:pPr>
      <w:rPr>
        <w:rFonts w:hint="default"/>
        <w:lang w:val="en-US" w:eastAsia="en-US" w:bidi="ar-SA"/>
      </w:rPr>
    </w:lvl>
    <w:lvl w:ilvl="2" w:tplc="3D381D4C">
      <w:numFmt w:val="bullet"/>
      <w:lvlText w:val="•"/>
      <w:lvlJc w:val="left"/>
      <w:pPr>
        <w:ind w:left="3312" w:hanging="363"/>
      </w:pPr>
      <w:rPr>
        <w:rFonts w:hint="default"/>
        <w:lang w:val="en-US" w:eastAsia="en-US" w:bidi="ar-SA"/>
      </w:rPr>
    </w:lvl>
    <w:lvl w:ilvl="3" w:tplc="515A476C">
      <w:numFmt w:val="bullet"/>
      <w:lvlText w:val="•"/>
      <w:lvlJc w:val="left"/>
      <w:pPr>
        <w:ind w:left="4188" w:hanging="363"/>
      </w:pPr>
      <w:rPr>
        <w:rFonts w:hint="default"/>
        <w:lang w:val="en-US" w:eastAsia="en-US" w:bidi="ar-SA"/>
      </w:rPr>
    </w:lvl>
    <w:lvl w:ilvl="4" w:tplc="45C406C6">
      <w:numFmt w:val="bullet"/>
      <w:lvlText w:val="•"/>
      <w:lvlJc w:val="left"/>
      <w:pPr>
        <w:ind w:left="5064" w:hanging="363"/>
      </w:pPr>
      <w:rPr>
        <w:rFonts w:hint="default"/>
        <w:lang w:val="en-US" w:eastAsia="en-US" w:bidi="ar-SA"/>
      </w:rPr>
    </w:lvl>
    <w:lvl w:ilvl="5" w:tplc="39447966">
      <w:numFmt w:val="bullet"/>
      <w:lvlText w:val="•"/>
      <w:lvlJc w:val="left"/>
      <w:pPr>
        <w:ind w:left="5940" w:hanging="363"/>
      </w:pPr>
      <w:rPr>
        <w:rFonts w:hint="default"/>
        <w:lang w:val="en-US" w:eastAsia="en-US" w:bidi="ar-SA"/>
      </w:rPr>
    </w:lvl>
    <w:lvl w:ilvl="6" w:tplc="BD587BD0">
      <w:numFmt w:val="bullet"/>
      <w:lvlText w:val="•"/>
      <w:lvlJc w:val="left"/>
      <w:pPr>
        <w:ind w:left="6816" w:hanging="363"/>
      </w:pPr>
      <w:rPr>
        <w:rFonts w:hint="default"/>
        <w:lang w:val="en-US" w:eastAsia="en-US" w:bidi="ar-SA"/>
      </w:rPr>
    </w:lvl>
    <w:lvl w:ilvl="7" w:tplc="60A2C174">
      <w:numFmt w:val="bullet"/>
      <w:lvlText w:val="•"/>
      <w:lvlJc w:val="left"/>
      <w:pPr>
        <w:ind w:left="7692" w:hanging="363"/>
      </w:pPr>
      <w:rPr>
        <w:rFonts w:hint="default"/>
        <w:lang w:val="en-US" w:eastAsia="en-US" w:bidi="ar-SA"/>
      </w:rPr>
    </w:lvl>
    <w:lvl w:ilvl="8" w:tplc="F3AEFA22">
      <w:numFmt w:val="bullet"/>
      <w:lvlText w:val="•"/>
      <w:lvlJc w:val="left"/>
      <w:pPr>
        <w:ind w:left="8568" w:hanging="363"/>
      </w:pPr>
      <w:rPr>
        <w:rFonts w:hint="default"/>
        <w:lang w:val="en-US" w:eastAsia="en-US" w:bidi="ar-SA"/>
      </w:rPr>
    </w:lvl>
  </w:abstractNum>
  <w:abstractNum w:abstractNumId="14" w15:restartNumberingAfterBreak="0">
    <w:nsid w:val="6D4829EF"/>
    <w:multiLevelType w:val="hybridMultilevel"/>
    <w:tmpl w:val="EA9E702C"/>
    <w:lvl w:ilvl="0" w:tplc="AECC5C3E">
      <w:numFmt w:val="bullet"/>
      <w:lvlText w:val=""/>
      <w:lvlJc w:val="left"/>
      <w:pPr>
        <w:ind w:left="2136" w:hanging="360"/>
      </w:pPr>
      <w:rPr>
        <w:rFonts w:ascii="Symbol" w:eastAsia="Symbol" w:hAnsi="Symbol" w:cs="Symbol" w:hint="default"/>
        <w:b w:val="0"/>
        <w:bCs w:val="0"/>
        <w:i w:val="0"/>
        <w:iCs w:val="0"/>
        <w:spacing w:val="0"/>
        <w:w w:val="100"/>
        <w:sz w:val="24"/>
        <w:szCs w:val="24"/>
        <w:lang w:val="en-US" w:eastAsia="en-US" w:bidi="ar-SA"/>
      </w:rPr>
    </w:lvl>
    <w:lvl w:ilvl="1" w:tplc="32F41CF0">
      <w:numFmt w:val="bullet"/>
      <w:lvlText w:val=""/>
      <w:lvlJc w:val="left"/>
      <w:pPr>
        <w:ind w:left="2280" w:hanging="363"/>
      </w:pPr>
      <w:rPr>
        <w:rFonts w:ascii="Symbol" w:eastAsia="Symbol" w:hAnsi="Symbol" w:cs="Symbol" w:hint="default"/>
        <w:b w:val="0"/>
        <w:bCs w:val="0"/>
        <w:i w:val="0"/>
        <w:iCs w:val="0"/>
        <w:spacing w:val="0"/>
        <w:w w:val="100"/>
        <w:sz w:val="24"/>
        <w:szCs w:val="24"/>
        <w:lang w:val="en-US" w:eastAsia="en-US" w:bidi="ar-SA"/>
      </w:rPr>
    </w:lvl>
    <w:lvl w:ilvl="2" w:tplc="A2D68B8A">
      <w:numFmt w:val="bullet"/>
      <w:lvlText w:val="•"/>
      <w:lvlJc w:val="left"/>
      <w:pPr>
        <w:ind w:left="3173" w:hanging="363"/>
      </w:pPr>
      <w:rPr>
        <w:rFonts w:hint="default"/>
        <w:lang w:val="en-US" w:eastAsia="en-US" w:bidi="ar-SA"/>
      </w:rPr>
    </w:lvl>
    <w:lvl w:ilvl="3" w:tplc="C074D6D4">
      <w:numFmt w:val="bullet"/>
      <w:lvlText w:val="•"/>
      <w:lvlJc w:val="left"/>
      <w:pPr>
        <w:ind w:left="4066" w:hanging="363"/>
      </w:pPr>
      <w:rPr>
        <w:rFonts w:hint="default"/>
        <w:lang w:val="en-US" w:eastAsia="en-US" w:bidi="ar-SA"/>
      </w:rPr>
    </w:lvl>
    <w:lvl w:ilvl="4" w:tplc="27845EEC">
      <w:numFmt w:val="bullet"/>
      <w:lvlText w:val="•"/>
      <w:lvlJc w:val="left"/>
      <w:pPr>
        <w:ind w:left="4960" w:hanging="363"/>
      </w:pPr>
      <w:rPr>
        <w:rFonts w:hint="default"/>
        <w:lang w:val="en-US" w:eastAsia="en-US" w:bidi="ar-SA"/>
      </w:rPr>
    </w:lvl>
    <w:lvl w:ilvl="5" w:tplc="2248A8EE">
      <w:numFmt w:val="bullet"/>
      <w:lvlText w:val="•"/>
      <w:lvlJc w:val="left"/>
      <w:pPr>
        <w:ind w:left="5853" w:hanging="363"/>
      </w:pPr>
      <w:rPr>
        <w:rFonts w:hint="default"/>
        <w:lang w:val="en-US" w:eastAsia="en-US" w:bidi="ar-SA"/>
      </w:rPr>
    </w:lvl>
    <w:lvl w:ilvl="6" w:tplc="3FC28226">
      <w:numFmt w:val="bullet"/>
      <w:lvlText w:val="•"/>
      <w:lvlJc w:val="left"/>
      <w:pPr>
        <w:ind w:left="6746" w:hanging="363"/>
      </w:pPr>
      <w:rPr>
        <w:rFonts w:hint="default"/>
        <w:lang w:val="en-US" w:eastAsia="en-US" w:bidi="ar-SA"/>
      </w:rPr>
    </w:lvl>
    <w:lvl w:ilvl="7" w:tplc="581EDE08">
      <w:numFmt w:val="bullet"/>
      <w:lvlText w:val="•"/>
      <w:lvlJc w:val="left"/>
      <w:pPr>
        <w:ind w:left="7640" w:hanging="363"/>
      </w:pPr>
      <w:rPr>
        <w:rFonts w:hint="default"/>
        <w:lang w:val="en-US" w:eastAsia="en-US" w:bidi="ar-SA"/>
      </w:rPr>
    </w:lvl>
    <w:lvl w:ilvl="8" w:tplc="7E805196">
      <w:numFmt w:val="bullet"/>
      <w:lvlText w:val="•"/>
      <w:lvlJc w:val="left"/>
      <w:pPr>
        <w:ind w:left="8533" w:hanging="363"/>
      </w:pPr>
      <w:rPr>
        <w:rFonts w:hint="default"/>
        <w:lang w:val="en-US" w:eastAsia="en-US" w:bidi="ar-SA"/>
      </w:rPr>
    </w:lvl>
  </w:abstractNum>
  <w:abstractNum w:abstractNumId="15" w15:restartNumberingAfterBreak="0">
    <w:nsid w:val="74E9608F"/>
    <w:multiLevelType w:val="hybridMultilevel"/>
    <w:tmpl w:val="40BA7D6A"/>
    <w:lvl w:ilvl="0" w:tplc="B6520A5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ABAC91C4">
      <w:numFmt w:val="bullet"/>
      <w:lvlText w:val="•"/>
      <w:lvlJc w:val="left"/>
      <w:pPr>
        <w:ind w:left="1788" w:hanging="360"/>
      </w:pPr>
      <w:rPr>
        <w:rFonts w:hint="default"/>
        <w:lang w:val="en-US" w:eastAsia="en-US" w:bidi="ar-SA"/>
      </w:rPr>
    </w:lvl>
    <w:lvl w:ilvl="2" w:tplc="864EC0B2">
      <w:numFmt w:val="bullet"/>
      <w:lvlText w:val="•"/>
      <w:lvlJc w:val="left"/>
      <w:pPr>
        <w:ind w:left="2736" w:hanging="360"/>
      </w:pPr>
      <w:rPr>
        <w:rFonts w:hint="default"/>
        <w:lang w:val="en-US" w:eastAsia="en-US" w:bidi="ar-SA"/>
      </w:rPr>
    </w:lvl>
    <w:lvl w:ilvl="3" w:tplc="06CC40F0">
      <w:numFmt w:val="bullet"/>
      <w:lvlText w:val="•"/>
      <w:lvlJc w:val="left"/>
      <w:pPr>
        <w:ind w:left="3684" w:hanging="360"/>
      </w:pPr>
      <w:rPr>
        <w:rFonts w:hint="default"/>
        <w:lang w:val="en-US" w:eastAsia="en-US" w:bidi="ar-SA"/>
      </w:rPr>
    </w:lvl>
    <w:lvl w:ilvl="4" w:tplc="A9B88C8C">
      <w:numFmt w:val="bullet"/>
      <w:lvlText w:val="•"/>
      <w:lvlJc w:val="left"/>
      <w:pPr>
        <w:ind w:left="4632" w:hanging="360"/>
      </w:pPr>
      <w:rPr>
        <w:rFonts w:hint="default"/>
        <w:lang w:val="en-US" w:eastAsia="en-US" w:bidi="ar-SA"/>
      </w:rPr>
    </w:lvl>
    <w:lvl w:ilvl="5" w:tplc="66064982">
      <w:numFmt w:val="bullet"/>
      <w:lvlText w:val="•"/>
      <w:lvlJc w:val="left"/>
      <w:pPr>
        <w:ind w:left="5580" w:hanging="360"/>
      </w:pPr>
      <w:rPr>
        <w:rFonts w:hint="default"/>
        <w:lang w:val="en-US" w:eastAsia="en-US" w:bidi="ar-SA"/>
      </w:rPr>
    </w:lvl>
    <w:lvl w:ilvl="6" w:tplc="6194C446">
      <w:numFmt w:val="bullet"/>
      <w:lvlText w:val="•"/>
      <w:lvlJc w:val="left"/>
      <w:pPr>
        <w:ind w:left="6528" w:hanging="360"/>
      </w:pPr>
      <w:rPr>
        <w:rFonts w:hint="default"/>
        <w:lang w:val="en-US" w:eastAsia="en-US" w:bidi="ar-SA"/>
      </w:rPr>
    </w:lvl>
    <w:lvl w:ilvl="7" w:tplc="573E7C98">
      <w:numFmt w:val="bullet"/>
      <w:lvlText w:val="•"/>
      <w:lvlJc w:val="left"/>
      <w:pPr>
        <w:ind w:left="7476" w:hanging="360"/>
      </w:pPr>
      <w:rPr>
        <w:rFonts w:hint="default"/>
        <w:lang w:val="en-US" w:eastAsia="en-US" w:bidi="ar-SA"/>
      </w:rPr>
    </w:lvl>
    <w:lvl w:ilvl="8" w:tplc="503C976A">
      <w:numFmt w:val="bullet"/>
      <w:lvlText w:val="•"/>
      <w:lvlJc w:val="left"/>
      <w:pPr>
        <w:ind w:left="8424" w:hanging="360"/>
      </w:pPr>
      <w:rPr>
        <w:rFonts w:hint="default"/>
        <w:lang w:val="en-US" w:eastAsia="en-US" w:bidi="ar-SA"/>
      </w:rPr>
    </w:lvl>
  </w:abstractNum>
  <w:abstractNum w:abstractNumId="16" w15:restartNumberingAfterBreak="0">
    <w:nsid w:val="7A2061BE"/>
    <w:multiLevelType w:val="hybridMultilevel"/>
    <w:tmpl w:val="F29AC6EA"/>
    <w:lvl w:ilvl="0" w:tplc="8288F8B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2A267CB6">
      <w:numFmt w:val="bullet"/>
      <w:lvlText w:val=""/>
      <w:lvlJc w:val="left"/>
      <w:pPr>
        <w:ind w:left="1560" w:hanging="363"/>
      </w:pPr>
      <w:rPr>
        <w:rFonts w:ascii="Symbol" w:eastAsia="Symbol" w:hAnsi="Symbol" w:cs="Symbol" w:hint="default"/>
        <w:b w:val="0"/>
        <w:bCs w:val="0"/>
        <w:i w:val="0"/>
        <w:iCs w:val="0"/>
        <w:spacing w:val="0"/>
        <w:w w:val="100"/>
        <w:sz w:val="24"/>
        <w:szCs w:val="24"/>
        <w:lang w:val="en-US" w:eastAsia="en-US" w:bidi="ar-SA"/>
      </w:rPr>
    </w:lvl>
    <w:lvl w:ilvl="2" w:tplc="C890C61C">
      <w:numFmt w:val="bullet"/>
      <w:lvlText w:val="•"/>
      <w:lvlJc w:val="left"/>
      <w:pPr>
        <w:ind w:left="2533" w:hanging="363"/>
      </w:pPr>
      <w:rPr>
        <w:rFonts w:hint="default"/>
        <w:lang w:val="en-US" w:eastAsia="en-US" w:bidi="ar-SA"/>
      </w:rPr>
    </w:lvl>
    <w:lvl w:ilvl="3" w:tplc="943A01F6">
      <w:numFmt w:val="bullet"/>
      <w:lvlText w:val="•"/>
      <w:lvlJc w:val="left"/>
      <w:pPr>
        <w:ind w:left="3506" w:hanging="363"/>
      </w:pPr>
      <w:rPr>
        <w:rFonts w:hint="default"/>
        <w:lang w:val="en-US" w:eastAsia="en-US" w:bidi="ar-SA"/>
      </w:rPr>
    </w:lvl>
    <w:lvl w:ilvl="4" w:tplc="A1C445DA">
      <w:numFmt w:val="bullet"/>
      <w:lvlText w:val="•"/>
      <w:lvlJc w:val="left"/>
      <w:pPr>
        <w:ind w:left="4480" w:hanging="363"/>
      </w:pPr>
      <w:rPr>
        <w:rFonts w:hint="default"/>
        <w:lang w:val="en-US" w:eastAsia="en-US" w:bidi="ar-SA"/>
      </w:rPr>
    </w:lvl>
    <w:lvl w:ilvl="5" w:tplc="09242EF0">
      <w:numFmt w:val="bullet"/>
      <w:lvlText w:val="•"/>
      <w:lvlJc w:val="left"/>
      <w:pPr>
        <w:ind w:left="5453" w:hanging="363"/>
      </w:pPr>
      <w:rPr>
        <w:rFonts w:hint="default"/>
        <w:lang w:val="en-US" w:eastAsia="en-US" w:bidi="ar-SA"/>
      </w:rPr>
    </w:lvl>
    <w:lvl w:ilvl="6" w:tplc="0C043060">
      <w:numFmt w:val="bullet"/>
      <w:lvlText w:val="•"/>
      <w:lvlJc w:val="left"/>
      <w:pPr>
        <w:ind w:left="6426" w:hanging="363"/>
      </w:pPr>
      <w:rPr>
        <w:rFonts w:hint="default"/>
        <w:lang w:val="en-US" w:eastAsia="en-US" w:bidi="ar-SA"/>
      </w:rPr>
    </w:lvl>
    <w:lvl w:ilvl="7" w:tplc="607E245E">
      <w:numFmt w:val="bullet"/>
      <w:lvlText w:val="•"/>
      <w:lvlJc w:val="left"/>
      <w:pPr>
        <w:ind w:left="7400" w:hanging="363"/>
      </w:pPr>
      <w:rPr>
        <w:rFonts w:hint="default"/>
        <w:lang w:val="en-US" w:eastAsia="en-US" w:bidi="ar-SA"/>
      </w:rPr>
    </w:lvl>
    <w:lvl w:ilvl="8" w:tplc="ADEA68CA">
      <w:numFmt w:val="bullet"/>
      <w:lvlText w:val="•"/>
      <w:lvlJc w:val="left"/>
      <w:pPr>
        <w:ind w:left="8373" w:hanging="363"/>
      </w:pPr>
      <w:rPr>
        <w:rFonts w:hint="default"/>
        <w:lang w:val="en-US" w:eastAsia="en-US" w:bidi="ar-SA"/>
      </w:rPr>
    </w:lvl>
  </w:abstractNum>
  <w:abstractNum w:abstractNumId="17" w15:restartNumberingAfterBreak="0">
    <w:nsid w:val="7E0F598C"/>
    <w:multiLevelType w:val="hybridMultilevel"/>
    <w:tmpl w:val="2444874C"/>
    <w:lvl w:ilvl="0" w:tplc="E6E69286">
      <w:numFmt w:val="bullet"/>
      <w:lvlText w:val=""/>
      <w:lvlJc w:val="left"/>
      <w:pPr>
        <w:ind w:left="840" w:hanging="363"/>
      </w:pPr>
      <w:rPr>
        <w:rFonts w:ascii="Symbol" w:eastAsia="Symbol" w:hAnsi="Symbol" w:cs="Symbol" w:hint="default"/>
        <w:b w:val="0"/>
        <w:bCs w:val="0"/>
        <w:i w:val="0"/>
        <w:iCs w:val="0"/>
        <w:spacing w:val="0"/>
        <w:w w:val="100"/>
        <w:sz w:val="24"/>
        <w:szCs w:val="24"/>
        <w:lang w:val="en-US" w:eastAsia="en-US" w:bidi="ar-SA"/>
      </w:rPr>
    </w:lvl>
    <w:lvl w:ilvl="1" w:tplc="A3848B62">
      <w:numFmt w:val="bullet"/>
      <w:lvlText w:val="•"/>
      <w:lvlJc w:val="left"/>
      <w:pPr>
        <w:ind w:left="1788" w:hanging="363"/>
      </w:pPr>
      <w:rPr>
        <w:rFonts w:hint="default"/>
        <w:lang w:val="en-US" w:eastAsia="en-US" w:bidi="ar-SA"/>
      </w:rPr>
    </w:lvl>
    <w:lvl w:ilvl="2" w:tplc="91F6315A">
      <w:numFmt w:val="bullet"/>
      <w:lvlText w:val="•"/>
      <w:lvlJc w:val="left"/>
      <w:pPr>
        <w:ind w:left="2736" w:hanging="363"/>
      </w:pPr>
      <w:rPr>
        <w:rFonts w:hint="default"/>
        <w:lang w:val="en-US" w:eastAsia="en-US" w:bidi="ar-SA"/>
      </w:rPr>
    </w:lvl>
    <w:lvl w:ilvl="3" w:tplc="B052E230">
      <w:numFmt w:val="bullet"/>
      <w:lvlText w:val="•"/>
      <w:lvlJc w:val="left"/>
      <w:pPr>
        <w:ind w:left="3684" w:hanging="363"/>
      </w:pPr>
      <w:rPr>
        <w:rFonts w:hint="default"/>
        <w:lang w:val="en-US" w:eastAsia="en-US" w:bidi="ar-SA"/>
      </w:rPr>
    </w:lvl>
    <w:lvl w:ilvl="4" w:tplc="C568C840">
      <w:numFmt w:val="bullet"/>
      <w:lvlText w:val="•"/>
      <w:lvlJc w:val="left"/>
      <w:pPr>
        <w:ind w:left="4632" w:hanging="363"/>
      </w:pPr>
      <w:rPr>
        <w:rFonts w:hint="default"/>
        <w:lang w:val="en-US" w:eastAsia="en-US" w:bidi="ar-SA"/>
      </w:rPr>
    </w:lvl>
    <w:lvl w:ilvl="5" w:tplc="D37010A0">
      <w:numFmt w:val="bullet"/>
      <w:lvlText w:val="•"/>
      <w:lvlJc w:val="left"/>
      <w:pPr>
        <w:ind w:left="5580" w:hanging="363"/>
      </w:pPr>
      <w:rPr>
        <w:rFonts w:hint="default"/>
        <w:lang w:val="en-US" w:eastAsia="en-US" w:bidi="ar-SA"/>
      </w:rPr>
    </w:lvl>
    <w:lvl w:ilvl="6" w:tplc="470636A0">
      <w:numFmt w:val="bullet"/>
      <w:lvlText w:val="•"/>
      <w:lvlJc w:val="left"/>
      <w:pPr>
        <w:ind w:left="6528" w:hanging="363"/>
      </w:pPr>
      <w:rPr>
        <w:rFonts w:hint="default"/>
        <w:lang w:val="en-US" w:eastAsia="en-US" w:bidi="ar-SA"/>
      </w:rPr>
    </w:lvl>
    <w:lvl w:ilvl="7" w:tplc="F34E92B8">
      <w:numFmt w:val="bullet"/>
      <w:lvlText w:val="•"/>
      <w:lvlJc w:val="left"/>
      <w:pPr>
        <w:ind w:left="7476" w:hanging="363"/>
      </w:pPr>
      <w:rPr>
        <w:rFonts w:hint="default"/>
        <w:lang w:val="en-US" w:eastAsia="en-US" w:bidi="ar-SA"/>
      </w:rPr>
    </w:lvl>
    <w:lvl w:ilvl="8" w:tplc="2A12457C">
      <w:numFmt w:val="bullet"/>
      <w:lvlText w:val="•"/>
      <w:lvlJc w:val="left"/>
      <w:pPr>
        <w:ind w:left="8424" w:hanging="363"/>
      </w:pPr>
      <w:rPr>
        <w:rFonts w:hint="default"/>
        <w:lang w:val="en-US" w:eastAsia="en-US" w:bidi="ar-SA"/>
      </w:rPr>
    </w:lvl>
  </w:abstractNum>
  <w:num w:numId="1">
    <w:abstractNumId w:val="17"/>
  </w:num>
  <w:num w:numId="2">
    <w:abstractNumId w:val="0"/>
  </w:num>
  <w:num w:numId="3">
    <w:abstractNumId w:val="1"/>
  </w:num>
  <w:num w:numId="4">
    <w:abstractNumId w:val="13"/>
  </w:num>
  <w:num w:numId="5">
    <w:abstractNumId w:val="9"/>
  </w:num>
  <w:num w:numId="6">
    <w:abstractNumId w:val="7"/>
  </w:num>
  <w:num w:numId="7">
    <w:abstractNumId w:val="16"/>
  </w:num>
  <w:num w:numId="8">
    <w:abstractNumId w:val="6"/>
  </w:num>
  <w:num w:numId="9">
    <w:abstractNumId w:val="10"/>
  </w:num>
  <w:num w:numId="10">
    <w:abstractNumId w:val="15"/>
  </w:num>
  <w:num w:numId="11">
    <w:abstractNumId w:val="4"/>
  </w:num>
  <w:num w:numId="12">
    <w:abstractNumId w:val="5"/>
  </w:num>
  <w:num w:numId="13">
    <w:abstractNumId w:val="14"/>
  </w:num>
  <w:num w:numId="14">
    <w:abstractNumId w:val="2"/>
  </w:num>
  <w:num w:numId="15">
    <w:abstractNumId w:val="3"/>
  </w:num>
  <w:num w:numId="16">
    <w:abstractNumId w:val="8"/>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18"/>
    <w:rsid w:val="0013205E"/>
    <w:rsid w:val="00145694"/>
    <w:rsid w:val="001F0DC1"/>
    <w:rsid w:val="00222C8D"/>
    <w:rsid w:val="00316E9D"/>
    <w:rsid w:val="00323FB9"/>
    <w:rsid w:val="00377E59"/>
    <w:rsid w:val="003E31AA"/>
    <w:rsid w:val="00407E18"/>
    <w:rsid w:val="004D584D"/>
    <w:rsid w:val="004F514A"/>
    <w:rsid w:val="00595ACC"/>
    <w:rsid w:val="005C6CC0"/>
    <w:rsid w:val="00640E20"/>
    <w:rsid w:val="006E6AB0"/>
    <w:rsid w:val="00735C0B"/>
    <w:rsid w:val="0079700A"/>
    <w:rsid w:val="008B2419"/>
    <w:rsid w:val="008D2661"/>
    <w:rsid w:val="008E204C"/>
    <w:rsid w:val="0093622D"/>
    <w:rsid w:val="00AA5DB2"/>
    <w:rsid w:val="00BA584A"/>
    <w:rsid w:val="00CD0B0D"/>
    <w:rsid w:val="00D12235"/>
    <w:rsid w:val="00DA55C9"/>
    <w:rsid w:val="00DD4B27"/>
    <w:rsid w:val="00FA0C17"/>
    <w:rsid w:val="00FB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A8D2B2-BB45-4D4E-ABCA-92FA76F2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8"/>
      <w:ind w:left="479" w:hanging="363"/>
      <w:outlineLvl w:val="0"/>
    </w:pPr>
    <w:rPr>
      <w:b/>
      <w:bCs/>
      <w:sz w:val="24"/>
      <w:szCs w:val="24"/>
    </w:rPr>
  </w:style>
  <w:style w:type="paragraph" w:styleId="Heading2">
    <w:name w:val="heading 2"/>
    <w:basedOn w:val="Normal"/>
    <w:uiPriority w:val="9"/>
    <w:unhideWhenUsed/>
    <w:qFormat/>
    <w:pPr>
      <w:spacing w:before="178"/>
      <w:ind w:left="480" w:hanging="36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pPr>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spacing w:line="260" w:lineRule="exact"/>
      <w:ind w:left="112"/>
    </w:pPr>
    <w:rPr>
      <w:u w:val="single" w:color="000000"/>
    </w:rPr>
  </w:style>
  <w:style w:type="paragraph" w:styleId="FootnoteText">
    <w:name w:val="footnote text"/>
    <w:basedOn w:val="Normal"/>
    <w:link w:val="FootnoteTextChar"/>
    <w:uiPriority w:val="99"/>
    <w:semiHidden/>
    <w:unhideWhenUsed/>
    <w:rsid w:val="006E6AB0"/>
    <w:rPr>
      <w:sz w:val="20"/>
      <w:szCs w:val="20"/>
    </w:rPr>
  </w:style>
  <w:style w:type="character" w:customStyle="1" w:styleId="FootnoteTextChar">
    <w:name w:val="Footnote Text Char"/>
    <w:basedOn w:val="DefaultParagraphFont"/>
    <w:link w:val="FootnoteText"/>
    <w:uiPriority w:val="99"/>
    <w:semiHidden/>
    <w:rsid w:val="006E6A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6AB0"/>
    <w:rPr>
      <w:vertAlign w:val="superscript"/>
    </w:rPr>
  </w:style>
  <w:style w:type="paragraph" w:styleId="BalloonText">
    <w:name w:val="Balloon Text"/>
    <w:basedOn w:val="Normal"/>
    <w:link w:val="BalloonTextChar"/>
    <w:uiPriority w:val="99"/>
    <w:semiHidden/>
    <w:unhideWhenUsed/>
    <w:rsid w:val="006E6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AB0"/>
    <w:rPr>
      <w:rFonts w:ascii="Segoe UI" w:eastAsia="Times New Roman" w:hAnsi="Segoe UI" w:cs="Segoe UI"/>
      <w:sz w:val="18"/>
      <w:szCs w:val="18"/>
    </w:rPr>
  </w:style>
  <w:style w:type="character" w:styleId="Hyperlink">
    <w:name w:val="Hyperlink"/>
    <w:basedOn w:val="DefaultParagraphFont"/>
    <w:uiPriority w:val="99"/>
    <w:unhideWhenUsed/>
    <w:rsid w:val="004D584D"/>
    <w:rPr>
      <w:color w:val="0000FF" w:themeColor="hyperlink"/>
      <w:u w:val="single"/>
    </w:rPr>
  </w:style>
  <w:style w:type="character" w:styleId="UnresolvedMention">
    <w:name w:val="Unresolved Mention"/>
    <w:basedOn w:val="DefaultParagraphFont"/>
    <w:uiPriority w:val="99"/>
    <w:semiHidden/>
    <w:unhideWhenUsed/>
    <w:rsid w:val="004D584D"/>
    <w:rPr>
      <w:color w:val="605E5C"/>
      <w:shd w:val="clear" w:color="auto" w:fill="E1DFDD"/>
    </w:rPr>
  </w:style>
  <w:style w:type="paragraph" w:styleId="Header">
    <w:name w:val="header"/>
    <w:basedOn w:val="Normal"/>
    <w:link w:val="HeaderChar"/>
    <w:uiPriority w:val="99"/>
    <w:unhideWhenUsed/>
    <w:rsid w:val="0013205E"/>
    <w:pPr>
      <w:tabs>
        <w:tab w:val="center" w:pos="4680"/>
        <w:tab w:val="right" w:pos="9360"/>
      </w:tabs>
    </w:pPr>
  </w:style>
  <w:style w:type="character" w:customStyle="1" w:styleId="HeaderChar">
    <w:name w:val="Header Char"/>
    <w:basedOn w:val="DefaultParagraphFont"/>
    <w:link w:val="Header"/>
    <w:uiPriority w:val="99"/>
    <w:rsid w:val="0013205E"/>
    <w:rPr>
      <w:rFonts w:ascii="Times New Roman" w:eastAsia="Times New Roman" w:hAnsi="Times New Roman" w:cs="Times New Roman"/>
    </w:rPr>
  </w:style>
  <w:style w:type="paragraph" w:styleId="Footer">
    <w:name w:val="footer"/>
    <w:basedOn w:val="Normal"/>
    <w:link w:val="FooterChar"/>
    <w:uiPriority w:val="99"/>
    <w:unhideWhenUsed/>
    <w:rsid w:val="0013205E"/>
    <w:pPr>
      <w:tabs>
        <w:tab w:val="center" w:pos="4680"/>
        <w:tab w:val="right" w:pos="9360"/>
      </w:tabs>
    </w:pPr>
  </w:style>
  <w:style w:type="character" w:customStyle="1" w:styleId="FooterChar">
    <w:name w:val="Footer Char"/>
    <w:basedOn w:val="DefaultParagraphFont"/>
    <w:link w:val="Footer"/>
    <w:uiPriority w:val="99"/>
    <w:rsid w:val="001320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uh.edu/administration-finance/hub/resources/" TargetMode="External"/><Relationship Id="rId18" Type="http://schemas.openxmlformats.org/officeDocument/2006/relationships/hyperlink" Target="https://uh.edu/office-of-finance/purchasing/Forms/?msclkid=e8901c07cfaa11ec9abb3515337220c6" TargetMode="External"/><Relationship Id="rId26" Type="http://schemas.openxmlformats.org/officeDocument/2006/relationships/hyperlink" Target="https://www.uh.edu/facilities-services/services/fleet-automotive/?msclkid=33af8a4dcfba11ec9d247439a22e0269" TargetMode="External"/><Relationship Id="rId39" Type="http://schemas.openxmlformats.org/officeDocument/2006/relationships/hyperlink" Target="http://www.uh.edu/legal-affairs/contract-administration/" TargetMode="External"/><Relationship Id="rId21" Type="http://schemas.openxmlformats.org/officeDocument/2006/relationships/hyperlink" Target="https://www.uh.edu/office-of-finance/purchasing/faculty-staff-resources/guidelines-procedures/" TargetMode="External"/><Relationship Id="rId34" Type="http://schemas.openxmlformats.org/officeDocument/2006/relationships/hyperlink" Target="http://www.uh.edu/office-of-finance/purchasing/faculty-staff-resources/guidelines-procedures/purchasing-accountability-and-risk-analysis-procedure.pdf"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orkquest.com/?msclkid=16b520ebcfa711ec9429353972ef7593" TargetMode="External"/><Relationship Id="rId20" Type="http://schemas.openxmlformats.org/officeDocument/2006/relationships/hyperlink" Target="https://uh.edu/office-of-finance/purchasing/Forms/?msclkid=e8901c07cfaa11ec9abb3515337220c6" TargetMode="External"/><Relationship Id="rId29" Type="http://schemas.openxmlformats.org/officeDocument/2006/relationships/hyperlink" Target="http://www.uh.edu/administration-finance/purchasing/purchase-contract-transparency/contracts-purchas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articles/2013/12/26/2013-30465/uniform-administrative-requirements-cost-principles-and-audit-requirements-for-federal-awards" TargetMode="External"/><Relationship Id="rId24" Type="http://schemas.openxmlformats.org/officeDocument/2006/relationships/hyperlink" Target="https://uh.edu/office-of-finance/purchasing/Forms/?msclkid=aa33743acfaa11ec8a246cef8717c67d" TargetMode="External"/><Relationship Id="rId32" Type="http://schemas.openxmlformats.org/officeDocument/2006/relationships/hyperlink" Target="http://www.uh.edu/administration-finance/purchasing/vendor-resources/Formal%20Procurement%20Solicitations/" TargetMode="External"/><Relationship Id="rId37" Type="http://schemas.openxmlformats.org/officeDocument/2006/relationships/hyperlink" Target="http://www.uh.edu/legal-affairs/contract-administration/" TargetMode="External"/><Relationship Id="rId40" Type="http://schemas.openxmlformats.org/officeDocument/2006/relationships/hyperlink" Target="https://uh.edu/office-of-finance/purchasing/faculty-staff-resources/guidelines-procedures/" TargetMode="External"/><Relationship Id="rId5" Type="http://schemas.openxmlformats.org/officeDocument/2006/relationships/footnotes" Target="footnotes.xml"/><Relationship Id="rId15" Type="http://schemas.openxmlformats.org/officeDocument/2006/relationships/hyperlink" Target="http://www.uh.edu/administration-finance/purchasing/faculty-staff-resources/guidelines-procedures/" TargetMode="External"/><Relationship Id="rId23" Type="http://schemas.openxmlformats.org/officeDocument/2006/relationships/hyperlink" Target="https://uh.edu/office-of-finance/purchasing/Forms/?msclkid=aa33743acfaa11ec8a246cef8717c67d" TargetMode="External"/><Relationship Id="rId28" Type="http://schemas.openxmlformats.org/officeDocument/2006/relationships/hyperlink" Target="http://www.uh.edu/finance/Doc_Ref/General_Ref/ProfOrgMemb.htm" TargetMode="External"/><Relationship Id="rId36" Type="http://schemas.openxmlformats.org/officeDocument/2006/relationships/hyperlink" Target="http://www.uh.edu/legal-affairs/contract-administration/" TargetMode="External"/><Relationship Id="rId10" Type="http://schemas.openxmlformats.org/officeDocument/2006/relationships/hyperlink" Target="https://www.federalregister.gov/articles/2013/12/26/2013-30465/uniform-administrative-requirements-cost-principles-and-audit-requirements-for-federal-awards" TargetMode="External"/><Relationship Id="rId19" Type="http://schemas.openxmlformats.org/officeDocument/2006/relationships/hyperlink" Target="https://uh.edu/policies/_docs/mapp/04/040103.pdf" TargetMode="External"/><Relationship Id="rId31" Type="http://schemas.openxmlformats.org/officeDocument/2006/relationships/hyperlink" Target="http://www.uh.edu/administration-finance/purchasing/vendor-resources/Formal%20Procurement%20Solicitations/" TargetMode="External"/><Relationship Id="rId4" Type="http://schemas.openxmlformats.org/officeDocument/2006/relationships/webSettings" Target="webSettings.xml"/><Relationship Id="rId9" Type="http://schemas.openxmlformats.org/officeDocument/2006/relationships/hyperlink" Target="https://fmx.cpa.state.tx.us/fm/pubs/purchase/index.php" TargetMode="External"/><Relationship Id="rId14" Type="http://schemas.openxmlformats.org/officeDocument/2006/relationships/hyperlink" Target="http://www.uh.edu/administration-finance/purchasing/faculty-staff-resources/guidelines-procedures/" TargetMode="External"/><Relationship Id="rId22" Type="http://schemas.openxmlformats.org/officeDocument/2006/relationships/hyperlink" Target="https://www.uh.edu/office-of-finance/purchasing/faculty-staff-resources/guidelines-procedures/" TargetMode="External"/><Relationship Id="rId27" Type="http://schemas.openxmlformats.org/officeDocument/2006/relationships/hyperlink" Target="https://uh.edu/office-of-finance/purchasing/Forms/" TargetMode="External"/><Relationship Id="rId30" Type="http://schemas.openxmlformats.org/officeDocument/2006/relationships/hyperlink" Target="http://www.uh.edu/administration-finance/purchasing/purchase-contract-transparency/contracts-purchases/" TargetMode="External"/><Relationship Id="rId35" Type="http://schemas.openxmlformats.org/officeDocument/2006/relationships/hyperlink" Target="http://comptroller.texas.gov/procurement/sb20_info/state_cmp.html"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acquisition.gov/browse/index/far" TargetMode="External"/><Relationship Id="rId17" Type="http://schemas.openxmlformats.org/officeDocument/2006/relationships/hyperlink" Target="http://www.window.state.tx.us/procurement/cmbl/cmblhub.html" TargetMode="External"/><Relationship Id="rId25" Type="http://schemas.openxmlformats.org/officeDocument/2006/relationships/hyperlink" Target="https://uh.edu/office-of-finance/purchasing/Forms/?msclkid=aa33743acfaa11ec8a246cef8717c67d" TargetMode="External"/><Relationship Id="rId33" Type="http://schemas.openxmlformats.org/officeDocument/2006/relationships/hyperlink" Target="http://www.uh.edu/office-of-finance/purchasing/faculty-staff-resources/guidelines-procedures/purchasing-accountability-and-risk-analysis-procedure.pdf" TargetMode="External"/><Relationship Id="rId38" Type="http://schemas.openxmlformats.org/officeDocument/2006/relationships/hyperlink" Target="https://uh.edu/office-of-financ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9164</Words>
  <Characters>52240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25.07.03.M0.01 Purchasing Procedures</vt:lpstr>
    </vt:vector>
  </TitlesOfParts>
  <Company/>
  <LinksUpToDate>false</LinksUpToDate>
  <CharactersWithSpaces>61282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25.07.03.M0.01 Purchasing Procedures</dc:title>
  <dc:subject>25.07.03.M0.01 Purchasing Procedures</dc:subject>
  <dc:creator>jkuder</dc:creator>
  <cp:keywords>25.07.03.M0.01 Purchasing Procedures</cp:keywords>
  <cp:lastModifiedBy>Yurus, Sakurako H</cp:lastModifiedBy>
  <cp:revision>7</cp:revision>
  <dcterms:created xsi:type="dcterms:W3CDTF">2023-08-31T18:23:00Z</dcterms:created>
  <dcterms:modified xsi:type="dcterms:W3CDTF">2023-08-31T18:31:00Z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2013</vt:lpwstr>
  </property>
  <property fmtid="{D5CDD505-2E9C-101B-9397-08002B2CF9AE}" pid="4" name="LastSaved">
    <vt:filetime>2023-06-28T00:00:00Z</vt:filetime>
  </property>
  <property fmtid="{D5CDD505-2E9C-101B-9397-08002B2CF9AE}" pid="5" name="Producer">
    <vt:lpwstr>Microsoft® Word 2013</vt:lpwstr>
  </property>
</Properties>
</file>